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9665E3" w:rsidTr="00202191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9665E3" w:rsidRDefault="009665E3" w:rsidP="00202191">
            <w:pPr>
              <w:pStyle w:val="Header"/>
              <w:tabs>
                <w:tab w:val="clear" w:pos="4320"/>
                <w:tab w:val="center" w:pos="935"/>
              </w:tabs>
              <w:snapToGrid w:val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2C360DD" wp14:editId="2C67E35D">
                  <wp:extent cx="11525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9665E3" w:rsidRDefault="009665E3" w:rsidP="00202191">
            <w:pPr>
              <w:pStyle w:val="Header"/>
              <w:tabs>
                <w:tab w:val="clear" w:pos="4320"/>
                <w:tab w:val="left" w:pos="0"/>
                <w:tab w:val="center" w:pos="888"/>
                <w:tab w:val="left" w:pos="1122"/>
                <w:tab w:val="left" w:pos="1683"/>
              </w:tabs>
              <w:snapToGrid w:val="0"/>
              <w:rPr>
                <w:szCs w:val="24"/>
                <w:u w:val="single"/>
                <w:lang w:val="bg-BG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88A41E6" wp14:editId="5B0EE999">
                  <wp:extent cx="409575" cy="409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u w:val="single"/>
              </w:rPr>
              <w:t>“</w:t>
            </w:r>
            <w:r>
              <w:rPr>
                <w:szCs w:val="24"/>
                <w:u w:val="single"/>
                <w:lang w:val="bg-BG"/>
              </w:rPr>
              <w:t>ТОПЛОФИКАЦИЯ-РАЗГРАД” АД ГР. РАЗГРАД</w:t>
            </w:r>
          </w:p>
          <w:p w:rsidR="009665E3" w:rsidRDefault="009665E3" w:rsidP="00202191">
            <w:pPr>
              <w:pStyle w:val="Header"/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                7 200, гр. Разград, ул. "Черна" тел: 084/ 626 -832, факс: 084/662-473</w:t>
            </w:r>
          </w:p>
          <w:p w:rsidR="009665E3" w:rsidRDefault="009665E3" w:rsidP="00202191">
            <w:pPr>
              <w:pStyle w:val="Header"/>
              <w:jc w:val="center"/>
              <w:rPr>
                <w:sz w:val="16"/>
                <w:szCs w:val="16"/>
              </w:rPr>
            </w:pPr>
            <w:r w:rsidRPr="00B14EA2">
              <w:rPr>
                <w:color w:val="000000"/>
                <w:sz w:val="16"/>
                <w:szCs w:val="16"/>
                <w:lang w:val="bg-BG"/>
              </w:rPr>
              <w:t xml:space="preserve">  </w:t>
            </w:r>
            <w:proofErr w:type="spellStart"/>
            <w:r w:rsidRPr="00B14EA2">
              <w:rPr>
                <w:color w:val="000000"/>
                <w:sz w:val="16"/>
                <w:szCs w:val="16"/>
                <w:lang w:val="bg-BG"/>
              </w:rPr>
              <w:t>e-mail</w:t>
            </w:r>
            <w:proofErr w:type="spellEnd"/>
            <w:r w:rsidRPr="00B14EA2">
              <w:rPr>
                <w:color w:val="000000"/>
                <w:sz w:val="16"/>
                <w:szCs w:val="16"/>
                <w:lang w:val="bg-BG"/>
              </w:rPr>
              <w:t>:</w:t>
            </w:r>
            <w:r w:rsidRPr="00D147DA">
              <w:rPr>
                <w:color w:val="000000"/>
                <w:sz w:val="16"/>
                <w:szCs w:val="16"/>
                <w:lang w:val="bg-BG"/>
              </w:rPr>
              <w:t xml:space="preserve"> </w:t>
            </w:r>
            <w:hyperlink r:id="rId8" w:history="1"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toplo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_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bg-BG"/>
                </w:rPr>
                <w:t>rz@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overgas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.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bg</w:t>
              </w:r>
            </w:hyperlink>
            <w:r w:rsidRPr="00B14EA2">
              <w:rPr>
                <w:b/>
                <w:sz w:val="16"/>
                <w:szCs w:val="16"/>
                <w:lang w:val="bg-BG"/>
              </w:rPr>
              <w:t xml:space="preserve">; </w:t>
            </w:r>
            <w:r>
              <w:rPr>
                <w:sz w:val="16"/>
                <w:szCs w:val="16"/>
              </w:rPr>
              <w:t>www.toplo-razgrad.com</w:t>
            </w:r>
          </w:p>
        </w:tc>
      </w:tr>
    </w:tbl>
    <w:p w:rsidR="009665E3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9665E3" w:rsidRPr="00805B78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05B78">
        <w:rPr>
          <w:rFonts w:ascii="Verdana" w:eastAsia="Times New Roman" w:hAnsi="Verdana" w:cs="Times New Roman"/>
          <w:b/>
          <w:sz w:val="24"/>
          <w:szCs w:val="24"/>
          <w:lang w:eastAsia="bg-BG"/>
        </w:rPr>
        <w:t>Допълнителна информация</w:t>
      </w:r>
    </w:p>
    <w:p w:rsidR="009665E3" w:rsidRPr="00805B78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665E3" w:rsidRDefault="00696685" w:rsidP="009665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съгласно Приложение № 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4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към чл. 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12</w:t>
      </w:r>
      <w:r w:rsidR="009665E3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, </w:t>
      </w:r>
      <w:r w:rsidR="009665E3">
        <w:rPr>
          <w:rFonts w:ascii="Verdana" w:eastAsia="Times New Roman" w:hAnsi="Verdana" w:cs="Times New Roman"/>
          <w:sz w:val="20"/>
          <w:szCs w:val="20"/>
          <w:lang w:eastAsia="bg-BG"/>
        </w:rPr>
        <w:t>ал.1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т. 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1,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чл.14 и чл. 21, т. 3, буква „а“ и т. 4, буква „а“ от Наредба № 2 от 09.11.2021</w:t>
      </w:r>
      <w:r w:rsidR="008D070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г.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първоначално и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последващо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разкриване на информация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при публично предлагане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ценни книжа 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 допускане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ценни книжа 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 търговия на регулиран пазар </w:t>
      </w:r>
    </w:p>
    <w:p w:rsidR="00696685" w:rsidRDefault="00696685" w:rsidP="009665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4"/>
          <w:lang w:eastAsia="bg-BG"/>
        </w:rPr>
      </w:pPr>
      <w:r>
        <w:rPr>
          <w:rFonts w:ascii="Verdana" w:eastAsia="Times New Roman" w:hAnsi="Verdana" w:cs="Times New Roman"/>
          <w:sz w:val="20"/>
          <w:szCs w:val="24"/>
          <w:lang w:eastAsia="bg-BG"/>
        </w:rPr>
        <w:t>(изм. и доп. - ДВ, бр. 27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от </w:t>
      </w:r>
      <w:r>
        <w:rPr>
          <w:rFonts w:ascii="Verdana" w:eastAsia="Times New Roman" w:hAnsi="Verdana" w:cs="Times New Roman"/>
          <w:sz w:val="20"/>
          <w:szCs w:val="24"/>
          <w:lang w:eastAsia="bg-BG"/>
        </w:rPr>
        <w:t>05.04.2022</w:t>
      </w:r>
      <w:r w:rsidR="008D070A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bg-BG"/>
        </w:rPr>
        <w:t>г.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)</w:t>
      </w:r>
    </w:p>
    <w:p w:rsidR="00696685" w:rsidRDefault="00696685" w:rsidP="009665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4"/>
          <w:lang w:eastAsia="bg-BG"/>
        </w:rPr>
        <w:t>Примерен списък на факти и обстоятелства, подлежащи на разкриване</w:t>
      </w:r>
    </w:p>
    <w:p w:rsidR="009665E3" w:rsidRDefault="009665E3" w:rsidP="00966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665E3" w:rsidRPr="009665E3" w:rsidRDefault="009665E3" w:rsidP="00966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65E3" w:rsidRPr="009665E3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1. 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За </w:t>
      </w:r>
      <w:proofErr w:type="spellStart"/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емитент</w:t>
      </w:r>
      <w:proofErr w:type="spellEnd"/>
      <w:r w:rsidR="009665E3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>a</w:t>
      </w:r>
      <w:r w:rsidR="00F76781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и лица по § 1д от допълнителните разпоредби на ЗППЦК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 xml:space="preserve"> 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„Топлофикация – Разград“ АД</w:t>
      </w:r>
    </w:p>
    <w:p w:rsidR="009665E3" w:rsidRPr="00F85C38" w:rsidRDefault="009665E3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</w:t>
      </w:r>
      <w:proofErr w:type="spellStart"/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</w:t>
      </w:r>
      <w:proofErr w:type="spellEnd"/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Промяна на лицата, упражняващи контрол върху дружеството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F85C38">
        <w:rPr>
          <w:rFonts w:ascii="Verdana" w:eastAsia="Times New Roman" w:hAnsi="Verdana" w:cs="Times New Roman"/>
          <w:sz w:val="20"/>
          <w:szCs w:val="24"/>
          <w:lang w:eastAsia="bg-BG"/>
        </w:rPr>
        <w:t>–</w:t>
      </w:r>
      <w:r w:rsidRPr="0045133D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2E3B9E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Към 30.06.2022</w:t>
      </w:r>
      <w:r w:rsidR="00F85C38" w:rsidRPr="0045133D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г. не е налице промяна в състава на Съвета на директорите. </w:t>
      </w:r>
    </w:p>
    <w:p w:rsidR="009665E3" w:rsidRPr="009665E3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1.2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до обявяване на дружеството в несъстоятелност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- </w:t>
      </w:r>
      <w:r w:rsidR="009665E3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AF3E42" w:rsidRPr="0045133D" w:rsidRDefault="00696685" w:rsidP="00AF3E42">
      <w:pPr>
        <w:spacing w:after="0" w:line="360" w:lineRule="auto"/>
        <w:jc w:val="both"/>
        <w:rPr>
          <w:rStyle w:val="Strong"/>
          <w:rFonts w:ascii="Verdana" w:eastAsia="Times New Roman" w:hAnsi="Verdana" w:cs="Times New Roman"/>
          <w:b w:val="0"/>
          <w:bCs w:val="0"/>
          <w:sz w:val="20"/>
          <w:szCs w:val="24"/>
          <w:lang w:val="en-US"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1.3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. Сключване или </w:t>
      </w:r>
      <w:r w:rsidR="00AA107A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изпълнение на съществени сделки </w:t>
      </w:r>
      <w:r w:rsidR="00AF3E42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>:</w:t>
      </w:r>
    </w:p>
    <w:p w:rsidR="00AF3E42" w:rsidRPr="00AF3E42" w:rsidRDefault="00AF3E42" w:rsidP="00AF3E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AF3E42">
        <w:rPr>
          <w:rFonts w:ascii="Verdana" w:hAnsi="Verdana"/>
          <w:sz w:val="20"/>
          <w:szCs w:val="20"/>
        </w:rPr>
        <w:t>Договор за заем № ТР-ОГК-3/02.06.2022 г. с "Овергаз Капитал" АД</w:t>
      </w:r>
      <w:r w:rsidRPr="00AF3E42">
        <w:rPr>
          <w:rFonts w:ascii="Verdana" w:hAnsi="Verdana"/>
          <w:sz w:val="20"/>
          <w:szCs w:val="20"/>
          <w:lang w:val="ru-RU"/>
        </w:rPr>
        <w:t xml:space="preserve"> – </w:t>
      </w:r>
      <w:r w:rsidRPr="00AF3E42">
        <w:rPr>
          <w:rFonts w:ascii="Verdana" w:hAnsi="Verdana"/>
          <w:sz w:val="20"/>
          <w:szCs w:val="20"/>
        </w:rPr>
        <w:t>на стойност 300 000 лв.</w:t>
      </w:r>
    </w:p>
    <w:p w:rsidR="00AF3E42" w:rsidRPr="00AF3E42" w:rsidRDefault="00AF3E42" w:rsidP="00AF3E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F3E42">
        <w:rPr>
          <w:rFonts w:ascii="Verdana" w:hAnsi="Verdana"/>
          <w:sz w:val="20"/>
          <w:szCs w:val="20"/>
        </w:rPr>
        <w:t>Комбинирана застрахователна полица "Имущество" № 2200220200Р000302 с ЗАД "</w:t>
      </w:r>
      <w:proofErr w:type="spellStart"/>
      <w:r w:rsidRPr="00AF3E42">
        <w:rPr>
          <w:rFonts w:ascii="Verdana" w:hAnsi="Verdana"/>
          <w:sz w:val="20"/>
          <w:szCs w:val="20"/>
        </w:rPr>
        <w:t>Булстрад</w:t>
      </w:r>
      <w:proofErr w:type="spellEnd"/>
      <w:r w:rsidRPr="00AF3E42">
        <w:rPr>
          <w:rFonts w:ascii="Verdana" w:hAnsi="Verdana"/>
          <w:sz w:val="20"/>
          <w:szCs w:val="20"/>
        </w:rPr>
        <w:t xml:space="preserve"> ВИГ" – на стойност 117 049.45 лв.</w:t>
      </w:r>
    </w:p>
    <w:p w:rsidR="00AF3E42" w:rsidRPr="00AF3E42" w:rsidRDefault="00AF3E42" w:rsidP="00AF3E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AF3E42">
        <w:rPr>
          <w:rFonts w:ascii="Verdana" w:hAnsi="Verdana"/>
          <w:sz w:val="20"/>
          <w:szCs w:val="20"/>
        </w:rPr>
        <w:t>Договор № 22/052273/12.04.2022 г. за групова рискова застраховка "Живот" за служителите на "Топлофикация - Разград" АД със ЗЕАД "</w:t>
      </w:r>
      <w:proofErr w:type="spellStart"/>
      <w:r w:rsidRPr="00AF3E42">
        <w:rPr>
          <w:rFonts w:ascii="Verdana" w:hAnsi="Verdana"/>
          <w:sz w:val="20"/>
          <w:szCs w:val="20"/>
        </w:rPr>
        <w:t>Булстрад</w:t>
      </w:r>
      <w:proofErr w:type="spellEnd"/>
      <w:r w:rsidRPr="00AF3E42">
        <w:rPr>
          <w:rFonts w:ascii="Verdana" w:hAnsi="Verdana"/>
          <w:sz w:val="20"/>
          <w:szCs w:val="20"/>
        </w:rPr>
        <w:t xml:space="preserve"> Живот Виена </w:t>
      </w:r>
      <w:proofErr w:type="spellStart"/>
      <w:r w:rsidRPr="00AF3E42">
        <w:rPr>
          <w:rFonts w:ascii="Verdana" w:hAnsi="Verdana"/>
          <w:sz w:val="20"/>
          <w:szCs w:val="20"/>
        </w:rPr>
        <w:t>Иншурънс</w:t>
      </w:r>
      <w:proofErr w:type="spellEnd"/>
      <w:r w:rsidRPr="00AF3E42">
        <w:rPr>
          <w:rFonts w:ascii="Verdana" w:hAnsi="Verdana"/>
          <w:sz w:val="20"/>
          <w:szCs w:val="20"/>
        </w:rPr>
        <w:t xml:space="preserve"> Груп" ЕАД</w:t>
      </w:r>
      <w:r w:rsidRPr="00AF3E42">
        <w:rPr>
          <w:rFonts w:ascii="Verdana" w:hAnsi="Verdana"/>
          <w:sz w:val="20"/>
          <w:szCs w:val="20"/>
          <w:lang w:val="ru-RU"/>
        </w:rPr>
        <w:t xml:space="preserve"> </w:t>
      </w:r>
      <w:r w:rsidRPr="00AF3E42">
        <w:rPr>
          <w:rFonts w:ascii="Verdana" w:hAnsi="Verdana"/>
          <w:sz w:val="20"/>
          <w:szCs w:val="20"/>
        </w:rPr>
        <w:t>– на стойност 54 467.28 лв.</w:t>
      </w:r>
    </w:p>
    <w:p w:rsidR="00AF3E42" w:rsidRPr="00AF3E42" w:rsidRDefault="00AF3E42" w:rsidP="00AF3E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F3E42">
        <w:rPr>
          <w:rFonts w:ascii="Verdana" w:hAnsi="Verdana"/>
          <w:sz w:val="20"/>
          <w:szCs w:val="20"/>
        </w:rPr>
        <w:t>Застрахователен договор за здравна (медицинска) застраховка по смисъла на Кодекса за застраховане на служителите на "Топлофикация - Разград" АД с "</w:t>
      </w:r>
      <w:proofErr w:type="spellStart"/>
      <w:r w:rsidRPr="00AF3E42">
        <w:rPr>
          <w:rFonts w:ascii="Verdana" w:hAnsi="Verdana"/>
          <w:sz w:val="20"/>
          <w:szCs w:val="20"/>
        </w:rPr>
        <w:t>Фи</w:t>
      </w:r>
      <w:proofErr w:type="spellEnd"/>
      <w:r w:rsidRPr="00AF3E42">
        <w:rPr>
          <w:rFonts w:ascii="Verdana" w:hAnsi="Verdana"/>
          <w:sz w:val="20"/>
          <w:szCs w:val="20"/>
        </w:rPr>
        <w:t xml:space="preserve"> </w:t>
      </w:r>
      <w:proofErr w:type="spellStart"/>
      <w:r w:rsidRPr="00AF3E42">
        <w:rPr>
          <w:rFonts w:ascii="Verdana" w:hAnsi="Verdana"/>
          <w:sz w:val="20"/>
          <w:szCs w:val="20"/>
        </w:rPr>
        <w:t>Хелт</w:t>
      </w:r>
      <w:proofErr w:type="spellEnd"/>
      <w:r w:rsidRPr="00AF3E42">
        <w:rPr>
          <w:rFonts w:ascii="Verdana" w:hAnsi="Verdana"/>
          <w:sz w:val="20"/>
          <w:szCs w:val="20"/>
        </w:rPr>
        <w:t xml:space="preserve"> Застраховане" АД за периода 01.05.2022 г. - 30.04.2023 г. – на стойност 11 700 лв.</w:t>
      </w:r>
    </w:p>
    <w:p w:rsidR="00AF3E42" w:rsidRPr="00AF3E42" w:rsidRDefault="00AF3E42" w:rsidP="00AF3E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F3E42">
        <w:rPr>
          <w:rFonts w:ascii="Verdana" w:hAnsi="Verdana"/>
          <w:sz w:val="20"/>
          <w:szCs w:val="20"/>
        </w:rPr>
        <w:t>Допълнително споразумение № 3 № ЗЕРП - 26-3/01.</w:t>
      </w:r>
      <w:proofErr w:type="spellStart"/>
      <w:r w:rsidRPr="00AF3E42">
        <w:rPr>
          <w:rFonts w:ascii="Verdana" w:hAnsi="Verdana"/>
          <w:sz w:val="20"/>
          <w:szCs w:val="20"/>
        </w:rPr>
        <w:t>01</w:t>
      </w:r>
      <w:proofErr w:type="spellEnd"/>
      <w:r w:rsidRPr="00AF3E42">
        <w:rPr>
          <w:rFonts w:ascii="Verdana" w:hAnsi="Verdana"/>
          <w:sz w:val="20"/>
          <w:szCs w:val="20"/>
        </w:rPr>
        <w:t>.2022 г. за промяна на цената за изкупуване на ел. енергия към Договор № ЗЕРП-26/04.06.2020 г. за покупко-продажба на електрическа енергия по смисъла на чл. 100, ал. 6 от Закона за енергетиката за периода 01.</w:t>
      </w:r>
      <w:proofErr w:type="spellStart"/>
      <w:r w:rsidRPr="00AF3E42">
        <w:rPr>
          <w:rFonts w:ascii="Verdana" w:hAnsi="Verdana"/>
          <w:sz w:val="20"/>
          <w:szCs w:val="20"/>
        </w:rPr>
        <w:t>01</w:t>
      </w:r>
      <w:proofErr w:type="spellEnd"/>
      <w:r w:rsidRPr="00AF3E42">
        <w:rPr>
          <w:rFonts w:ascii="Verdana" w:hAnsi="Verdana"/>
          <w:sz w:val="20"/>
          <w:szCs w:val="20"/>
        </w:rPr>
        <w:t xml:space="preserve">.2022 г. – 30.06.2022 г. </w:t>
      </w:r>
    </w:p>
    <w:p w:rsidR="00AF3E42" w:rsidRPr="0034053A" w:rsidRDefault="0034053A" w:rsidP="00AF3E4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Style w:val="Strong"/>
          <w:rFonts w:ascii="Verdana" w:hAnsi="Verdana"/>
          <w:sz w:val="20"/>
          <w:szCs w:val="20"/>
        </w:rPr>
      </w:pPr>
      <w:r w:rsidRPr="0034053A">
        <w:rPr>
          <w:rFonts w:ascii="Verdana" w:hAnsi="Verdana"/>
          <w:sz w:val="20"/>
          <w:szCs w:val="20"/>
        </w:rPr>
        <w:lastRenderedPageBreak/>
        <w:t>Платен аванс за предстоящо и</w:t>
      </w:r>
      <w:r w:rsidR="00AF3E42" w:rsidRPr="0034053A">
        <w:rPr>
          <w:rFonts w:ascii="Verdana" w:hAnsi="Verdana"/>
          <w:sz w:val="20"/>
          <w:szCs w:val="20"/>
        </w:rPr>
        <w:t>звършване на авариен ремонт на Инсталацията за комбинирано производство на топлинна и електрическа енергия от фирма „Филтър” ООД – на стойност 125 515.12 лв.</w:t>
      </w:r>
    </w:p>
    <w:p w:rsidR="00AF3E42" w:rsidRPr="00AF3E42" w:rsidRDefault="00AF3E42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val="en-US" w:eastAsia="bg-BG"/>
        </w:rPr>
      </w:pPr>
    </w:p>
    <w:p w:rsidR="00696685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1.4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 Решение за сключване, прекратяване и разваляне на договор за съвместно предприятие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bg-BG"/>
        </w:rPr>
        <w:t>–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9665E3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9665E3" w:rsidRPr="009665E3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1.5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. Промяна на </w:t>
      </w:r>
      <w:proofErr w:type="spellStart"/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одиторите</w:t>
      </w:r>
      <w:proofErr w:type="spellEnd"/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на дружеството и причини за промяната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– </w:t>
      </w:r>
      <w:r w:rsidR="009665E3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2949DC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1.6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</w:t>
      </w:r>
      <w:r w:rsidR="002949DC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бствения капитал на дружеството</w:t>
      </w:r>
      <w:r w:rsidR="0045133D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:</w:t>
      </w:r>
      <w:r w:rsidR="002949DC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 xml:space="preserve"> </w:t>
      </w:r>
    </w:p>
    <w:p w:rsidR="0034053A" w:rsidRPr="0034053A" w:rsidRDefault="0034053A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DE1531" w:rsidRDefault="00DE153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Висящи </w:t>
      </w:r>
      <w:r w:rsidR="0034053A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изпълнителни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дела </w:t>
      </w:r>
      <w:r w:rsidR="0034053A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при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ЧСИ Деян Драганов </w:t>
      </w:r>
    </w:p>
    <w:tbl>
      <w:tblPr>
        <w:tblW w:w="10648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11"/>
        <w:gridCol w:w="1773"/>
        <w:gridCol w:w="992"/>
        <w:gridCol w:w="977"/>
        <w:gridCol w:w="915"/>
        <w:gridCol w:w="877"/>
        <w:gridCol w:w="808"/>
        <w:gridCol w:w="752"/>
      </w:tblGrid>
      <w:tr w:rsidR="008D070A" w:rsidRPr="00DE1531" w:rsidTr="008D070A">
        <w:trPr>
          <w:trHeight w:val="11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Изп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.дело №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Изп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 титули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Взискатели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/</w:t>
            </w: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Съделители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Погасен (%)без присъединени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Общо дълг без присъединени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Общо платени без присъединени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 xml:space="preserve">Общо </w:t>
            </w: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изп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.листи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Непл. т26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0A" w:rsidRPr="00DE1531" w:rsidRDefault="008D070A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Пл. т26</w:t>
            </w:r>
          </w:p>
        </w:tc>
      </w:tr>
      <w:tr w:rsidR="008D070A" w:rsidRPr="00DE1531" w:rsidTr="008D070A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20147620400455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№352/2014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ТОПЛОФИКАЦИЯ-РАЗГРАД АД ЕИК 116019472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98.06%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4637.52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4547.78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2691.7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89.74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323.84</w:t>
            </w:r>
          </w:p>
        </w:tc>
      </w:tr>
      <w:tr w:rsidR="008D070A" w:rsidRPr="00DE1531" w:rsidTr="008D070A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20147620400453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№207/2014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ТОПЛОФИКАЦИЯ-РАЗГРАД АД ЕИК 116019472   ТД НА НАП ВАРНА  ОФИС РАЗГРАДЕИК 1310631880146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87.89%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4249.6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3734.93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3309.75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304.85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8D070A" w:rsidRPr="00DE1531" w:rsidTr="008D070A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20147620400300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№206/2014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ТОПЛОФИКАЦИЯ-РАЗГРАД АД ЕИК 116019472   ТД НА НАП ВАРНА  ОФИС РАЗГРАДЕИК 1310631880146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39.27%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4660.15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1830.16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2317.87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244.85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182.75</w:t>
            </w:r>
          </w:p>
        </w:tc>
      </w:tr>
      <w:tr w:rsidR="008D070A" w:rsidRPr="00DE1531" w:rsidTr="008D070A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20147620400207 (ВИСЯЩО) ТЕОДОРА РУСЕВА 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РАЗГРАДЧ.ГД №403/2011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ТОПЛОФИКАЦИЯ-РАЗГРАД АД ЕИК 116019472   ТД НА НАП ВАРНА  ОФИС РАЗГРАДЕИК 1310631880146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88.68%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1699.07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1506.75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722.81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120.32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73.26</w:t>
            </w:r>
          </w:p>
        </w:tc>
      </w:tr>
      <w:tr w:rsidR="008D070A" w:rsidRPr="00DE1531" w:rsidTr="008D070A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20077620400334 (ВИСЯЩО)  Няма отговорник  Няма представител 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Изпълнителен лист РАЙОНЕН СЪД РАЗГРАДЧ.ГД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№891/2004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   ТОПЛОФИКАЦИЯ-РАЗГРАД АД ЕИК 116019472  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АДВ ВАРНА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86.38%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955.64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825.49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298.2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34.79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0A" w:rsidRPr="00DE1531" w:rsidRDefault="008D070A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2.85</w:t>
            </w:r>
          </w:p>
        </w:tc>
      </w:tr>
    </w:tbl>
    <w:p w:rsidR="0034053A" w:rsidRDefault="0034053A" w:rsidP="00DE1531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DE1531" w:rsidRDefault="00DE1531" w:rsidP="00DE1531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Висящи </w:t>
      </w:r>
      <w:r w:rsidR="0034053A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изпълнителни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дела </w:t>
      </w:r>
      <w:r w:rsidR="0034053A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при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ЧСИ Георги Стоянов </w:t>
      </w:r>
    </w:p>
    <w:tbl>
      <w:tblPr>
        <w:tblW w:w="1160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704"/>
        <w:gridCol w:w="1701"/>
        <w:gridCol w:w="1134"/>
        <w:gridCol w:w="992"/>
        <w:gridCol w:w="851"/>
        <w:gridCol w:w="975"/>
        <w:gridCol w:w="867"/>
        <w:gridCol w:w="1680"/>
      </w:tblGrid>
      <w:tr w:rsidR="00DE1531" w:rsidRPr="00DE1531" w:rsidTr="00DE1531">
        <w:trPr>
          <w:trHeight w:val="147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Изп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.дело №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Изп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 титули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Взискатели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/</w:t>
            </w: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Съделители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Погасен (%)без присъединени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Общо дълг без присъединени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Общо платени без присъединени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Общо непл.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Непл.предмет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31" w:rsidRPr="00DE1531" w:rsidRDefault="00DE1531" w:rsidP="00DE1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Непл.</w:t>
            </w:r>
            <w:proofErr w:type="spellStart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изп</w:t>
            </w:r>
            <w:proofErr w:type="spellEnd"/>
            <w:r w:rsidRPr="00DE1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.листи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20219120400906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№874/2021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1242.28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25.23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1217.05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782.48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701.94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20219120400905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№906/2021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575.37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71.45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503.92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260.91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236.83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20219120400850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№875/2021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63.16%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1142.16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721.35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420.81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213.59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211.42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20219120400732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№774/2021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1479.36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1479.36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1101.99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988.24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20219120400731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№519/2021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1556.63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1556.63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1221.65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1083.54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20219120400730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Изпълнителен лист РАЙОНЕН СЪД РАЗГРАДЧГД №651/2021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63.49%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787.49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287.49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222.67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213.02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20219120400192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№2128/2018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4374.35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4374.35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1861.65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1371.98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20219120400191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№2791/2017Изпълнителен лист РАЙОНЕН СЪД РАЗГРАДГД №2795/2017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5690.69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5690.69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5007.61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3947.41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20219120400187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№1825/2017Изпълнителен лист РАЙОНЕН СЪД РАЗГРАДЧГД №1141/2012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22.06%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6435.65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5015.65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4502.27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2716.42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20219120400153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№211/2014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4456.09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4456.09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3858.84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2187.25</w:t>
            </w:r>
          </w:p>
        </w:tc>
      </w:tr>
      <w:tr w:rsidR="00DE1531" w:rsidRPr="00DE1531" w:rsidTr="00DE1531">
        <w:trPr>
          <w:trHeight w:val="331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20209120400275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№164/2017Изпълнителен лист РАЙОНЕН СЪД РАЗГРАДГД №1590/2017Изпълнителен лист РАЙОНЕН СЪД РАЗГРАДГД №342/2020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   ЦУ НА НАП - ОТДЕЛ ЧАСТНИ ДЪРЖАВНИ ВЗЕМАНИЯЕИК 131063188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53.61%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122956.82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65920.66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57036.16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53452.71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49674.49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20199120401313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Изпълнителен лист РАЙОНЕН СЪД РАЗГРАДЧГД №2322/2018Изпълнителен лист РАЙОНЕН СЪД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РАЗГРАДЧГД №582/2021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   ТОПЛОФИКАЦИЯ РАЗГРАД АД ЕИК 116019472   ТД НАП ВАРНА, ОФИС РАЗГРАДЕИК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1.23%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1464.17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18.07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1446.1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1018.57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838.05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20199120401310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№2186/2019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84.01%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379.86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319.13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60.73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20199120401242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№1799/2018Изпълнителен лист РАЙОНЕН СЪД РАЗГРАДЧГД №649/2021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3648.01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73.46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3574.55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2933.96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2434.13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20199120401068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№1926/2018Изпълнителен лист РАЙОНЕН СЪД РАЗГРАДГД №1947/2019Изпълнителен лист РАЙОНЕН СЪД РАЗГРАДЧГД №759/2021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1898.8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2.09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1896.71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1335.26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749.85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20199120400828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№723/2019Изпълнителен лист РАЙОНЕН СЪД РАЗГРАДЧГД №738/2021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4344.39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4341.14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739.59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600.8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20199120400424 (ИЗПРАТЕНО)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№3002/2017Изпълнителен лист РАЙОНЕН СЪД РАЗГРАДГД №1709/2018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657.91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657.91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587.42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461.5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20199120400007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Изпълнителен лист РАЙОНЕН СЪД РАЗГРАДГД №1946/2018Изпълнителен лист РАЙОНЕН СЪД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РАЗГРАДЧГД №534/2021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65.19%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4092.69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2668.11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1424.58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1139.72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1062.77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20199120400006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№2422/2018Изпълнителен лист РАЙОНЕН СЪД РАЗГРАДЧГД №2152/2019Изпълнителен лист РАЙОНЕН СЪД РАЗГРАДЧГД №536/2021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4923.86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4923.67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3788.18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447.83</w:t>
            </w:r>
          </w:p>
        </w:tc>
      </w:tr>
      <w:tr w:rsidR="00DE1531" w:rsidRPr="00DE1531" w:rsidTr="00DE1531">
        <w:trPr>
          <w:trHeight w:val="229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20189120401509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№507/2018Изпълнителен лист РАЙОНЕН СЪД РАЗГРАДГД №2796/2017Изпълнителен лист РАЙОНЕН СЪД РАЗГРАДГД №219/2020Изпълнителен лист РАЙОНЕН СЪД РАЗГРАДГД №1901/2019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1607.55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1607.55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1164.95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1049.51</w:t>
            </w:r>
          </w:p>
        </w:tc>
      </w:tr>
      <w:tr w:rsidR="00DE1531" w:rsidRPr="00DE1531" w:rsidTr="00DE1531">
        <w:trPr>
          <w:trHeight w:val="229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20189120401387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№1928/2017Изпълнителен лист РАЙОНЕН СЪД РАЗГРАДЧГД №756/2021Изпълнителен лист РАЙОНЕН СЪД РАЗГРАДГД №216/2020Изпълнителен лист РАЙОНЕН СЪД РАЗГРАДЧГД №2008/2019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6.99%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5440.96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380.53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5060.43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4296.68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3439.78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20189120401097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СОФИЯГД №54400/2017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СОФИЯ-ГРАД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3822.44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3822.44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2108.24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1578.83</w:t>
            </w:r>
          </w:p>
        </w:tc>
      </w:tr>
      <w:tr w:rsidR="00DE1531" w:rsidRPr="00DE1531" w:rsidTr="00DE1531">
        <w:trPr>
          <w:trHeight w:val="280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20189120401089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№2917/2017Изпълнителен лист РАЙОНЕН СЪД РАЗГРАДГД №1965/2017Изпълнителен лист РАЙОНЕН СЪД РАЗГРАДГД №1843/2014Изпълнителен лист РАЙОНЕН СЪД РАЗГРАДГД №2134/2018Изпълнителен лист РАЙОНЕН СЪД РАЗГРАДГД №2243/2019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7.45%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8166.11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608.04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7558.07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6705.24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4047.41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20189120400756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№464/2015Изпълнителен лист РАЙОНЕН СЪД РАЗГРАДГД №1784/2018Изпълнителен лист РАЙОНЕН СЪД РАЗГРАДЧГД №583/2021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24.4%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7376.28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5576.28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4965.56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3850.5</w:t>
            </w:r>
          </w:p>
        </w:tc>
      </w:tr>
      <w:tr w:rsidR="00DE1531" w:rsidRPr="00DE1531" w:rsidTr="00DE1531">
        <w:trPr>
          <w:trHeight w:val="280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20189120400755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№1701/2017Изпълнителен лист РАЙОНЕН СЪД РАЗГРАДЧГД №2874/2017Изпълнителен лист РАЙОНЕН СЪД РАЗГРАДЧГД №1700/2017Изпълнителен лист РАЙОНЕН СЪД РАЗГРАДЧГД №294/2021Изпълнителен лист РАЙОНЕН СЪД РАЗГРАДГД №1006/2021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2390.79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2375.79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1846.89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1474.65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20189120400521 (ВИСЯЩО)  Няма отговорник  Няма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Изпълнителен лист РАЙОНЕН СЪД РАЗГРАДЧГД №1814/2017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16622.83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16622.83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15102.66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11173.44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20189120400520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№1726/2017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2844.67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2844.67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2278.74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1754.19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20189120400446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№2650/2017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72.22%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2660.19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1921.13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739.06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20189120400444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№1071/2017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1677.13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1677.13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1288.72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955.87</w:t>
            </w:r>
          </w:p>
        </w:tc>
      </w:tr>
      <w:tr w:rsidR="00DE1531" w:rsidRPr="00DE1531" w:rsidTr="00DE1531">
        <w:trPr>
          <w:trHeight w:val="280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20189120400400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КУБРАТЧГД №255/2017Изпълнителен лист РАЙОНЕН СЪД КУБРАТЧГД №571/2018Изпълнителен лист РАЙОНЕН СЪД КУБРАТЧГД №721/2019Изпълнителен лист РАЙОНЕН СЪД КУБРАТЧГД №778/2018Изпълнителен лист РАЙОНЕН СЪД КУБРАТГД №96/2020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6.45%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4825.3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311.12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4514.18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3872.7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533.68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20189120400305 (СПРЯНО)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СОФИЯГД №28347/2017Изпълнителен лист РАЙОНЕН СЪД СОФИЯГД №28403/2017Изпълнителен лист РАЙОНЕН СЪД СОФИЯГД №1642/2018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СОФИЯ-ГРАД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40879.09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40879.09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570.55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241.45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20189120400195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№2277/2011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18498.05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18498.05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3877.95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2078.5</w:t>
            </w:r>
          </w:p>
        </w:tc>
      </w:tr>
      <w:tr w:rsidR="00DE1531" w:rsidRPr="00DE1531" w:rsidTr="00DE1531">
        <w:trPr>
          <w:trHeight w:val="53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20179120401327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№726/2017Изпълнителен лист РАЙОНЕН СЪД РАЗГРАДЧГД №19/2018Изпълнителен лист РАЙОНЕН СЪД РАЗГРАДГД №1056/2018Изпълнителен лист РАЙОНЕН СЪД РАЗГРАДГД №1222/2019Изпълнителен лист РАЙОНЕН СЪД РАЗГРАДГД №686/2019РАЙОНЕН СЪД РАЗГРАДГД №1222/2019Изпълнителен лист РАЙОНЕН СЪД РАЗГРАДГД №214/2020Изпълнителен лист РАЙОНЕН СЪД РАЗГРАДЧГД №2147/2019Изпълнителен лист РАЙОНЕН СЪД РАЗГРАДЧГД №494/2021Изпълнителен лист РАЙОНЕН СЪД РАЗГРАДГД №1007/2021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8938.19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1334.75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7603.44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6669.87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4467.79</w:t>
            </w:r>
          </w:p>
        </w:tc>
      </w:tr>
      <w:tr w:rsidR="00DE1531" w:rsidRPr="00DE1531" w:rsidTr="00DE1531">
        <w:trPr>
          <w:trHeight w:val="280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20179120401221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Изпълнителен лист РАЙОНЕН СЪД ИСПЕРИХЧГД №281/2017Изпълнителен лист РАЙОНЕН СЪД РАЗГРАДЧГД №2649/2017Изпълнителен лист РАЙОНЕН СЪД РАЗГРАДГД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№330/2018Изпълнителен лист РАЙОНЕН СЪД ИСПЕРИХЧГД №884/2018Изпълнителен лист РАЙОНЕН СЪД ИСПЕРИХЧГД №884/2018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38.67%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3738.47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1445.85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2292.62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1875.94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20179120401082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№1018/2017Изпълнителен лист РАЙОНЕН СЪД РАЗГРАДЧГД №1646/2017Изпълнителен лист РАЙОНЕН СЪД РАЗГРАДГД №437/2013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6027.91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6027.91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4039.67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1563.84</w:t>
            </w:r>
          </w:p>
        </w:tc>
      </w:tr>
      <w:tr w:rsidR="00DE1531" w:rsidRPr="00DE1531" w:rsidTr="00DE1531">
        <w:trPr>
          <w:trHeight w:val="229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20179120401042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№/2010Изпълнителен лист РАЙОНЕН СЪД РАЗГРАДГД №16/2013Изпълнителен лист РАЙОНЕН СЪД РАЗГРАДЧГД №240/2015Изпълнителен лист РАЙОНЕН СЪД РАЗГРАДГД №837/2017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49.41%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2051.65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1013.65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869.64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676.84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20179120401012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№1851/2017Изпълнителен лист РАЙОНЕН СЪД РАЗГРАДГД №2288/2019Изпълнителен лист РАЙОНЕН СЪД РАЗГРАДЧГД №297/2021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15.03%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3400.48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510.97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2889.51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2422.53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1663.67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20179120401010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№1345/2017Изпълнителен лист РАЙОНЕН СЪД РАЗГРАДГД №2285/2019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1628.7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1628.7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1042.92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754.55</w:t>
            </w:r>
          </w:p>
        </w:tc>
      </w:tr>
      <w:tr w:rsidR="00DE1531" w:rsidRPr="00DE1531" w:rsidTr="00DE1531">
        <w:trPr>
          <w:trHeight w:val="280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20179120400970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№390/2010Изпълнителен лист РАЙОНЕН СЪД РАЗГРАДЧГД №2029/2016Изпълнителен лист РАЙОНЕН СЪД РАЗГРАДГД №209/2017Изпълнителен лист РАЙОНЕН СЪД РАЗГРАДЧГД №1941/2018Изпълнителен лист РАЙОНЕН СЪД РАЗГРАДГД №2289/2019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98.17%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4157.45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4081.5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75.95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20179120400901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№388/2015Изпълнителен лист РАЙОНЕН СЪД РАЗГРАДГД №1188/2015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34.65%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4905.83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3205.83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2802.54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1968.72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20179120400900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№1304/2017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8.08%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5279.73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426.78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4852.95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3000.83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2046.42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20179120400899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№1023/2017Изпълнителен лист РАЙОНЕН СЪД РАЗГРАДГД №292/2015Изпълнителен лист РАЙОНЕН СЪД РАЗГРАДЧГД №725/2019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4497.46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4497.46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2628.89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1688.32</w:t>
            </w:r>
          </w:p>
        </w:tc>
      </w:tr>
      <w:tr w:rsidR="00DE1531" w:rsidRPr="00DE1531" w:rsidTr="00DE1531">
        <w:trPr>
          <w:trHeight w:val="382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20179120400790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№843/2017Изпълнителен лист РАЙОНЕН СЪД РАЗГРАДЧГД №1595/2017Изпълнителен лист РАЙОНЕН СЪД РАЗГРАДЧГД №24/2018Изпълнителен лист РАЙОНЕН СЪД РАЗГРАДЧГД №2497/2018Изпълнителен лист РАЙОНЕН СЪД РАЗГРАДЧГД №2015/2019Изпълнителен лист РАЙОНЕН СЪД РАЗГРАДГД №218/2020Изпълнителен лист РАЙОНЕН СЪД РАЗГРАДЧГД №773/2021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5.36%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14654.81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13868.81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11051.15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1852.2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20179120400789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ВАРНАЧГД №6597/2016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4052.61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177.54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3875.07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3197.27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2265.77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20179120400746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№644/2017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СТАРА ЗАГОРА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1376.53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168.19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1208.34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692.63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454.54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20179120400544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№2248/2016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14575.13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14575.13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13118.12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9778.88</w:t>
            </w:r>
          </w:p>
        </w:tc>
      </w:tr>
      <w:tr w:rsidR="00DE1531" w:rsidRPr="00DE1531" w:rsidTr="00DE1531">
        <w:trPr>
          <w:trHeight w:val="153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20179120400488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Изпълнителен лист РАЙОНЕН СЪД РАЗГРАДЧГД №194/2017Изпълнителен лист РАЙОНЕН СЪД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РАЗГРАДГД №682/2017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69.28%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2453.81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753.81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562.85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99.03</w:t>
            </w:r>
          </w:p>
        </w:tc>
      </w:tr>
      <w:tr w:rsidR="00DE1531" w:rsidRPr="00DE1531" w:rsidTr="00DE1531">
        <w:trPr>
          <w:trHeight w:val="280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20179120400441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№190/2017Изпълнителен лист РАЙОНЕН СЪД РАЗГРАДГД №86/2019Изпълнителен лист РАЙОНЕН СЪД РАЗГРАДГД №86/2019Изпълнителен лист РАЙОНЕН СЪД РАЗГРАДГД №603/2020Изпълнителен лист РАЙОНЕН СЪД РАЗГРАДГД №2150/2019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5856.95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5856.95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3355.41</w:t>
            </w:r>
          </w:p>
        </w:tc>
      </w:tr>
      <w:tr w:rsidR="00DE1531" w:rsidRPr="00DE1531" w:rsidTr="00DE1531">
        <w:trPr>
          <w:trHeight w:val="53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20179120400438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Изпълнителен лист РАЙОНЕН СЪД РАЗГРАДЧГД №1376/2016Изпълнителен лист РАЙОНЕН СЪД РАЗГРАДГД №1774/2016Изпълнителен лист РАЙОНЕН СЪД РАЗГРАДГД №147/2018ОКРЪЖЕН СЪД РАЗГРАДГД №142/2018РАЙОНЕН СЪД РАЗГРАДГД №2794/2017Изпълнителен лист РАЙОНЕН СЪД РАЗГРАДГД №147/2018Изпълнителен лист РАЙОНЕН СЪД РАЗГРАДГД №2211/2019Изпълнителен лист РАЙОНЕН СЪД РАЗГРАДЧГД №1898/2019Изпълнителен лист РАЙОНЕН СЪД </w:t>
            </w: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РАЗГРАДГД №1240/2021Изпълнителен лист РАЙОНЕН СЪД РАЗГРАДЧГД №580/2021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5464.98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5464.98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4228.06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2685.59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20179120400418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№2108/2016Изпълнителен лист РАЙОНЕН СЪД РАЗГРАДГД №2276/2018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20367.46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826.39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19541.07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17815.43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12070.29</w:t>
            </w:r>
          </w:p>
        </w:tc>
      </w:tr>
      <w:tr w:rsidR="00DE1531" w:rsidRPr="00DE1531" w:rsidTr="00DE1531">
        <w:trPr>
          <w:trHeight w:val="331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20179120400336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№465/2012Изпълнителен лист РАЙОНЕН СЪД РАЗГРАДЧГД №937/2013Изпълнителен лист РАЙОНЕН СЪД РАЗГРАДЧГД №789/2017Изпълнителен лист РАЙОНЕН СЪД РАЗГРАДЧГД №243/2015Изпълнителен лист РАЙОНЕН СЪД РАЗГРАДГД №2919/2017Изпълнителен лист РАЙОНЕН СЪД РАЗГРАДГД №2436/2018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7352.01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3.69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7348.32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5723.44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1417.61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20179120400317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№2209/2016Изпълнителен лист РАЙОНЕН СЪД РАЗГРАДГД №239/2015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12168.54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12168.54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10415.55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4359.74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20179120400316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№2166/2016Изпълнителен лист РАЙОНЕН СЪД РАЗГРАДЧГД №2916/2017Изпълнителен лист РАЙОНЕН СЪД РАЗГРАДЧГД №2129/2018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64.02%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5224.53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3344.58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1879.95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1617.45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20179120400315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№2208/2016Изпълнителен лист РАЙОНЕН СЪД РАЗГРАДЧГД №2039/2018Изпълнителен лист РАЙОНЕН СЪД РАЗГРАДГД №2016/2019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3401.17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544.04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2857.13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2324.79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658.91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20179120400309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№1963/2016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25.3%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1379.48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348.95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1030.53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585.13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438.16</w:t>
            </w:r>
          </w:p>
        </w:tc>
      </w:tr>
      <w:tr w:rsidR="00DE1531" w:rsidRPr="00DE1531" w:rsidTr="00DE1531">
        <w:trPr>
          <w:trHeight w:val="153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20179120400308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Изпълнителен лист РАЙОНЕН СЪД ИСПЕРИХЧГД №834/2016Удостоверение от ЧСИЧСИ № 912 ГЕОРГИ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СТОЯНОВИзп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 дело №20189120400389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   ЕОС МАТРИКС  ЕООД ЕИК 131001375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51.52%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9227.07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4753.61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4473.46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3750.8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48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20179120400303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№949/2016Изпълнителен лист РАЙОНЕН СЪД РАЗГРАДГД №2192/2011Изпълнителен лист РАЙОНЕН СЪД РАЗГРАДГД №818/2013Изпълнителен лист РАЙОНЕН СЪД РАЗГРАДЧГД №2255/2016Изпълнителен лист РАЙОНЕН СЪД РАЗГРАДГД №757/2017Изпълнителен лист РАЙОНЕН СЪД РАЗГРАДГД №88/2019Изпълнителен лист РАЙОНЕН СЪД РАЗГРАДГД №88/2019РАЙОНЕН СЪД РАЗГРАДГД №1985/2018Изпълнителен лист РАЙОНЕН СЪД РАЗГРАДГД №2239/2019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7616.29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26.09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7590.2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6253.33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1063.01</w:t>
            </w:r>
          </w:p>
        </w:tc>
      </w:tr>
      <w:tr w:rsidR="00DE1531" w:rsidRPr="00DE1531" w:rsidTr="00DE1531">
        <w:trPr>
          <w:trHeight w:val="58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20179120400302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№728/2016РАЙОНЕН СЪД РАЗГРАДГД №2333/2015Изпълнителен лист РАЙОНЕН СЪД РАЗГРАДЧГД №851/2017Изпълнителен лист РАЙОНЕН СЪД РАЗГРАДГД №669/2010Изпълнителен лист РАЙОНЕН СЪД РАЗГРАДЧГД №1537/2009Изпълнителен лист РАЙОНЕН СЪД РАЗГРАДГД №470/2012Изпълнителен лист РАЙОНЕН СЪД РАЗГРАДГД №480/2018Изпълнителен лист РАЙОНЕН СЪД РАЗГРАДЧГД №2648/2017Изпълнителен лист РАЙОНЕН СЪД РАЗГРАДЧГД №1945/2018Изпълнителен лист РАЙОНЕН СЪД РАЗГРАДЧГД №1944/2019Изпълнителен лист РАЙОНЕН СЪД РАЗГРАДЧГД №518/2021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44464.39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151.85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44312.54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39605.01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15286.96</w:t>
            </w:r>
          </w:p>
        </w:tc>
      </w:tr>
      <w:tr w:rsidR="00DE1531" w:rsidRPr="00DE1531" w:rsidTr="00DE1531">
        <w:trPr>
          <w:trHeight w:val="433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20179120400301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№2365/2016Изпълнителен лист РАЙОНЕН СЪД РАЗГРАДЧГД №2454/2011Изпълнителен лист РАЙОНЕН СЪД РАЗГРАДЧГД №1281/2017Изпълнителен лист РАЙОНЕН СЪД РАЗГРАДГД №2915/2017Изпълнителен лист РАЙОНЕН СЪД РАЗГРАДЧГД №1944/2018Изпълнителен лист РАЙОНЕН СЪД РАЗГРАДЧГД №1951/2019Изпълнителен лист РАЙОНЕН СЪД РАЗГРАДЧГД №344/2021Изпълнителен лист РАЙОНЕН СЪД РАЗГРАДГД №1009/2021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21156.65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1058.66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20097.99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18023.04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6200.54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20179120400300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№2416/2016Изпълнителен лист РАЙОНЕН СЪД РАЗГРАДГД №305/2015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10.93%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8422.38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920.51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7501.87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6719.66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3789.1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20179120400298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№1339/2016Изпълнителен лист РАЙОНЕН СЪД РАЗГРАДЧГД №891/2017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86.6%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1695.45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1468.25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227.2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382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20179120400295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№1571/2016Изпълнителен лист РАЙОНЕН СЪД РАЗГРАДЧГД №540/2010Изпълнителен лист РАЙОНЕН СЪД РАЗГРАДЧГД №642/2017Изпълнителен лист РАЙОНЕН СЪД РАЗГРАДГД №2998/2017Изпълнителен лист РАЙОНЕН СЪД РАЗГРАДГД №466/2012Изпълнителен лист РАЙОНЕН СЪД РАЗГРАДЧГД №241/2015Изпълнителен лист РАЙОНЕН СЪД РАЗГРАДГД №1976/2018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20208.14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401.6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19806.54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17502.34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3955.74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20179120400294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№1200/2016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9696.06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9696.06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8376.37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5836.91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20179120400292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№2162/2016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7.74%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9027.37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699.05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8328.32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2569.68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1832.4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20179120400245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ИСПЕРИХЧГД №114/2016Изпълнителен лист РАЙОНЕН СЪД ИСПЕРИХЧГД №453/2016Изпълнителен лист РАЙОНЕН СЪД ИСПЕРИХЧГД №487/2017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15575.69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15575.69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13860.83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10328.27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20179120400208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№2331/2015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87.05%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2207.08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1921.31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285.77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20179120400032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№1371/2016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95.18%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2924.96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2784.02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140.94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20179120400027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№1373/2016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1918.47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1918.47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20169120402246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№1341/2016Изпълнителен лист РАЙОНЕН СЪД РАЗГРАДГД №831/2013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4.14%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7855.39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324.92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7530.47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6270.71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2920.29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20169120402244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№1149/2016Изпълнителен лист РАЙОНЕН СЪД РАЗГРАДЧГД №1190/2017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88.84%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5145.58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4571.55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574.03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20169120402241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№848/2016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4001.16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4001.16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3312.28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2219.1</w:t>
            </w:r>
          </w:p>
        </w:tc>
      </w:tr>
      <w:tr w:rsidR="00DE1531" w:rsidRPr="00DE1531" w:rsidTr="00DE1531">
        <w:trPr>
          <w:trHeight w:val="58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20169120402240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№942/2016Изпълнителен лист РАЙОНЕН СЪД РАЗГРАДЧГД №566/2017Изпълнителен лист РАЙОНЕН СЪД РАЗГРАДГД №2675/2017Изпълнителен лист РАЙОНЕН СЪД РАЗГРАДГД №1598/2017Изпълнителен лист РАЙОНЕН СЪД РАЗГРАДЧГД №2278/2018Изпълнителен лист РАЙОНЕН СЪД РАЗГРАДГД №219/2019Изпълнителен лист РАЙОНЕН СЪД РАЗГРАДГД №217/2020Изпълнителен лист РАЙОНЕН СЪД РАЗГРАДГД №217/2020РАЙОНЕН СЪД РАЗГРАДГД №2283/2019Изпълнителен лист РАЙОНЕН СЪД РАЗГРАДЧГД №295/2021Изпълнителен лист РАЙОНЕН СЪД РАЗГРАДГД №1008/2021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6469.48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834.66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5634.82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4474.01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2177.77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20169120402239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№901/2016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10.37%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6074.37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5444.37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4888.42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3109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20169120402235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№989/2016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89.83%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9604.6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8628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976.6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20169120402234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№1038/2016Изпълнителен лист РАЙОНЕН СЪД РАЗГРАДЧГД №1736/2017Изпълнителен лист РАЙОНЕН СЪД РАЗГРАДГД №112/2018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7059.34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7059.34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5486.55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2382.14</w:t>
            </w:r>
          </w:p>
        </w:tc>
      </w:tr>
      <w:tr w:rsidR="00DE1531" w:rsidRPr="00DE1531" w:rsidTr="00DE1531">
        <w:trPr>
          <w:trHeight w:val="76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20169120402232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№1154/2016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12.74%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953.53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121.48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832.05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586.73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423.29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20169120402230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№1375/2016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4894.52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4894.52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4020.68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2795.23</w:t>
            </w:r>
          </w:p>
        </w:tc>
      </w:tr>
      <w:tr w:rsidR="00DE1531" w:rsidRPr="00DE1531" w:rsidTr="00DE1531">
        <w:trPr>
          <w:trHeight w:val="127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20169120402229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№2148/2015Изпълнителен лист РАЙОНЕН СЪД РАЗГРАДГД №840/2017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92.99%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8560.47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7960.48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599.99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280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20169120402206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№928/2016Изпълнителен лист РАЙОНЕН СЪД РАЗГРАДГД №728/2017Изпълнителен лист РАЙОНЕН СЪД РАЗГРАДГД №25/2018РАЙОНЕН СЪД РАЗГРАДГД №1055/2018Изпълнителен лист РАЙОНЕН СЪД РАЗГРАДГД №1055/2018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31.22%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6517.7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2034.53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4483.17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4015.54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1969.08</w:t>
            </w:r>
          </w:p>
        </w:tc>
      </w:tr>
      <w:tr w:rsidR="00DE1531" w:rsidRPr="00DE1531" w:rsidTr="00DE1531">
        <w:trPr>
          <w:trHeight w:val="433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20169120402080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№2126/2015Изпълнителен лист РАЙОНЕН СЪД РАЗГРАДЧГД №851/2017Изпълнителен лист РАЙОНЕН СЪД РАЗГРАДГД №87/2019Изпълнителен лист РАЙОНЕН СЪД РАЗГРАДГД №87/2019Изпълнителен лист РАЙОНЕН СЪД РАЗГРАДГД №51/2020Изпълнителен лист РАЙОНЕН СЪД РАЗГРАДГД №51/2020РАЙОНЕН СЪД РАЗГРАДГД №2018/2019Изпълнителен лист РАЙОНЕН СЪД РАЗГРАДЧГД №134/2021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32.87%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6000.16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1971.96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4028.2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3277.17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2085.34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20169120402077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№853/2016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71.99%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1691.06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1217.35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473.71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370.51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298.27</w:t>
            </w:r>
          </w:p>
        </w:tc>
      </w:tr>
      <w:tr w:rsidR="00DE1531" w:rsidRPr="00DE1531" w:rsidTr="00DE1531">
        <w:trPr>
          <w:trHeight w:val="229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20169120402075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№900/2016Изпълнителен лист РАЙОНЕН СЪД РАЗГРАДГД №2117/2019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2659.19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2659.19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2031.89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972.39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20169120402072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№200/2016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1107.07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1107.07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203.52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143.94</w:t>
            </w:r>
          </w:p>
        </w:tc>
      </w:tr>
      <w:tr w:rsidR="00DE1531" w:rsidRPr="00DE1531" w:rsidTr="00DE1531">
        <w:trPr>
          <w:trHeight w:val="331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20169120402029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№1071/2016Изпълнителен лист РАЙОНЕН СЪД РАЗГРАДГД №443/2016Изпълнителен лист РАЙОНЕН СЪД РАЗГРАДГД №1910/2017Изпълнителен лист РАЙОНЕН СЪД РАЗГРАДЧГД №3024/2017Изпълнителен лист РАЙОНЕН СЪД РАЗГРАДГД №2037/2018Изпълнителен лист РАЙОНЕН СЪД РАЗГРАДГД №2182/2019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55.84%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7932.04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4429.19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3502.85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2778.56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514.55</w:t>
            </w:r>
          </w:p>
        </w:tc>
      </w:tr>
      <w:tr w:rsidR="00DE1531" w:rsidRPr="00DE1531" w:rsidTr="00DE1531">
        <w:trPr>
          <w:trHeight w:val="433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20169120402027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№1150/2016Изпълнителен лист РАЙОНЕН СЪД РАЗГРАДЧГД №844/2017Изпълнителен лист РАЙОНЕН СЪД РАЗГРАДГД №455/2014Изпълнителен лист РАЙОНЕН СЪД РАЗГРАДЧГД №2644/2017Изпълнителен лист РАЙОНЕН СЪД РАЗГРАДГД №2191/2011Изпълнителен лист РАЙОНЕН СЪД РАЗГРАДЧГД №1959/2018Изпълнителен лист РАЙОНЕН СЪД РАЗГРАДЧГД №2153/2019Изпълнителен лист РАЙОНЕН СЪД РАЗГРАДГД №215/2020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1.17%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26494.88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310.31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26184.57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22989.38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5013.69</w:t>
            </w:r>
          </w:p>
        </w:tc>
      </w:tr>
      <w:tr w:rsidR="00DE1531" w:rsidRPr="00DE1531" w:rsidTr="00DE1531">
        <w:trPr>
          <w:trHeight w:val="382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20169120402026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№941/2016Изпълнителен лист РАЙОНЕН СЪД РАЗГРАДГД №1842/2014Изпълнителен лист РАЙОНЕН СЪД РАЗГРАДЧГД №2252/2016Изпълнителен лист РАЙОНЕН СЪД РАЗГРАДГД №2974/2017Изпълнителен лист РАЙОНЕН СЪД РАЗГРАДЧГД №1929/2018Изпълнителен лист РАЙОНЕН СЪД РАЗГРАДЧГД №2218/2019Изпълнителен лист РАЙОНЕН СЪД РАЗГРАДЧГД №341/2021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0.34%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16278.29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55.12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16223.17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13861.41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2254.21</w:t>
            </w:r>
          </w:p>
        </w:tc>
      </w:tr>
      <w:tr w:rsidR="00DE1531" w:rsidRPr="00DE1531" w:rsidTr="00DE1531">
        <w:trPr>
          <w:trHeight w:val="229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20169120402025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№1052/2016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42.71%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2132.78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911.01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1221.77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978.6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631.46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20169120402023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РАЗГРАДГД №1051/2016Изпълнителен лист РАЙОНЕН СЪД РАЗГРАДГД №1815/2017Изпълнителен лист РАЙОНЕН СЪД РАЗГРАДГД №2801/2017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62.26%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4395.17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2736.64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1658.53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20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 xml:space="preserve">20169120402021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№1050/2016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14.84%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3458.54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513.08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2945.46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2597.48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1849.9</w:t>
            </w:r>
          </w:p>
        </w:tc>
      </w:tr>
      <w:tr w:rsidR="00DE1531" w:rsidRPr="00DE1531" w:rsidTr="00DE1531">
        <w:trPr>
          <w:trHeight w:val="102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20169120401873 (СПРЯНО)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Изпълнителен лист РАЙОНЕН СЪД РАЗГРАДЧГД №208/2016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ТОПЛОФИКАЦИЯ РАЗГРАД АД ЕИК 116019472   ТД НАП ВАРНА, ОФИС РАЗГРАДЕИК 1310631880146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89.1%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1509.32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1344.78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164.54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</w:tr>
      <w:tr w:rsidR="00DE1531" w:rsidRPr="00DE1531" w:rsidTr="00DE1531">
        <w:trPr>
          <w:trHeight w:val="17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20169120400154 (ВИСЯЩО)  Няма отговорник  Няма представител  Няма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местополож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Изпълнителен лист РАЙОНЕН СЪД ИСПЕРИХЧГД №152/2016Удостоверение от ЧСИЧСИ № 912 ГЕОРГИ </w:t>
            </w:r>
            <w:proofErr w:type="spellStart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СТОЯНОВИзп</w:t>
            </w:r>
            <w:proofErr w:type="spellEnd"/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 дело №20179120400245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 ОБЕДИНЕНА БЪЛГАРСКА БАНКА АД ЕИК 000694959   ЕОС МАТРИКС  ЕООД ЕИК 131001375   ТД НАП ВАРНА, ОФИС РАЗГРАДЕИК 1310631880146   ТОПЛОФИКАЦИЯ РАЗГРАД АД ЕИК 116019472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5.64%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24782.76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1398.08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23384.68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21198.77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31" w:rsidRPr="00DE1531" w:rsidRDefault="00DE1531" w:rsidP="00DE1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E153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10046.72</w:t>
            </w:r>
          </w:p>
        </w:tc>
      </w:tr>
    </w:tbl>
    <w:p w:rsidR="00DE1531" w:rsidRDefault="00DE1531" w:rsidP="00DE1531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</w:t>
      </w:r>
    </w:p>
    <w:p w:rsidR="00DE1531" w:rsidRDefault="00DE1531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202191" w:rsidRPr="000F66DD" w:rsidRDefault="0034053A" w:rsidP="0020219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ВИСЯЩИ ИЗПЪЛНИТЕЛНИ </w:t>
      </w:r>
      <w:r w:rsidR="00202191" w:rsidRPr="000F66DD">
        <w:rPr>
          <w:rFonts w:ascii="Verdana" w:hAnsi="Verdana"/>
          <w:b/>
        </w:rPr>
        <w:t>ДЕЛА ПРИ ДРУГИ ЧАСТНИ СЪДЕБНИ ИЗПЪЛНИТЕЛИ</w:t>
      </w:r>
    </w:p>
    <w:tbl>
      <w:tblPr>
        <w:tblpPr w:leftFromText="141" w:rightFromText="141" w:vertAnchor="text" w:horzAnchor="margin" w:tblpXSpec="center" w:tblpY="334"/>
        <w:tblW w:w="90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0"/>
        <w:gridCol w:w="2160"/>
        <w:gridCol w:w="1440"/>
        <w:gridCol w:w="1620"/>
        <w:gridCol w:w="1800"/>
      </w:tblGrid>
      <w:tr w:rsidR="008D070A" w:rsidRPr="006820A4" w:rsidTr="008D070A">
        <w:trPr>
          <w:trHeight w:val="13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proofErr w:type="spellStart"/>
            <w:r w:rsidRPr="006820A4">
              <w:rPr>
                <w:rFonts w:ascii="Verdana" w:hAnsi="Verdana"/>
                <w:b/>
                <w:sz w:val="18"/>
                <w:szCs w:val="18"/>
              </w:rPr>
              <w:t>Изп</w:t>
            </w:r>
            <w:proofErr w:type="spellEnd"/>
            <w:r w:rsidRPr="006820A4">
              <w:rPr>
                <w:rFonts w:ascii="Verdana" w:hAnsi="Verdana"/>
                <w:b/>
                <w:sz w:val="18"/>
                <w:szCs w:val="18"/>
              </w:rPr>
              <w:t>.дело №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70A" w:rsidRPr="006820A4" w:rsidRDefault="008D070A" w:rsidP="0020219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820A4">
              <w:rPr>
                <w:rFonts w:ascii="Verdana" w:hAnsi="Verdana"/>
                <w:b/>
                <w:sz w:val="18"/>
                <w:szCs w:val="18"/>
              </w:rPr>
              <w:t>Взискател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bg-BG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bg-BG"/>
              </w:rPr>
              <w:t>Общ</w:t>
            </w:r>
            <w:r w:rsidRPr="006820A4">
              <w:rPr>
                <w:rFonts w:ascii="Verdana" w:hAnsi="Verdana" w:cs="Arial"/>
                <w:b/>
                <w:sz w:val="18"/>
                <w:szCs w:val="18"/>
                <w:lang w:eastAsia="bg-BG"/>
              </w:rPr>
              <w:t xml:space="preserve"> дълг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bg-BG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bg-BG"/>
              </w:rPr>
              <w:t xml:space="preserve">Общ </w:t>
            </w:r>
            <w:r w:rsidRPr="006820A4">
              <w:rPr>
                <w:rFonts w:ascii="Verdana" w:hAnsi="Verdana" w:cs="Arial"/>
                <w:b/>
                <w:sz w:val="18"/>
                <w:szCs w:val="18"/>
                <w:lang w:eastAsia="bg-BG"/>
              </w:rPr>
              <w:t>неплатен дълг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b/>
                <w:sz w:val="18"/>
                <w:szCs w:val="18"/>
                <w:lang w:eastAsia="bg-BG"/>
              </w:rPr>
              <w:t>Период</w:t>
            </w:r>
          </w:p>
        </w:tc>
      </w:tr>
      <w:tr w:rsidR="008D070A" w:rsidRPr="006820A4" w:rsidTr="008D070A">
        <w:trPr>
          <w:trHeight w:val="13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ЧСИ Васил Николов </w:t>
            </w:r>
          </w:p>
          <w:p w:rsidR="008D070A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ИД № </w:t>
            </w:r>
            <w:r w:rsidRPr="006820A4">
              <w:rPr>
                <w:rFonts w:ascii="Verdana" w:hAnsi="Verdana" w:cs="Arial"/>
                <w:sz w:val="18"/>
                <w:szCs w:val="18"/>
              </w:rPr>
              <w:t>20199140400422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„ТОПЛОФИКАЦИЯ-РАЗГРАД” АД ЕИК:116019472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544,55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Pr="006820A4" w:rsidRDefault="008D070A" w:rsidP="0020219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18"/>
                <w:szCs w:val="18"/>
              </w:rPr>
            </w:pPr>
            <w:r w:rsidRPr="006820A4">
              <w:rPr>
                <w:rFonts w:ascii="Verdana" w:hAnsi="Verdana" w:cs="Arial"/>
                <w:sz w:val="18"/>
                <w:szCs w:val="18"/>
              </w:rPr>
              <w:t xml:space="preserve">Главница - </w:t>
            </w:r>
            <w:r w:rsidRPr="006820A4">
              <w:rPr>
                <w:rFonts w:ascii="Verdana" w:hAnsi="Verdana" w:cs="Arial"/>
                <w:b/>
                <w:sz w:val="18"/>
                <w:szCs w:val="18"/>
              </w:rPr>
              <w:t>270.32 лв.</w:t>
            </w:r>
          </w:p>
          <w:p w:rsidR="008D070A" w:rsidRPr="006820A4" w:rsidRDefault="008D070A" w:rsidP="0020219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18"/>
                <w:szCs w:val="18"/>
              </w:rPr>
            </w:pPr>
            <w:r w:rsidRPr="006820A4">
              <w:rPr>
                <w:rFonts w:ascii="Verdana" w:hAnsi="Verdana" w:cs="Arial"/>
                <w:sz w:val="18"/>
                <w:szCs w:val="18"/>
              </w:rPr>
              <w:t xml:space="preserve">Законна лихва до 04.01.22 г. - </w:t>
            </w:r>
            <w:r w:rsidRPr="006820A4">
              <w:rPr>
                <w:rFonts w:ascii="Verdana" w:hAnsi="Verdana" w:cs="Arial"/>
                <w:b/>
                <w:sz w:val="18"/>
                <w:szCs w:val="18"/>
              </w:rPr>
              <w:t>110.83 лв.</w:t>
            </w:r>
          </w:p>
          <w:p w:rsidR="008D070A" w:rsidRPr="006820A4" w:rsidRDefault="008D070A" w:rsidP="0020219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18"/>
                <w:szCs w:val="18"/>
              </w:rPr>
            </w:pPr>
            <w:r w:rsidRPr="006820A4">
              <w:rPr>
                <w:rFonts w:ascii="Verdana" w:hAnsi="Verdana" w:cs="Arial"/>
                <w:sz w:val="18"/>
                <w:szCs w:val="18"/>
              </w:rPr>
              <w:t xml:space="preserve">Разноски - </w:t>
            </w:r>
            <w:r w:rsidRPr="006820A4">
              <w:rPr>
                <w:rFonts w:ascii="Verdana" w:hAnsi="Verdana" w:cs="Arial"/>
                <w:b/>
                <w:sz w:val="18"/>
                <w:szCs w:val="18"/>
              </w:rPr>
              <w:t>258.48 лв.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31.03.2015 г. – 31.10.2015 г.</w:t>
            </w:r>
          </w:p>
        </w:tc>
      </w:tr>
      <w:tr w:rsidR="008D070A" w:rsidRPr="006820A4" w:rsidTr="008D070A">
        <w:trPr>
          <w:trHeight w:val="70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ЧСИ </w:t>
            </w:r>
            <w:proofErr w:type="spellStart"/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Гюнеш</w:t>
            </w:r>
            <w:proofErr w:type="spellEnd"/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 Солаков</w:t>
            </w:r>
          </w:p>
          <w:p w:rsidR="008D070A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ИД № </w:t>
            </w:r>
            <w:r w:rsidRPr="006820A4">
              <w:rPr>
                <w:rFonts w:ascii="Verdana" w:hAnsi="Verdana" w:cs="Arial"/>
                <w:sz w:val="18"/>
                <w:szCs w:val="18"/>
              </w:rPr>
              <w:t>20137610400597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„ТОПЛОФИКАЦИЯ-РАЗГРАД” АД ЕИК:116019472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1880,04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20A4">
              <w:rPr>
                <w:rFonts w:ascii="Verdana" w:hAnsi="Verdana"/>
                <w:b/>
                <w:sz w:val="18"/>
                <w:szCs w:val="18"/>
              </w:rPr>
              <w:t>Общо 18.83 лв.</w:t>
            </w:r>
            <w:r w:rsidRPr="006820A4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20A4">
              <w:rPr>
                <w:rFonts w:ascii="Verdana" w:hAnsi="Verdana"/>
                <w:sz w:val="18"/>
                <w:szCs w:val="18"/>
              </w:rPr>
              <w:t>от които: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20A4">
              <w:rPr>
                <w:rFonts w:ascii="Verdana" w:hAnsi="Verdana"/>
                <w:sz w:val="18"/>
                <w:szCs w:val="18"/>
              </w:rPr>
              <w:t xml:space="preserve">Главница  - </w:t>
            </w:r>
            <w:r w:rsidRPr="006820A4">
              <w:rPr>
                <w:rFonts w:ascii="Verdana" w:hAnsi="Verdana"/>
                <w:b/>
                <w:sz w:val="18"/>
                <w:szCs w:val="18"/>
              </w:rPr>
              <w:t>17.90 лв.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820A4">
              <w:rPr>
                <w:rFonts w:ascii="Verdana" w:hAnsi="Verdana"/>
                <w:sz w:val="18"/>
                <w:szCs w:val="18"/>
              </w:rPr>
              <w:t xml:space="preserve">Лихви – 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/>
                <w:b/>
                <w:sz w:val="18"/>
                <w:szCs w:val="18"/>
              </w:rPr>
              <w:t>0.93 лв.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01.11.2011 г. – 25.06.2012 г.</w:t>
            </w:r>
          </w:p>
        </w:tc>
      </w:tr>
      <w:tr w:rsidR="008D070A" w:rsidRPr="006820A4" w:rsidTr="008D070A">
        <w:trPr>
          <w:trHeight w:val="210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lastRenderedPageBreak/>
              <w:t>ЧСИ Людмил Станев</w:t>
            </w:r>
          </w:p>
          <w:p w:rsidR="008D070A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eastAsia="bg-BG"/>
              </w:rPr>
              <w:t>ИД №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eastAsia="bg-BG"/>
              </w:rPr>
              <w:t>2018895040</w:t>
            </w: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2373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„ТОПЛОФИКАЦИЯ-РАЗГРАД” АД ЕИК:116019472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19241,22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Към настоящия момент длъжникът обжалва изготвеното разпределение и периода присъединен от Драганов.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31.12.2009 г. – 02.08.2011 г.;</w:t>
            </w:r>
          </w:p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31.10.2014 г. – 30.11.2014 г.;</w:t>
            </w:r>
          </w:p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01.12.2011 г. – 30.04.2014 г.</w:t>
            </w:r>
          </w:p>
        </w:tc>
      </w:tr>
      <w:tr w:rsidR="008D070A" w:rsidRPr="006820A4" w:rsidTr="008D070A">
        <w:trPr>
          <w:trHeight w:val="1474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70A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ЧСИ Иво Кралев</w:t>
            </w: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</w:p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126/2021 г.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„ТОПЛОФИКАЦИЯ-РАЗГРАД” АД ЕИК:116019472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883,19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883,19</w:t>
            </w:r>
          </w:p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Има Запор на банкова сметка, по която няма пари. На адреса на управление </w:t>
            </w:r>
            <w:proofErr w:type="spellStart"/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>призовкар</w:t>
            </w:r>
            <w:proofErr w:type="spellEnd"/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 на ЧСИ е</w:t>
            </w:r>
            <w:r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 установил, че няма такава фирма.</w:t>
            </w:r>
            <w:r w:rsidRPr="006820A4">
              <w:rPr>
                <w:rFonts w:ascii="Verdana" w:hAnsi="Verdana" w:cs="Arial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0A" w:rsidRPr="006820A4" w:rsidRDefault="008D070A" w:rsidP="00202191">
            <w:pPr>
              <w:spacing w:after="24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bg-BG"/>
              </w:rPr>
            </w:pPr>
            <w:r w:rsidRPr="006820A4">
              <w:rPr>
                <w:rFonts w:ascii="Verdana" w:hAnsi="Verdana"/>
                <w:sz w:val="18"/>
                <w:szCs w:val="18"/>
              </w:rPr>
              <w:t>30.11.2018 г. - 16.07.2019 г.</w:t>
            </w:r>
          </w:p>
        </w:tc>
      </w:tr>
    </w:tbl>
    <w:p w:rsidR="00202191" w:rsidRDefault="00202191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202191" w:rsidRDefault="00202191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202191" w:rsidRDefault="002939EC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>З</w:t>
      </w:r>
      <w:r w:rsidR="00202191" w:rsidRPr="00202191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аведени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дела </w:t>
      </w:r>
      <w:r w:rsidR="00202191" w:rsidRPr="00202191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към физически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и юридически </w:t>
      </w:r>
      <w:r w:rsidR="00202191" w:rsidRPr="00202191">
        <w:rPr>
          <w:rFonts w:ascii="Verdana" w:eastAsia="Times New Roman" w:hAnsi="Verdana" w:cs="Times New Roman"/>
          <w:b/>
          <w:sz w:val="20"/>
          <w:szCs w:val="24"/>
          <w:lang w:eastAsia="bg-BG"/>
        </w:rPr>
        <w:t>лица</w:t>
      </w:r>
    </w:p>
    <w:tbl>
      <w:tblPr>
        <w:tblW w:w="11340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1440"/>
        <w:gridCol w:w="567"/>
        <w:gridCol w:w="567"/>
        <w:gridCol w:w="567"/>
        <w:gridCol w:w="567"/>
        <w:gridCol w:w="1276"/>
        <w:gridCol w:w="1701"/>
        <w:gridCol w:w="4394"/>
      </w:tblGrid>
      <w:tr w:rsidR="00202191" w:rsidRPr="00202191" w:rsidTr="00181942">
        <w:trPr>
          <w:trHeight w:val="750"/>
        </w:trPr>
        <w:tc>
          <w:tcPr>
            <w:tcW w:w="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№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Период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Съд. Претенция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номер на делото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статус на делото/етап на развитие</w:t>
            </w:r>
          </w:p>
        </w:tc>
      </w:tr>
      <w:tr w:rsidR="000934FD" w:rsidRPr="00202191" w:rsidTr="00181942">
        <w:trPr>
          <w:trHeight w:val="435"/>
        </w:trPr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ищец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До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proofErr w:type="spellStart"/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Гл-ца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Лихви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цена на иска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ГД/ЧГД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 xml:space="preserve">спечелено/загубено % </w:t>
            </w:r>
          </w:p>
        </w:tc>
      </w:tr>
      <w:tr w:rsidR="000934FD" w:rsidRPr="00202191" w:rsidTr="00181942">
        <w:trPr>
          <w:trHeight w:val="103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1447.75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40.21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1487.96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161/2022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85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30.11.2019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24.08.2020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1038.7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81.14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1119.84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661/2021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Подадена е искова молба;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78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1163.13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88.13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1251.26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797/2021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8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1206.02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66.52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1272.54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2254/2021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1721.12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66.13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1787.25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2256/2021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64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2253/2021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Прекратено производство и обезсилена Заповед за изпълнение! Защо???</w:t>
            </w:r>
          </w:p>
        </w:tc>
      </w:tr>
      <w:tr w:rsidR="000934FD" w:rsidRPr="00202191" w:rsidTr="000934FD">
        <w:trPr>
          <w:trHeight w:val="148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30.11.2019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964.78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102.53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1067.31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2249/2021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препратено по компетентност до СРС;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7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1168.46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72.35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1240.81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2247/2021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7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667.32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687.52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2313/2021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7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835.75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60.14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895.89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2329/2021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7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912.72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943.14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2330/2021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7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31.12.2020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787.73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811.58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2320/2021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7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744.16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779.32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2331/2021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подадено е заявление за издаване на заповед за изпълнение; 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5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857.73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55.23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912.96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2317/2021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5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31.12.2020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729.42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24.31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753.73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2318/2021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0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30.11.2019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915.97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101.31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1017.28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 Издадена е заповед за изпълнение по чл. 410 ГПК; ЧГД № 707/2021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5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715.45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38.69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754.14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2322/2021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5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31.12.2019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876.08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92.78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968.86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2326/2021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0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621.17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38.21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659.38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2344/2021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0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311.92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321.48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-издаден ИЛ; ЧГД № 859/2021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Получаване на Изпълнителен лист; в полза на дружеството</w:t>
            </w:r>
          </w:p>
        </w:tc>
      </w:tr>
      <w:tr w:rsidR="000934FD" w:rsidRPr="00202191" w:rsidTr="000934FD">
        <w:trPr>
          <w:trHeight w:val="232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451.61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24.23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475.84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2430/2021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06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31.12.2020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336.66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348.36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етап: разглеждане на ГД № 308/2022г.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32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314.64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22.16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2437/2021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32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########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2151.83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98.56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2250.39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2439/2021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6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########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3.07.2019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314.22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335.35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Издадена е Заповед за изпълнение по чл. 410 ГПК по ЧГД № 749/2021 г. РС-Кубрат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32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30.11.2019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506.45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513.49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2432/2021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48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30.04.2021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393.17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27.73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420.9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 очакване на съдебно решение по ГД № 663/2022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06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330.89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22.48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353.37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етап: разглеждане на ГД № 310/2022г.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32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31.12.2020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528.26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536.91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2598/2021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32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31.03.2021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555.75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569.64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2602/2021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6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########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280.1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20.54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300.64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подадена искова молба по ЧГД № 2597/2021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6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307.78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подадена искова молба по ЧГД № 2698/2021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1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########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1119.78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1188.28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1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31.03.2021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482.57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495.57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делото е на етап -подадено заявление за издаване на заповед за изпълнение;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25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08.09.2020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30.04.2021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221.42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227.14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2701/2021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15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31.03.2021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365.4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372.71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909/2022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9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31.12.2020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168.94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186.65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907/2022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26.06.2019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30.04.2021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489.39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521.2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910/2022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6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31.03.2021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130.55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141.68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951/2022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06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07.09.2021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254.48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29.65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284.13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959/2022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6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152.8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955/2022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158.55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176.94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956/2022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9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207.19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24.74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231.93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957/2022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2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161.73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19.03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180.76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958/2022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134.91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950/2022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42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181.92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21.91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203.83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948/2022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08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166.73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27.91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194.64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949/2022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8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02.09.2020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283.89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345.09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947/2022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41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80.13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87.27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1084/2022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51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63.3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68.94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1085/2022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8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30.04.2020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275.62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309.39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1086/2022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36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770.46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34.67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805.13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1087/2022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08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1213.68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67.09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1280.77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делото е на етап -подадено заявление за издаване на заповед за изпълнение; ЧГД </w:t>
            </w: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№ 1088/2022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процент вероятност за изход от делото в полза на дружеството 100%</w:t>
            </w:r>
          </w:p>
        </w:tc>
      </w:tr>
      <w:tr w:rsidR="000934FD" w:rsidRPr="00202191" w:rsidTr="000934FD">
        <w:trPr>
          <w:trHeight w:val="124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125.33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15.61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140.94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-подадено заявление за издаване на заповед за изпълнение; ЧГД № 1083/2022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процент вероятност за изход от делото в полза на дружеството 100%</w:t>
            </w:r>
          </w:p>
        </w:tc>
      </w:tr>
      <w:tr w:rsidR="00202191" w:rsidRPr="00202191" w:rsidTr="000934FD">
        <w:trPr>
          <w:trHeight w:val="255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202191" w:rsidRPr="00181942" w:rsidRDefault="00181942" w:rsidP="0018194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 xml:space="preserve">ЗАВЕДЕНИ </w:t>
            </w:r>
            <w:bookmarkStart w:id="0" w:name="_GoBack"/>
            <w:bookmarkEnd w:id="0"/>
            <w:r w:rsidR="00202191" w:rsidRPr="0018194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ДЕЛА СРЕЩУ КОМИСИЯ ЗА ЕНЕРГИЙНО И ВОДНО РЕГУЛИРАНЕ</w:t>
            </w:r>
          </w:p>
        </w:tc>
      </w:tr>
      <w:tr w:rsidR="00202191" w:rsidRPr="00202191" w:rsidTr="000934FD">
        <w:trPr>
          <w:trHeight w:val="31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срещу Решение № Ц-18 от 01.07.2017 г. на КЕВР за утвърждаване на цени на топлинна и електрическа енергия за регулаторния период 01.07.2017 г. - 30.06.2018 г. в частта за обезщетяване на разликата в цената на топлинна енергия; правно основание: чл. 1, ал. 1 и чл. 4 от Закона за отговорността на държавата и общините за вреди.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№829/2022 г. по описа </w:t>
            </w:r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 </w:t>
            </w: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на АС - гр. София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очакван резултат в полза на дружеството 100 %; подадена е искова молба за претендиране на обезщетяване на причинените вреди от разликата в цената на топлинната енергия по отмененото Решение № Ц-18 от 01.07.2017 г. и новото Решение № Ц-7 от 14.01.2021 г. Делото е на етап съдебно разглеждане на спора. Следващо заседание - на 06.10.2022 г. от 09:30 ч.</w:t>
            </w:r>
          </w:p>
        </w:tc>
      </w:tr>
      <w:tr w:rsidR="00202191" w:rsidRPr="00202191" w:rsidTr="000934FD">
        <w:trPr>
          <w:trHeight w:val="589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срещу Решение № Ц-11 от 16.03.2022 г. на КЕВР за коригиране на утвърдените цени на топлинна и електрическа енергия за ценови период 01.07.2019 г. - 31.03.2020 г. съгласно указанията на ВАС след отмяна на Решение № Ц-18 от 01.07.2019 г. за утвърждаване на цени на топлинна и електрическа енергия за регулаторния период 01.07.2019 г. – 30.06.2020 г.; правно основание: чл. 145 и сл. от АПК, във </w:t>
            </w:r>
            <w:proofErr w:type="spellStart"/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в-ка</w:t>
            </w:r>
            <w:proofErr w:type="spellEnd"/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 с чл.13, ал. 9 от ЗЕ - относно законосъобразността на решението на КЕВР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АД № 5029/2022 г. по описа на ВАС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очакван резултат в полза на дружеството 100 %;      В резултат на Решение № 12233 от 30.11.2021 г. на ВАС, с което остави в сила Решение № 3272/26.06.2020 г. и Определение № 6358/26.08.2020 г. на АССГ КЕВР постанови ново коригиращо Решение № Ц - 11 от 16.03.2022 г. съгласно указанията на съда, което обхваща ценови период 01.07.2019 г. - 31.03.2020 г. Новото решение отново не отговаря на законовите изисквания и на изричните указания на съда във връзка с ценообразуването за периода. След подадена жалба и образувано </w:t>
            </w:r>
            <w:proofErr w:type="spellStart"/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адм</w:t>
            </w:r>
            <w:proofErr w:type="spellEnd"/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. производство, е насрочено съдебно заседание за 13.10.2022 г. от 10:00 ч.</w:t>
            </w:r>
          </w:p>
        </w:tc>
      </w:tr>
      <w:tr w:rsidR="00202191" w:rsidRPr="00202191" w:rsidTr="000934FD">
        <w:trPr>
          <w:trHeight w:val="163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срещу Решение № Ц-26 от 01.07.2021 г. на КЕВР за утвърждаване на цени на топлинна и електрическа енергия за регулаторния период 01.07.2021 г. – 30.06.2022 г.; правно основание: чл. 145 и сл. от АПК, във </w:t>
            </w:r>
            <w:proofErr w:type="spellStart"/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в-ка</w:t>
            </w:r>
            <w:proofErr w:type="spellEnd"/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 с чл.13, ал. 9 от ЗЕ - относно законосъобразността на решението на КЕВР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АД № 8161/2021 г. по описа на АС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Делото е на етап разглеждане в съдебно заседание. Следващото открито съдебно заседание е насрочено на 13.09.2022 г. от 11:00 ч. </w:t>
            </w:r>
          </w:p>
        </w:tc>
      </w:tr>
      <w:tr w:rsidR="00202191" w:rsidRPr="00202191" w:rsidTr="000934FD">
        <w:trPr>
          <w:trHeight w:val="1545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0219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срещу Решение № Ц-18 от 01.07.2022 г. на КЕВР за утвърждаване на цени на топлинна и електрическа енергия за регулаторния период 01.07.2022 г. – 30.06.2023 г.; правно основание: чл. 145 и сл. от АПК, във </w:t>
            </w:r>
            <w:proofErr w:type="spellStart"/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в-ка</w:t>
            </w:r>
            <w:proofErr w:type="spellEnd"/>
            <w:r w:rsidRPr="00202191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 с чл.13, ал. 9 от ЗЕ - относно законосъобразността на решението на КЕВР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91" w:rsidRPr="00202191" w:rsidRDefault="00202191" w:rsidP="0020219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Очакваме образуване на АД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191" w:rsidRPr="00202191" w:rsidRDefault="00202191" w:rsidP="0020219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202191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Подадена е жалба срещу решението на КЕВР. Очакваме образуване на административно производство.</w:t>
            </w:r>
          </w:p>
        </w:tc>
      </w:tr>
    </w:tbl>
    <w:p w:rsidR="00202191" w:rsidRPr="00202191" w:rsidRDefault="0020219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9665E3" w:rsidRDefault="009665E3" w:rsidP="00AF3E42">
      <w:pPr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</w:t>
      </w:r>
      <w:r w:rsidR="00696685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7.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Покупка, продажба или учреден залог на дялови участия в търговски дружества от </w:t>
      </w:r>
      <w:proofErr w:type="spellStart"/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емитен</w:t>
      </w:r>
      <w:r w:rsidR="0045133D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та</w:t>
      </w:r>
      <w:proofErr w:type="spellEnd"/>
      <w:r w:rsidR="0045133D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или негово дъщерно дружество</w:t>
      </w:r>
      <w:r w:rsidR="00D95CEA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-</w:t>
      </w:r>
      <w:r w:rsidR="00D95CEA" w:rsidRPr="00D95CEA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</w:t>
      </w:r>
      <w:r w:rsidR="00D95CEA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24640F" w:rsidRPr="0024640F" w:rsidRDefault="0024640F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F9204B" w:rsidRPr="009665E3" w:rsidRDefault="00F9204B">
      <w:pPr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9665E3" w:rsidRPr="009665E3" w:rsidRDefault="009665E3">
      <w:pPr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9665E3" w:rsidRPr="009665E3" w:rsidRDefault="009665E3">
      <w:pPr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Михаил Ковачев</w:t>
      </w:r>
    </w:p>
    <w:p w:rsidR="009665E3" w:rsidRDefault="009665E3">
      <w:pPr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Изпълнителен директор</w:t>
      </w:r>
    </w:p>
    <w:p w:rsidR="00157A7E" w:rsidRPr="00157A7E" w:rsidRDefault="00157A7E">
      <w:pPr>
        <w:rPr>
          <w:rFonts w:ascii="Verdana" w:hAnsi="Verdana"/>
          <w:b/>
          <w:sz w:val="18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>„Топлофикация – Разград“ АД</w:t>
      </w:r>
    </w:p>
    <w:sectPr w:rsidR="00157A7E" w:rsidRPr="0015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4CC"/>
    <w:multiLevelType w:val="hybridMultilevel"/>
    <w:tmpl w:val="1A70AF1E"/>
    <w:lvl w:ilvl="0" w:tplc="26B8D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5322C"/>
    <w:multiLevelType w:val="hybridMultilevel"/>
    <w:tmpl w:val="1E26146A"/>
    <w:lvl w:ilvl="0" w:tplc="4BB6EA0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DE5018"/>
    <w:multiLevelType w:val="hybridMultilevel"/>
    <w:tmpl w:val="537E9B22"/>
    <w:lvl w:ilvl="0" w:tplc="97A402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61E5F1E"/>
    <w:multiLevelType w:val="hybridMultilevel"/>
    <w:tmpl w:val="E6725308"/>
    <w:lvl w:ilvl="0" w:tplc="BAEEF08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C011D"/>
    <w:multiLevelType w:val="hybridMultilevel"/>
    <w:tmpl w:val="D49A92FE"/>
    <w:lvl w:ilvl="0" w:tplc="FA1A6FCE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E"/>
    <w:rsid w:val="000934FD"/>
    <w:rsid w:val="00110BB5"/>
    <w:rsid w:val="00157A7E"/>
    <w:rsid w:val="00181942"/>
    <w:rsid w:val="00186FAB"/>
    <w:rsid w:val="00202191"/>
    <w:rsid w:val="0024640F"/>
    <w:rsid w:val="002939EC"/>
    <w:rsid w:val="002949DC"/>
    <w:rsid w:val="002C5D9B"/>
    <w:rsid w:val="002D3386"/>
    <w:rsid w:val="002E3B9E"/>
    <w:rsid w:val="00317B0A"/>
    <w:rsid w:val="0034053A"/>
    <w:rsid w:val="003735D3"/>
    <w:rsid w:val="00443942"/>
    <w:rsid w:val="0045133D"/>
    <w:rsid w:val="005E1C92"/>
    <w:rsid w:val="006919EB"/>
    <w:rsid w:val="00696685"/>
    <w:rsid w:val="007C0ED8"/>
    <w:rsid w:val="007F5026"/>
    <w:rsid w:val="0083013C"/>
    <w:rsid w:val="0084682E"/>
    <w:rsid w:val="008D070A"/>
    <w:rsid w:val="0096441F"/>
    <w:rsid w:val="009665E3"/>
    <w:rsid w:val="009A229C"/>
    <w:rsid w:val="009C1C2D"/>
    <w:rsid w:val="00A60ED5"/>
    <w:rsid w:val="00AA107A"/>
    <w:rsid w:val="00AF3E42"/>
    <w:rsid w:val="00B428DE"/>
    <w:rsid w:val="00C17F6F"/>
    <w:rsid w:val="00C27618"/>
    <w:rsid w:val="00D95CEA"/>
    <w:rsid w:val="00DE1531"/>
    <w:rsid w:val="00F76781"/>
    <w:rsid w:val="00F85C38"/>
    <w:rsid w:val="00F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9665E3"/>
  </w:style>
  <w:style w:type="paragraph" w:styleId="Header">
    <w:name w:val="header"/>
    <w:basedOn w:val="Normal"/>
    <w:link w:val="HeaderChar"/>
    <w:rsid w:val="009665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665E3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uiPriority w:val="99"/>
    <w:rsid w:val="009665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0F"/>
    <w:pPr>
      <w:ind w:left="720"/>
      <w:contextualSpacing/>
    </w:pPr>
  </w:style>
  <w:style w:type="table" w:styleId="TableGrid">
    <w:name w:val="Table Grid"/>
    <w:basedOn w:val="TableNormal"/>
    <w:rsid w:val="002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9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68" w:lineRule="atLeast"/>
    </w:pPr>
    <w:rPr>
      <w:rFonts w:ascii="Courier" w:eastAsia="Times New Roman" w:hAnsi="Courier" w:cs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5CEA"/>
    <w:rPr>
      <w:rFonts w:ascii="Courier" w:eastAsia="Times New Roman" w:hAnsi="Courier" w:cs="Courier"/>
      <w:sz w:val="13"/>
      <w:szCs w:val="13"/>
    </w:rPr>
  </w:style>
  <w:style w:type="character" w:styleId="Strong">
    <w:name w:val="Strong"/>
    <w:basedOn w:val="DefaultParagraphFont"/>
    <w:qFormat/>
    <w:rsid w:val="00AF3E42"/>
    <w:rPr>
      <w:b/>
      <w:bCs/>
    </w:rPr>
  </w:style>
  <w:style w:type="paragraph" w:styleId="NormalWeb">
    <w:name w:val="Normal (Web)"/>
    <w:basedOn w:val="Normal"/>
    <w:rsid w:val="0020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9665E3"/>
  </w:style>
  <w:style w:type="paragraph" w:styleId="Header">
    <w:name w:val="header"/>
    <w:basedOn w:val="Normal"/>
    <w:link w:val="HeaderChar"/>
    <w:rsid w:val="009665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665E3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uiPriority w:val="99"/>
    <w:rsid w:val="009665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0F"/>
    <w:pPr>
      <w:ind w:left="720"/>
      <w:contextualSpacing/>
    </w:pPr>
  </w:style>
  <w:style w:type="table" w:styleId="TableGrid">
    <w:name w:val="Table Grid"/>
    <w:basedOn w:val="TableNormal"/>
    <w:rsid w:val="002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9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68" w:lineRule="atLeast"/>
    </w:pPr>
    <w:rPr>
      <w:rFonts w:ascii="Courier" w:eastAsia="Times New Roman" w:hAnsi="Courier" w:cs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5CEA"/>
    <w:rPr>
      <w:rFonts w:ascii="Courier" w:eastAsia="Times New Roman" w:hAnsi="Courier" w:cs="Courier"/>
      <w:sz w:val="13"/>
      <w:szCs w:val="13"/>
    </w:rPr>
  </w:style>
  <w:style w:type="character" w:styleId="Strong">
    <w:name w:val="Strong"/>
    <w:basedOn w:val="DefaultParagraphFont"/>
    <w:qFormat/>
    <w:rsid w:val="00AF3E42"/>
    <w:rPr>
      <w:b/>
      <w:bCs/>
    </w:rPr>
  </w:style>
  <w:style w:type="paragraph" w:styleId="NormalWeb">
    <w:name w:val="Normal (Web)"/>
    <w:basedOn w:val="Normal"/>
    <w:rsid w:val="0020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lo_rz@overgas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35</Pages>
  <Words>7719</Words>
  <Characters>44002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51618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milena_petkova</dc:creator>
  <cp:keywords/>
  <dc:description/>
  <cp:lastModifiedBy>Полина Георгиева</cp:lastModifiedBy>
  <cp:revision>29</cp:revision>
  <dcterms:created xsi:type="dcterms:W3CDTF">2019-07-08T07:41:00Z</dcterms:created>
  <dcterms:modified xsi:type="dcterms:W3CDTF">2022-07-29T09:59:00Z</dcterms:modified>
</cp:coreProperties>
</file>