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44" w:rsidRPr="0081329B" w:rsidRDefault="00C45644" w:rsidP="0086377B">
      <w:pPr>
        <w:pStyle w:val="BodyText"/>
        <w:spacing w:after="120" w:line="276" w:lineRule="auto"/>
        <w:ind w:firstLine="720"/>
        <w:rPr>
          <w:sz w:val="20"/>
          <w:szCs w:val="20"/>
          <w:lang w:val="en-US"/>
        </w:rPr>
      </w:pPr>
      <w:bookmarkStart w:id="0" w:name="_GoBack"/>
      <w:bookmarkEnd w:id="0"/>
      <w:r w:rsidRPr="00953124">
        <w:rPr>
          <w:sz w:val="20"/>
          <w:szCs w:val="20"/>
        </w:rPr>
        <w:t>Настоящият доклад за дейността на ”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 xml:space="preserve">” ЕАД </w:t>
      </w:r>
      <w:r w:rsidR="001E0B94">
        <w:rPr>
          <w:sz w:val="20"/>
          <w:szCs w:val="20"/>
        </w:rPr>
        <w:t>към 30.06.2019 г.</w:t>
      </w:r>
      <w:r w:rsidR="005F4FB4">
        <w:rPr>
          <w:sz w:val="20"/>
          <w:szCs w:val="20"/>
        </w:rPr>
        <w:t>,</w:t>
      </w:r>
      <w:r w:rsidRPr="00953124">
        <w:rPr>
          <w:sz w:val="20"/>
          <w:szCs w:val="20"/>
        </w:rPr>
        <w:t xml:space="preserve"> представя коментар и анализ на финансови</w:t>
      </w:r>
      <w:r w:rsidR="00AE1183" w:rsidRPr="00953124">
        <w:rPr>
          <w:sz w:val="20"/>
          <w:szCs w:val="20"/>
        </w:rPr>
        <w:t>те</w:t>
      </w:r>
      <w:r w:rsidRPr="00953124">
        <w:rPr>
          <w:sz w:val="20"/>
          <w:szCs w:val="20"/>
        </w:rPr>
        <w:t xml:space="preserve"> отчети и друга съществена информация, относно финансовото състояние и резултатите от дейността на Дружеството, като обхваща период от </w:t>
      </w:r>
      <w:r w:rsidR="002974D7">
        <w:rPr>
          <w:sz w:val="20"/>
          <w:szCs w:val="20"/>
        </w:rPr>
        <w:t>01 януари 2019</w:t>
      </w:r>
      <w:r w:rsidR="00FF37DC">
        <w:rPr>
          <w:sz w:val="20"/>
          <w:szCs w:val="20"/>
        </w:rPr>
        <w:t xml:space="preserve"> г.</w:t>
      </w:r>
      <w:r w:rsidR="00E93061">
        <w:rPr>
          <w:sz w:val="20"/>
          <w:szCs w:val="20"/>
        </w:rPr>
        <w:t xml:space="preserve"> до </w:t>
      </w:r>
      <w:r w:rsidR="002974D7">
        <w:rPr>
          <w:sz w:val="20"/>
          <w:szCs w:val="20"/>
        </w:rPr>
        <w:t>3</w:t>
      </w:r>
      <w:r w:rsidR="0088201D">
        <w:rPr>
          <w:sz w:val="20"/>
          <w:szCs w:val="20"/>
        </w:rPr>
        <w:t>0</w:t>
      </w:r>
      <w:r w:rsidR="002974D7">
        <w:rPr>
          <w:sz w:val="20"/>
          <w:szCs w:val="20"/>
        </w:rPr>
        <w:t xml:space="preserve"> </w:t>
      </w:r>
      <w:r w:rsidR="0088201D">
        <w:rPr>
          <w:sz w:val="20"/>
          <w:szCs w:val="20"/>
        </w:rPr>
        <w:t xml:space="preserve">юни </w:t>
      </w:r>
      <w:r w:rsidR="002515E2">
        <w:rPr>
          <w:sz w:val="20"/>
          <w:szCs w:val="20"/>
        </w:rPr>
        <w:t>2019 г.</w:t>
      </w:r>
    </w:p>
    <w:p w:rsidR="00C45644" w:rsidRPr="00C92544" w:rsidRDefault="00C45644" w:rsidP="0086377B">
      <w:pPr>
        <w:pStyle w:val="BodyText"/>
        <w:spacing w:after="120" w:line="276" w:lineRule="auto"/>
        <w:rPr>
          <w:sz w:val="20"/>
          <w:szCs w:val="20"/>
        </w:rPr>
      </w:pPr>
      <w:r w:rsidRPr="00953124">
        <w:rPr>
          <w:sz w:val="20"/>
          <w:szCs w:val="20"/>
        </w:rPr>
        <w:tab/>
        <w:t xml:space="preserve">Той е изготвен в съответствие с изискванията на </w:t>
      </w:r>
      <w:proofErr w:type="gramStart"/>
      <w:r w:rsidRPr="00953124">
        <w:rPr>
          <w:sz w:val="20"/>
          <w:szCs w:val="20"/>
        </w:rPr>
        <w:t>чл.39</w:t>
      </w:r>
      <w:proofErr w:type="gramEnd"/>
      <w:r w:rsidRPr="00953124">
        <w:rPr>
          <w:sz w:val="20"/>
          <w:szCs w:val="20"/>
        </w:rPr>
        <w:t xml:space="preserve"> от Закона за счетоводството, чл.187д, чл.247, ал.1, 2 </w:t>
      </w:r>
      <w:proofErr w:type="gramStart"/>
      <w:r w:rsidRPr="00953124">
        <w:rPr>
          <w:sz w:val="20"/>
          <w:szCs w:val="20"/>
        </w:rPr>
        <w:t>и</w:t>
      </w:r>
      <w:proofErr w:type="gramEnd"/>
      <w:r w:rsidRPr="00953124">
        <w:rPr>
          <w:sz w:val="20"/>
          <w:szCs w:val="20"/>
        </w:rPr>
        <w:t xml:space="preserve"> 3 от Търговския закон. </w:t>
      </w:r>
      <w:proofErr w:type="gramStart"/>
      <w:r w:rsidRPr="00953124">
        <w:rPr>
          <w:sz w:val="20"/>
          <w:szCs w:val="20"/>
        </w:rPr>
        <w:t>и</w:t>
      </w:r>
      <w:proofErr w:type="gramEnd"/>
      <w:r w:rsidRPr="00953124">
        <w:rPr>
          <w:sz w:val="20"/>
          <w:szCs w:val="20"/>
        </w:rPr>
        <w:t xml:space="preserve"> чл.100(н), ал.7, </w:t>
      </w:r>
      <w:proofErr w:type="gramStart"/>
      <w:r w:rsidRPr="00953124">
        <w:rPr>
          <w:sz w:val="20"/>
          <w:szCs w:val="20"/>
        </w:rPr>
        <w:t>т</w:t>
      </w:r>
      <w:proofErr w:type="gramEnd"/>
      <w:r w:rsidRPr="00953124">
        <w:rPr>
          <w:sz w:val="20"/>
          <w:szCs w:val="20"/>
        </w:rPr>
        <w:t>.2 от ЗППЦК.</w:t>
      </w:r>
    </w:p>
    <w:p w:rsidR="00C45644" w:rsidRPr="00953124" w:rsidRDefault="00C45644" w:rsidP="0086377B">
      <w:pPr>
        <w:pStyle w:val="BodyText"/>
        <w:spacing w:after="120" w:line="276" w:lineRule="auto"/>
        <w:rPr>
          <w:b/>
          <w:sz w:val="20"/>
          <w:szCs w:val="20"/>
          <w:u w:val="single"/>
        </w:rPr>
      </w:pPr>
      <w:r w:rsidRPr="00953124">
        <w:rPr>
          <w:b/>
          <w:sz w:val="20"/>
          <w:szCs w:val="20"/>
          <w:u w:val="single"/>
        </w:rPr>
        <w:t xml:space="preserve">I. ОБЩА ИНФОРМАЦИЯ ЗА </w:t>
      </w:r>
      <w:proofErr w:type="gramStart"/>
      <w:r w:rsidRPr="00953124">
        <w:rPr>
          <w:b/>
          <w:sz w:val="20"/>
          <w:szCs w:val="20"/>
          <w:u w:val="single"/>
        </w:rPr>
        <w:t>ДРУЖЕСТВОТО</w:t>
      </w:r>
    </w:p>
    <w:p w:rsidR="00C45644" w:rsidRPr="00953124" w:rsidRDefault="00C45644" w:rsidP="0086377B">
      <w:pPr>
        <w:pStyle w:val="BodyText"/>
        <w:spacing w:after="120" w:line="276" w:lineRule="auto"/>
        <w:ind w:firstLine="720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>”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>” ЕАД е еднолично акционерно търговско дружество, регистрирано в съответствие с Търговския закон, със седалище и адрес на управление Република България, област София, община Столична, район Сердика, гр. София 1000, ул. „Петър Парчевич“ №47.</w:t>
      </w:r>
    </w:p>
    <w:p w:rsidR="00C45644" w:rsidRPr="00953124" w:rsidRDefault="00C45644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Основният предмет на дейност на „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>“ ЕАД е обществена доставка на природен газ и свързаните с нея покупка и продажба, закупуване на природен газ с цел неговото съхранение в газово хранилище, маркетингови проучвания и анализи на пазара на природен газ в страната.</w:t>
      </w:r>
    </w:p>
    <w:p w:rsidR="00C45644" w:rsidRPr="00953124" w:rsidRDefault="00C45644" w:rsidP="00C92544">
      <w:pPr>
        <w:spacing w:after="120" w:line="276" w:lineRule="auto"/>
        <w:ind w:right="3"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“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>” ЕАД осъществява функциите си по обществена доставка на природен газ на територията на Република България в изпълнение на издадената от Държавната комисия за енергийно и водно регулиране лицензия № Л-214-14/29.11.2006г. за срок от 35 години. Със Закон за изменение и допълнение на Закона за енергетиката (</w:t>
      </w:r>
      <w:proofErr w:type="spellStart"/>
      <w:r w:rsidRPr="00953124">
        <w:rPr>
          <w:sz w:val="20"/>
          <w:szCs w:val="20"/>
        </w:rPr>
        <w:t>обн</w:t>
      </w:r>
      <w:proofErr w:type="spellEnd"/>
      <w:r w:rsidRPr="00953124">
        <w:rPr>
          <w:sz w:val="20"/>
          <w:szCs w:val="20"/>
        </w:rPr>
        <w:t xml:space="preserve">., ДВ, бр.17 </w:t>
      </w:r>
      <w:proofErr w:type="gramStart"/>
      <w:r w:rsidRPr="00953124">
        <w:rPr>
          <w:sz w:val="20"/>
          <w:szCs w:val="20"/>
        </w:rPr>
        <w:t>от</w:t>
      </w:r>
      <w:proofErr w:type="gramEnd"/>
      <w:r w:rsidRPr="00953124">
        <w:rPr>
          <w:sz w:val="20"/>
          <w:szCs w:val="20"/>
        </w:rPr>
        <w:t xml:space="preserve"> 06.03.</w:t>
      </w:r>
      <w:r w:rsidR="00FF37DC">
        <w:rPr>
          <w:sz w:val="20"/>
          <w:szCs w:val="20"/>
        </w:rPr>
        <w:t>2015 г.</w:t>
      </w:r>
      <w:r w:rsidRPr="00953124">
        <w:rPr>
          <w:sz w:val="20"/>
          <w:szCs w:val="20"/>
        </w:rPr>
        <w:t>) Комисията е трансформирана в Комисия за енергийно и водно регулиране (КЕВР).</w:t>
      </w:r>
    </w:p>
    <w:p w:rsidR="00C45644" w:rsidRPr="00953124" w:rsidRDefault="00C45644" w:rsidP="0086377B">
      <w:pPr>
        <w:pStyle w:val="BodyText"/>
        <w:spacing w:after="120" w:line="276" w:lineRule="auto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СОБСТВЕНОСТ И </w:t>
      </w:r>
      <w:proofErr w:type="gramStart"/>
      <w:r w:rsidRPr="00953124">
        <w:rPr>
          <w:b/>
          <w:sz w:val="20"/>
          <w:szCs w:val="20"/>
        </w:rPr>
        <w:t>УПРАВЛЕНИЕ</w:t>
      </w:r>
    </w:p>
    <w:p w:rsidR="00C45644" w:rsidRPr="00953124" w:rsidRDefault="00C45644" w:rsidP="00C92544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>„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>” ЕАД е</w:t>
      </w:r>
      <w:r w:rsidRPr="00953124">
        <w:rPr>
          <w:b/>
          <w:sz w:val="20"/>
          <w:szCs w:val="20"/>
        </w:rPr>
        <w:t xml:space="preserve"> </w:t>
      </w:r>
      <w:r w:rsidRPr="00953124">
        <w:rPr>
          <w:bCs/>
          <w:sz w:val="20"/>
          <w:szCs w:val="20"/>
        </w:rPr>
        <w:t xml:space="preserve">еднолично акционерно Дружество от структурата на „Български енергиен холдинг” ЕАД. </w:t>
      </w:r>
      <w:r w:rsidRPr="00953124">
        <w:rPr>
          <w:sz w:val="20"/>
          <w:szCs w:val="20"/>
        </w:rPr>
        <w:t xml:space="preserve">Регистрираният капитал е разпределен в 231 698 584 обикновени, поименни, </w:t>
      </w:r>
      <w:proofErr w:type="spellStart"/>
      <w:r w:rsidRPr="00953124">
        <w:rPr>
          <w:sz w:val="20"/>
          <w:szCs w:val="20"/>
        </w:rPr>
        <w:t>непривилегировани</w:t>
      </w:r>
      <w:proofErr w:type="spellEnd"/>
      <w:r w:rsidRPr="00953124">
        <w:rPr>
          <w:sz w:val="20"/>
          <w:szCs w:val="20"/>
        </w:rPr>
        <w:t xml:space="preserve"> акции, с номинал от 1 лев и право на глас. Целият размер на капитала на Дружеството е записан и изцяло внесен от едноличния собственик на капитала „Български Енергиен Холдинг” ЕАД. В „БЕХ” ЕАД държавата притежава 100% от регистрирания капитал чрез Министъра на </w:t>
      </w:r>
      <w:proofErr w:type="gramStart"/>
      <w:r w:rsidRPr="00953124">
        <w:rPr>
          <w:sz w:val="20"/>
          <w:szCs w:val="20"/>
        </w:rPr>
        <w:t xml:space="preserve">Енергетиката. </w:t>
      </w:r>
      <w:proofErr w:type="gramEnd"/>
    </w:p>
    <w:p w:rsidR="00C45644" w:rsidRPr="00953124" w:rsidRDefault="00C45644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СТРУКТУРА НА </w:t>
      </w:r>
      <w:proofErr w:type="gramStart"/>
      <w:r w:rsidRPr="00953124">
        <w:rPr>
          <w:b/>
          <w:sz w:val="20"/>
          <w:szCs w:val="20"/>
        </w:rPr>
        <w:t>ДРУЖЕСТВОТО</w:t>
      </w:r>
    </w:p>
    <w:p w:rsidR="00C45644" w:rsidRPr="00953124" w:rsidRDefault="00C45644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>“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 xml:space="preserve">” ЕАД притежава </w:t>
      </w:r>
      <w:proofErr w:type="spellStart"/>
      <w:r w:rsidRPr="00953124">
        <w:rPr>
          <w:sz w:val="20"/>
          <w:szCs w:val="20"/>
        </w:rPr>
        <w:t>едностепенна</w:t>
      </w:r>
      <w:proofErr w:type="spellEnd"/>
      <w:r w:rsidRPr="00953124">
        <w:rPr>
          <w:sz w:val="20"/>
          <w:szCs w:val="20"/>
        </w:rPr>
        <w:t xml:space="preserve"> система на управление. Органи на управление на Дружеството са:</w:t>
      </w:r>
    </w:p>
    <w:p w:rsidR="00C45644" w:rsidRPr="00953124" w:rsidRDefault="00C45644" w:rsidP="0086377B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Едноличният собственик на капитала, който решава въпросите от компетентността на Общото събрание;</w:t>
      </w:r>
    </w:p>
    <w:p w:rsidR="00C45644" w:rsidRPr="00982197" w:rsidRDefault="00C45644" w:rsidP="00CD3A47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982197">
        <w:rPr>
          <w:sz w:val="20"/>
          <w:szCs w:val="20"/>
        </w:rPr>
        <w:t>Съвет на директорите.</w:t>
      </w:r>
    </w:p>
    <w:p w:rsidR="00C45644" w:rsidRPr="00982197" w:rsidRDefault="00C45644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82197">
        <w:rPr>
          <w:sz w:val="20"/>
          <w:szCs w:val="20"/>
        </w:rPr>
        <w:t xml:space="preserve">На 22 май </w:t>
      </w:r>
      <w:r w:rsidR="00FF37DC" w:rsidRPr="00982197">
        <w:rPr>
          <w:sz w:val="20"/>
          <w:szCs w:val="20"/>
        </w:rPr>
        <w:t>2017 г.</w:t>
      </w:r>
      <w:r w:rsidRPr="00982197">
        <w:rPr>
          <w:sz w:val="20"/>
          <w:szCs w:val="20"/>
        </w:rPr>
        <w:t xml:space="preserve"> в Търговския регистър е извършено вписване съгласно решение на СД на „Български Енергиен Холдинг“ ЕАД за избор на нов Изпълнителен директор. Към тази дата съставът на Съвета на директорите е:</w:t>
      </w:r>
    </w:p>
    <w:p w:rsidR="00C45644" w:rsidRPr="00982197" w:rsidRDefault="00C45644" w:rsidP="0086377B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82197">
        <w:rPr>
          <w:sz w:val="20"/>
          <w:szCs w:val="20"/>
        </w:rPr>
        <w:t>Ботьо Томов Велинов</w:t>
      </w:r>
      <w:r w:rsidRPr="00982197">
        <w:rPr>
          <w:sz w:val="20"/>
          <w:szCs w:val="20"/>
        </w:rPr>
        <w:tab/>
        <w:t xml:space="preserve">           </w:t>
      </w:r>
      <w:r w:rsidR="00D04EEE" w:rsidRPr="00982197">
        <w:rPr>
          <w:sz w:val="20"/>
          <w:szCs w:val="20"/>
        </w:rPr>
        <w:t xml:space="preserve">Председател </w:t>
      </w:r>
      <w:r w:rsidRPr="00982197">
        <w:rPr>
          <w:sz w:val="20"/>
          <w:szCs w:val="20"/>
        </w:rPr>
        <w:t xml:space="preserve">на СД </w:t>
      </w:r>
    </w:p>
    <w:p w:rsidR="00C45644" w:rsidRPr="00982197" w:rsidRDefault="00C45644" w:rsidP="0086377B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82197">
        <w:rPr>
          <w:sz w:val="20"/>
          <w:szCs w:val="20"/>
        </w:rPr>
        <w:t xml:space="preserve">Илиян Кирилов </w:t>
      </w:r>
      <w:proofErr w:type="spellStart"/>
      <w:proofErr w:type="gramStart"/>
      <w:r w:rsidRPr="00982197">
        <w:rPr>
          <w:sz w:val="20"/>
          <w:szCs w:val="20"/>
        </w:rPr>
        <w:t>Дуков</w:t>
      </w:r>
      <w:proofErr w:type="spellEnd"/>
      <w:r w:rsidRPr="00982197">
        <w:rPr>
          <w:sz w:val="20"/>
          <w:szCs w:val="20"/>
        </w:rPr>
        <w:tab/>
        <w:t xml:space="preserve">           Член</w:t>
      </w:r>
      <w:proofErr w:type="gramEnd"/>
      <w:r w:rsidRPr="00982197">
        <w:rPr>
          <w:sz w:val="20"/>
          <w:szCs w:val="20"/>
        </w:rPr>
        <w:t xml:space="preserve"> на СД</w:t>
      </w:r>
    </w:p>
    <w:p w:rsidR="00C45644" w:rsidRPr="00953124" w:rsidRDefault="00C45644" w:rsidP="00CD3A47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82197">
        <w:rPr>
          <w:sz w:val="20"/>
          <w:szCs w:val="20"/>
        </w:rPr>
        <w:t xml:space="preserve">Николай Ангелов </w:t>
      </w:r>
      <w:proofErr w:type="gramStart"/>
      <w:r w:rsidRPr="00982197">
        <w:rPr>
          <w:sz w:val="20"/>
          <w:szCs w:val="20"/>
        </w:rPr>
        <w:t>Павлов           Чле</w:t>
      </w:r>
      <w:r w:rsidR="00CD3A47" w:rsidRPr="00982197">
        <w:rPr>
          <w:sz w:val="20"/>
          <w:szCs w:val="20"/>
        </w:rPr>
        <w:t>н</w:t>
      </w:r>
      <w:proofErr w:type="gramEnd"/>
      <w:r w:rsidR="00CD3A47" w:rsidRPr="00982197">
        <w:rPr>
          <w:sz w:val="20"/>
          <w:szCs w:val="20"/>
        </w:rPr>
        <w:t xml:space="preserve"> на СД и Изпълнителен директор</w:t>
      </w:r>
    </w:p>
    <w:p w:rsidR="00C92544" w:rsidRDefault="00C92544" w:rsidP="0086377B">
      <w:pPr>
        <w:spacing w:after="120" w:line="276" w:lineRule="auto"/>
        <w:ind w:firstLine="720"/>
        <w:jc w:val="both"/>
        <w:rPr>
          <w:sz w:val="20"/>
          <w:szCs w:val="20"/>
        </w:rPr>
      </w:pPr>
    </w:p>
    <w:p w:rsidR="00C45644" w:rsidRPr="00953124" w:rsidRDefault="00C45644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На 1 септември </w:t>
      </w:r>
      <w:r w:rsidR="00FF37DC">
        <w:rPr>
          <w:sz w:val="20"/>
          <w:szCs w:val="20"/>
        </w:rPr>
        <w:t>2018 г.</w:t>
      </w:r>
      <w:r w:rsidRPr="00953124">
        <w:rPr>
          <w:sz w:val="20"/>
          <w:szCs w:val="20"/>
        </w:rPr>
        <w:t xml:space="preserve"> в Търговския регистър е извършено вписване съгласно решение на СД на „Български Енергиен Холдинг“ ЕАД за избор на нов член на Съвета на директорите. Към посочената дата</w:t>
      </w:r>
      <w:r w:rsidR="00D04EEE">
        <w:rPr>
          <w:sz w:val="20"/>
          <w:szCs w:val="20"/>
        </w:rPr>
        <w:t xml:space="preserve">, както и към </w:t>
      </w:r>
      <w:r w:rsidR="00180C29">
        <w:rPr>
          <w:sz w:val="20"/>
          <w:szCs w:val="20"/>
          <w:lang w:val="en-US"/>
        </w:rPr>
        <w:t xml:space="preserve">30.06.2019 </w:t>
      </w:r>
      <w:r w:rsidR="00180C29">
        <w:rPr>
          <w:sz w:val="20"/>
          <w:szCs w:val="20"/>
        </w:rPr>
        <w:t>г</w:t>
      </w:r>
      <w:r w:rsidR="002515E2">
        <w:rPr>
          <w:sz w:val="20"/>
          <w:szCs w:val="20"/>
        </w:rPr>
        <w:t>.</w:t>
      </w:r>
      <w:r w:rsidR="00D04EEE">
        <w:rPr>
          <w:sz w:val="20"/>
          <w:szCs w:val="20"/>
        </w:rPr>
        <w:t>,</w:t>
      </w:r>
      <w:r w:rsidRPr="00953124">
        <w:rPr>
          <w:sz w:val="20"/>
          <w:szCs w:val="20"/>
        </w:rPr>
        <w:t xml:space="preserve"> съставът на Съвета на директорите е:</w:t>
      </w:r>
    </w:p>
    <w:p w:rsidR="006F701D" w:rsidRDefault="00C45644" w:rsidP="0086377B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Петьо Ангелов Иванов</w:t>
      </w:r>
      <w:r w:rsidRPr="00953124">
        <w:rPr>
          <w:sz w:val="20"/>
          <w:szCs w:val="20"/>
        </w:rPr>
        <w:tab/>
        <w:t xml:space="preserve">           </w:t>
      </w:r>
      <w:r w:rsidR="00D04EEE">
        <w:rPr>
          <w:sz w:val="20"/>
          <w:szCs w:val="20"/>
        </w:rPr>
        <w:t>Председател</w:t>
      </w:r>
      <w:r w:rsidR="00D04EEE" w:rsidRPr="00953124">
        <w:rPr>
          <w:sz w:val="20"/>
          <w:szCs w:val="20"/>
        </w:rPr>
        <w:t xml:space="preserve"> </w:t>
      </w:r>
      <w:r w:rsidRPr="00953124">
        <w:rPr>
          <w:sz w:val="20"/>
          <w:szCs w:val="20"/>
        </w:rPr>
        <w:t xml:space="preserve">на СД </w:t>
      </w:r>
    </w:p>
    <w:p w:rsidR="00C45644" w:rsidRPr="00953124" w:rsidRDefault="00C45644" w:rsidP="0086377B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Илиян Кирилов </w:t>
      </w:r>
      <w:proofErr w:type="spellStart"/>
      <w:proofErr w:type="gramStart"/>
      <w:r w:rsidRPr="00953124">
        <w:rPr>
          <w:sz w:val="20"/>
          <w:szCs w:val="20"/>
        </w:rPr>
        <w:t>Дуков</w:t>
      </w:r>
      <w:proofErr w:type="spellEnd"/>
      <w:r w:rsidRPr="00953124">
        <w:rPr>
          <w:sz w:val="20"/>
          <w:szCs w:val="20"/>
        </w:rPr>
        <w:tab/>
        <w:t xml:space="preserve">           Член</w:t>
      </w:r>
      <w:proofErr w:type="gramEnd"/>
      <w:r w:rsidRPr="00953124">
        <w:rPr>
          <w:sz w:val="20"/>
          <w:szCs w:val="20"/>
        </w:rPr>
        <w:t xml:space="preserve"> на СД</w:t>
      </w:r>
    </w:p>
    <w:p w:rsidR="00C45644" w:rsidRPr="00953124" w:rsidRDefault="00C45644" w:rsidP="0086377B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Николай Ангелов </w:t>
      </w:r>
      <w:proofErr w:type="gramStart"/>
      <w:r w:rsidRPr="00953124">
        <w:rPr>
          <w:sz w:val="20"/>
          <w:szCs w:val="20"/>
        </w:rPr>
        <w:t>Павлов           Член</w:t>
      </w:r>
      <w:proofErr w:type="gramEnd"/>
      <w:r w:rsidRPr="00953124">
        <w:rPr>
          <w:sz w:val="20"/>
          <w:szCs w:val="20"/>
        </w:rPr>
        <w:t xml:space="preserve"> на СД и Изпълнителен директор</w:t>
      </w:r>
    </w:p>
    <w:p w:rsidR="00C45644" w:rsidRDefault="00C45644" w:rsidP="00C45644">
      <w:pPr>
        <w:shd w:val="clear" w:color="auto" w:fill="FFFFFF"/>
        <w:spacing w:after="120"/>
        <w:jc w:val="both"/>
        <w:rPr>
          <w:sz w:val="10"/>
          <w:szCs w:val="10"/>
        </w:rPr>
      </w:pPr>
    </w:p>
    <w:p w:rsidR="00C92544" w:rsidRDefault="00C92544" w:rsidP="00C45644">
      <w:pPr>
        <w:shd w:val="clear" w:color="auto" w:fill="FFFFFF"/>
        <w:spacing w:after="120"/>
        <w:jc w:val="both"/>
        <w:rPr>
          <w:sz w:val="10"/>
          <w:szCs w:val="10"/>
        </w:rPr>
      </w:pPr>
    </w:p>
    <w:p w:rsidR="00C92544" w:rsidRDefault="00C92544" w:rsidP="00C45644">
      <w:pPr>
        <w:shd w:val="clear" w:color="auto" w:fill="FFFFFF"/>
        <w:spacing w:after="120"/>
        <w:jc w:val="both"/>
        <w:rPr>
          <w:sz w:val="10"/>
          <w:szCs w:val="10"/>
        </w:rPr>
      </w:pPr>
    </w:p>
    <w:p w:rsidR="00C92544" w:rsidRDefault="00C92544" w:rsidP="00C45644">
      <w:pPr>
        <w:shd w:val="clear" w:color="auto" w:fill="FFFFFF"/>
        <w:spacing w:after="120"/>
        <w:jc w:val="both"/>
        <w:rPr>
          <w:sz w:val="10"/>
          <w:szCs w:val="10"/>
        </w:rPr>
      </w:pPr>
    </w:p>
    <w:p w:rsidR="00C92544" w:rsidRDefault="00C92544" w:rsidP="00C45644">
      <w:pPr>
        <w:shd w:val="clear" w:color="auto" w:fill="FFFFFF"/>
        <w:spacing w:after="120"/>
        <w:jc w:val="both"/>
        <w:rPr>
          <w:sz w:val="10"/>
          <w:szCs w:val="10"/>
        </w:rPr>
      </w:pPr>
    </w:p>
    <w:p w:rsidR="00C92544" w:rsidRPr="00953124" w:rsidRDefault="00C92544" w:rsidP="00C45644">
      <w:pPr>
        <w:shd w:val="clear" w:color="auto" w:fill="FFFFFF"/>
        <w:spacing w:after="120"/>
        <w:jc w:val="both"/>
        <w:rPr>
          <w:sz w:val="10"/>
          <w:szCs w:val="10"/>
        </w:rPr>
      </w:pPr>
    </w:p>
    <w:p w:rsidR="00913DBC" w:rsidRPr="00260952" w:rsidRDefault="00260952" w:rsidP="00CD3A47">
      <w:pPr>
        <w:shd w:val="clear" w:color="auto" w:fill="FFFFFF"/>
        <w:spacing w:after="120"/>
        <w:jc w:val="center"/>
        <w:rPr>
          <w:b/>
          <w:sz w:val="20"/>
          <w:szCs w:val="20"/>
        </w:rPr>
      </w:pPr>
      <w:r w:rsidRPr="00260952">
        <w:rPr>
          <w:b/>
          <w:noProof/>
          <w:sz w:val="20"/>
          <w:szCs w:val="20"/>
        </w:rPr>
        <w:t xml:space="preserve">ОРГАНИЗАЦИОННА СТРУКТУРА НА „БУЛГАРГАЗ“ </w:t>
      </w:r>
      <w:proofErr w:type="gramStart"/>
      <w:r w:rsidRPr="00260952">
        <w:rPr>
          <w:b/>
          <w:noProof/>
          <w:sz w:val="20"/>
          <w:szCs w:val="20"/>
        </w:rPr>
        <w:t>ЕАД</w:t>
      </w:r>
    </w:p>
    <w:p w:rsidR="00E54A14" w:rsidRPr="0034221F" w:rsidRDefault="00E54A14" w:rsidP="00CD3A47">
      <w:pPr>
        <w:shd w:val="clear" w:color="auto" w:fill="FFFFFF"/>
        <w:spacing w:after="120"/>
        <w:jc w:val="center"/>
        <w:rPr>
          <w:noProof/>
          <w:sz w:val="2"/>
          <w:lang w:val="en-US"/>
        </w:rPr>
      </w:pPr>
      <w:proofErr w:type="gramEnd"/>
    </w:p>
    <w:p w:rsidR="00913DBC" w:rsidRPr="00953124" w:rsidRDefault="00913DBC" w:rsidP="00CD3A47">
      <w:pPr>
        <w:shd w:val="clear" w:color="auto" w:fill="FFFFFF"/>
        <w:spacing w:after="120"/>
        <w:jc w:val="center"/>
        <w:rPr>
          <w:b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>
            <wp:extent cx="5613134" cy="2904564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b="1420"/>
                    <a:stretch/>
                  </pic:blipFill>
                  <pic:spPr bwMode="auto">
                    <a:xfrm>
                      <a:off x="0" y="0"/>
                      <a:ext cx="5616683" cy="2906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45644" w:rsidRPr="00953124" w:rsidRDefault="00C45644" w:rsidP="00C45644">
      <w:pPr>
        <w:spacing w:after="120"/>
        <w:rPr>
          <w:b/>
          <w:sz w:val="10"/>
          <w:szCs w:val="10"/>
        </w:rPr>
      </w:pPr>
    </w:p>
    <w:p w:rsidR="00C45644" w:rsidRPr="00953124" w:rsidRDefault="00C45644" w:rsidP="00C45644">
      <w:pPr>
        <w:spacing w:after="120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ОТГОВОРНОСТ НА </w:t>
      </w:r>
      <w:proofErr w:type="gramStart"/>
      <w:r w:rsidRPr="00953124">
        <w:rPr>
          <w:b/>
          <w:sz w:val="20"/>
          <w:szCs w:val="20"/>
        </w:rPr>
        <w:t>РЪКОВОДСТВОТО</w:t>
      </w:r>
    </w:p>
    <w:p w:rsidR="00C45644" w:rsidRPr="00953124" w:rsidRDefault="00C45644" w:rsidP="0086377B">
      <w:pPr>
        <w:pStyle w:val="BodyText"/>
        <w:spacing w:after="120" w:line="276" w:lineRule="auto"/>
        <w:ind w:firstLine="720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 xml:space="preserve">Ръководството потвърждава, че при изготвянето на финансовите отчети </w:t>
      </w:r>
      <w:r w:rsidR="001E0B94">
        <w:rPr>
          <w:sz w:val="20"/>
          <w:szCs w:val="20"/>
        </w:rPr>
        <w:t>към 30.06.2019 г.</w:t>
      </w:r>
      <w:r w:rsidRPr="00953124">
        <w:rPr>
          <w:sz w:val="20"/>
          <w:szCs w:val="20"/>
        </w:rPr>
        <w:t xml:space="preserve"> е прилагана адекватна счетоводна политика и те са изготвени на принципа на действащо предприятие.</w:t>
      </w:r>
    </w:p>
    <w:p w:rsidR="004A40CE" w:rsidRDefault="00C45644" w:rsidP="00C92544">
      <w:pPr>
        <w:pStyle w:val="BodyText"/>
        <w:spacing w:after="120" w:line="276" w:lineRule="auto"/>
        <w:ind w:firstLine="720"/>
        <w:rPr>
          <w:sz w:val="20"/>
          <w:szCs w:val="20"/>
        </w:rPr>
      </w:pPr>
      <w:r w:rsidRPr="00953124">
        <w:rPr>
          <w:sz w:val="20"/>
          <w:szCs w:val="20"/>
        </w:rPr>
        <w:t>Ръководството е отговорно за коректното водене на счетоводните регистри, за целесъобразното управление на активите и за предприемане на необходимите мерки за избягването и откриването на евентуални злоупотреби и други нередности.</w:t>
      </w:r>
    </w:p>
    <w:p w:rsidR="004A40CE" w:rsidRPr="00FD2CD1" w:rsidRDefault="004A40CE" w:rsidP="004A40CE">
      <w:pPr>
        <w:spacing w:after="120"/>
        <w:jc w:val="both"/>
        <w:rPr>
          <w:b/>
          <w:sz w:val="20"/>
          <w:szCs w:val="20"/>
        </w:rPr>
      </w:pPr>
      <w:r w:rsidRPr="00FD2CD1">
        <w:rPr>
          <w:b/>
          <w:sz w:val="20"/>
          <w:szCs w:val="20"/>
        </w:rPr>
        <w:t xml:space="preserve">ИНФОРМАЦИЯ, ОТНОСНО ВЪЗНАГРАЖДЕНИЕ НА СЪВЕТА НА ДИРЕКТОРИТЕ ПО ДОГОВОРИ ЗА УПРАВЛЕНИЕ И </w:t>
      </w:r>
      <w:proofErr w:type="gramStart"/>
      <w:r w:rsidRPr="00FD2CD1">
        <w:rPr>
          <w:b/>
          <w:sz w:val="20"/>
          <w:szCs w:val="20"/>
        </w:rPr>
        <w:t>КОНТРОЛ</w:t>
      </w:r>
    </w:p>
    <w:p w:rsidR="004A40CE" w:rsidRPr="004A04DB" w:rsidRDefault="001E0B94" w:rsidP="004A40CE">
      <w:pPr>
        <w:ind w:firstLine="720"/>
        <w:jc w:val="both"/>
        <w:rPr>
          <w:color w:val="000000"/>
          <w:sz w:val="20"/>
        </w:rPr>
      </w:pPr>
      <w:proofErr w:type="gramEnd"/>
      <w:r>
        <w:rPr>
          <w:color w:val="000000"/>
          <w:sz w:val="20"/>
        </w:rPr>
        <w:t>Към 30.06.</w:t>
      </w:r>
      <w:r w:rsidR="004A40CE" w:rsidRPr="004A04DB">
        <w:rPr>
          <w:color w:val="000000"/>
          <w:sz w:val="20"/>
        </w:rPr>
        <w:t>201</w:t>
      </w:r>
      <w:r w:rsidR="002204DC">
        <w:rPr>
          <w:color w:val="000000"/>
          <w:sz w:val="20"/>
        </w:rPr>
        <w:t>9</w:t>
      </w:r>
      <w:r w:rsidR="00CF0377">
        <w:rPr>
          <w:color w:val="000000"/>
          <w:sz w:val="20"/>
        </w:rPr>
        <w:t xml:space="preserve"> </w:t>
      </w:r>
      <w:r w:rsidR="004A40CE" w:rsidRPr="004A04DB">
        <w:rPr>
          <w:color w:val="000000"/>
          <w:sz w:val="20"/>
        </w:rPr>
        <w:t>г</w:t>
      </w:r>
      <w:r w:rsidR="004A40CE">
        <w:rPr>
          <w:color w:val="000000"/>
          <w:sz w:val="20"/>
        </w:rPr>
        <w:t xml:space="preserve">. и </w:t>
      </w:r>
      <w:r>
        <w:rPr>
          <w:color w:val="000000"/>
          <w:sz w:val="20"/>
        </w:rPr>
        <w:t>към 30.06.</w:t>
      </w:r>
      <w:r w:rsidR="004A40CE" w:rsidRPr="004A04DB">
        <w:rPr>
          <w:color w:val="000000"/>
          <w:sz w:val="20"/>
        </w:rPr>
        <w:t>201</w:t>
      </w:r>
      <w:r w:rsidR="002204DC">
        <w:rPr>
          <w:color w:val="000000"/>
          <w:sz w:val="20"/>
        </w:rPr>
        <w:t>8</w:t>
      </w:r>
      <w:r w:rsidR="00CF0377">
        <w:rPr>
          <w:color w:val="000000"/>
          <w:sz w:val="20"/>
        </w:rPr>
        <w:t xml:space="preserve"> </w:t>
      </w:r>
      <w:r w:rsidR="004A40CE" w:rsidRPr="004A04DB">
        <w:rPr>
          <w:color w:val="000000"/>
          <w:sz w:val="20"/>
        </w:rPr>
        <w:t>г. членовете на Съвета на директорите са получили следните възнаграждения:</w:t>
      </w:r>
    </w:p>
    <w:p w:rsidR="004A40CE" w:rsidRPr="00FD2CD1" w:rsidRDefault="004A40CE" w:rsidP="004A40CE">
      <w:pPr>
        <w:jc w:val="right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  <w:lang w:eastAsia="bg-BG"/>
        </w:rPr>
        <w:t>хил</w:t>
      </w:r>
      <w:proofErr w:type="gramEnd"/>
      <w:r>
        <w:rPr>
          <w:i/>
          <w:iCs/>
          <w:sz w:val="20"/>
          <w:szCs w:val="20"/>
          <w:lang w:eastAsia="bg-BG"/>
        </w:rPr>
        <w:t>.</w:t>
      </w:r>
      <w:r w:rsidR="005109D8">
        <w:rPr>
          <w:i/>
          <w:iCs/>
          <w:sz w:val="20"/>
          <w:szCs w:val="20"/>
          <w:lang w:val="en-US" w:eastAsia="bg-BG"/>
        </w:rPr>
        <w:t xml:space="preserve"> </w:t>
      </w:r>
      <w:r w:rsidRPr="00FD2CD1">
        <w:rPr>
          <w:i/>
          <w:iCs/>
          <w:sz w:val="20"/>
          <w:szCs w:val="20"/>
          <w:lang w:eastAsia="bg-BG"/>
        </w:rPr>
        <w:t>лева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24"/>
        <w:gridCol w:w="3024"/>
        <w:gridCol w:w="3024"/>
      </w:tblGrid>
      <w:tr w:rsidR="004A40CE" w:rsidRPr="00FD2CD1" w:rsidTr="00913DBC">
        <w:trPr>
          <w:trHeight w:val="604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="004A40CE" w:rsidRPr="00FD2CD1" w:rsidRDefault="004A40CE" w:rsidP="00913DBC">
            <w:pPr>
              <w:rPr>
                <w:sz w:val="20"/>
                <w:szCs w:val="20"/>
                <w:lang w:eastAsia="bg-BG"/>
              </w:rPr>
            </w:pPr>
            <w:r w:rsidRPr="00FD2CD1">
              <w:rPr>
                <w:sz w:val="20"/>
                <w:szCs w:val="20"/>
              </w:rPr>
              <w:t> 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:rsidR="004A40CE" w:rsidRPr="00FD2CD1" w:rsidRDefault="004A40CE" w:rsidP="002204DC">
            <w:pPr>
              <w:jc w:val="center"/>
              <w:rPr>
                <w:b/>
                <w:bCs/>
                <w:sz w:val="20"/>
                <w:szCs w:val="20"/>
              </w:rPr>
            </w:pPr>
            <w:r w:rsidRPr="00FD2CD1">
              <w:rPr>
                <w:b/>
                <w:bCs/>
                <w:sz w:val="20"/>
                <w:szCs w:val="20"/>
              </w:rPr>
              <w:t xml:space="preserve"> 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2CD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FD2CD1">
              <w:rPr>
                <w:b/>
                <w:bCs/>
                <w:sz w:val="20"/>
                <w:szCs w:val="20"/>
              </w:rPr>
              <w:t>.201</w:t>
            </w:r>
            <w:r w:rsidR="002204DC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024" w:type="dxa"/>
            <w:vAlign w:val="center"/>
          </w:tcPr>
          <w:p w:rsidR="004A40CE" w:rsidRPr="00FD2CD1" w:rsidRDefault="004A40CE" w:rsidP="002204DC">
            <w:pPr>
              <w:jc w:val="center"/>
              <w:rPr>
                <w:b/>
                <w:bCs/>
                <w:sz w:val="20"/>
                <w:szCs w:val="20"/>
              </w:rPr>
            </w:pPr>
            <w:r w:rsidRPr="00FD2CD1">
              <w:rPr>
                <w:b/>
                <w:bCs/>
                <w:sz w:val="20"/>
                <w:szCs w:val="20"/>
              </w:rPr>
              <w:t xml:space="preserve"> 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2CD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06.201</w:t>
            </w:r>
            <w:r w:rsidR="002204DC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4A40CE" w:rsidRPr="00FD2CD1" w:rsidTr="00913DBC">
        <w:trPr>
          <w:trHeight w:val="340"/>
        </w:trPr>
        <w:tc>
          <w:tcPr>
            <w:tcW w:w="3024" w:type="dxa"/>
            <w:shd w:val="clear" w:color="auto" w:fill="auto"/>
            <w:vAlign w:val="center"/>
            <w:hideMark/>
          </w:tcPr>
          <w:p w:rsidR="004A40CE" w:rsidRPr="00FD2CD1" w:rsidRDefault="004A40CE" w:rsidP="00913DBC">
            <w:pPr>
              <w:rPr>
                <w:sz w:val="20"/>
                <w:szCs w:val="20"/>
              </w:rPr>
            </w:pPr>
            <w:r w:rsidRPr="00FD2CD1">
              <w:rPr>
                <w:sz w:val="20"/>
                <w:szCs w:val="20"/>
              </w:rPr>
              <w:t>Възнаграждения СД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:rsidR="004A40CE" w:rsidRPr="00EE677B" w:rsidRDefault="00EE677B" w:rsidP="00913DBC">
            <w:pPr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EE677B">
              <w:rPr>
                <w:color w:val="000000"/>
                <w:sz w:val="20"/>
                <w:szCs w:val="20"/>
                <w:lang w:val="en-US" w:eastAsia="bg-BG"/>
              </w:rPr>
              <w:t>99</w:t>
            </w:r>
          </w:p>
        </w:tc>
        <w:tc>
          <w:tcPr>
            <w:tcW w:w="3024" w:type="dxa"/>
            <w:vAlign w:val="center"/>
          </w:tcPr>
          <w:p w:rsidR="004A40CE" w:rsidRPr="00EE677B" w:rsidRDefault="00EE677B" w:rsidP="00913DBC">
            <w:pPr>
              <w:jc w:val="right"/>
              <w:rPr>
                <w:sz w:val="20"/>
                <w:szCs w:val="20"/>
                <w:lang w:val="en-US"/>
              </w:rPr>
            </w:pPr>
            <w:r w:rsidRPr="00EE677B">
              <w:rPr>
                <w:sz w:val="20"/>
                <w:szCs w:val="20"/>
                <w:lang w:val="en-US"/>
              </w:rPr>
              <w:t>97</w:t>
            </w:r>
          </w:p>
        </w:tc>
      </w:tr>
      <w:tr w:rsidR="004A40CE" w:rsidRPr="00FD2CD1" w:rsidTr="00913DBC">
        <w:trPr>
          <w:trHeight w:val="340"/>
        </w:trPr>
        <w:tc>
          <w:tcPr>
            <w:tcW w:w="3024" w:type="dxa"/>
            <w:shd w:val="clear" w:color="auto" w:fill="auto"/>
            <w:vAlign w:val="center"/>
            <w:hideMark/>
          </w:tcPr>
          <w:p w:rsidR="004A40CE" w:rsidRPr="00FD2CD1" w:rsidRDefault="004A40CE" w:rsidP="00913DBC">
            <w:pPr>
              <w:rPr>
                <w:sz w:val="20"/>
                <w:szCs w:val="20"/>
              </w:rPr>
            </w:pPr>
            <w:r w:rsidRPr="00FD2CD1">
              <w:rPr>
                <w:sz w:val="20"/>
                <w:szCs w:val="20"/>
              </w:rPr>
              <w:t>Социални оси</w:t>
            </w:r>
            <w:r>
              <w:rPr>
                <w:sz w:val="20"/>
                <w:szCs w:val="20"/>
              </w:rPr>
              <w:t>г</w:t>
            </w:r>
            <w:r w:rsidRPr="00FD2CD1">
              <w:rPr>
                <w:sz w:val="20"/>
                <w:szCs w:val="20"/>
              </w:rPr>
              <w:t>уровки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:rsidR="004A40CE" w:rsidRPr="00EE677B" w:rsidRDefault="00EE677B" w:rsidP="00913DBC">
            <w:pPr>
              <w:jc w:val="right"/>
              <w:rPr>
                <w:color w:val="000000"/>
                <w:sz w:val="20"/>
                <w:szCs w:val="20"/>
              </w:rPr>
            </w:pPr>
            <w:r w:rsidRPr="00EE677B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024" w:type="dxa"/>
            <w:vAlign w:val="center"/>
          </w:tcPr>
          <w:p w:rsidR="004A40CE" w:rsidRPr="00EE677B" w:rsidRDefault="00EE677B" w:rsidP="00913DBC">
            <w:pPr>
              <w:jc w:val="right"/>
              <w:rPr>
                <w:sz w:val="20"/>
                <w:szCs w:val="20"/>
                <w:lang w:val="en-US"/>
              </w:rPr>
            </w:pPr>
            <w:r w:rsidRPr="00EE677B">
              <w:rPr>
                <w:sz w:val="20"/>
                <w:szCs w:val="20"/>
                <w:lang w:val="en-US"/>
              </w:rPr>
              <w:t>10</w:t>
            </w:r>
          </w:p>
        </w:tc>
      </w:tr>
      <w:tr w:rsidR="004A40CE" w:rsidRPr="00FD2CD1" w:rsidTr="00913DBC">
        <w:trPr>
          <w:trHeight w:val="34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="004A40CE" w:rsidRPr="00FD2CD1" w:rsidRDefault="004A40CE" w:rsidP="00913D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Общо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:rsidR="004A40CE" w:rsidRPr="00EE677B" w:rsidRDefault="004A40CE" w:rsidP="00913DB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E677B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EE677B">
              <w:rPr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024" w:type="dxa"/>
            <w:vAlign w:val="center"/>
          </w:tcPr>
          <w:p w:rsidR="004A40CE" w:rsidRPr="00EE677B" w:rsidRDefault="00EE677B" w:rsidP="00913DB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EE677B">
              <w:rPr>
                <w:b/>
                <w:bCs/>
                <w:sz w:val="20"/>
                <w:szCs w:val="20"/>
                <w:lang w:val="en-US"/>
              </w:rPr>
              <w:t>107</w:t>
            </w:r>
          </w:p>
        </w:tc>
      </w:tr>
    </w:tbl>
    <w:p w:rsidR="004A40CE" w:rsidRDefault="004A40CE" w:rsidP="004A40CE">
      <w:pPr>
        <w:spacing w:after="120"/>
        <w:jc w:val="both"/>
        <w:rPr>
          <w:b/>
          <w:sz w:val="20"/>
          <w:szCs w:val="20"/>
        </w:rPr>
      </w:pPr>
    </w:p>
    <w:p w:rsidR="00C45644" w:rsidRPr="00A541D4" w:rsidRDefault="000E4747" w:rsidP="002515E2">
      <w:pPr>
        <w:pStyle w:val="ListParagraph"/>
        <w:spacing w:after="120"/>
        <w:ind w:left="0"/>
        <w:jc w:val="both"/>
        <w:rPr>
          <w:b/>
          <w:sz w:val="20"/>
          <w:szCs w:val="20"/>
        </w:rPr>
      </w:pPr>
      <w:r w:rsidRPr="00A541D4">
        <w:rPr>
          <w:b/>
          <w:sz w:val="20"/>
          <w:szCs w:val="20"/>
        </w:rPr>
        <w:t xml:space="preserve">1. </w:t>
      </w:r>
      <w:r w:rsidR="00C45644" w:rsidRPr="00A541D4">
        <w:rPr>
          <w:b/>
          <w:sz w:val="20"/>
          <w:szCs w:val="20"/>
        </w:rPr>
        <w:t xml:space="preserve">ИНФОРМАЦИЯ ЗА ПРИДОБИВАНЕ И ПРИТЕЖАНИЕ НА АКЦИИ НА ДРУЖЕСТВОТО ОТ ЧЛЕНОВЕТЕ НА СЪВЕТА НА </w:t>
      </w:r>
      <w:proofErr w:type="gramStart"/>
      <w:r w:rsidR="00C45644" w:rsidRPr="00A541D4">
        <w:rPr>
          <w:b/>
          <w:sz w:val="20"/>
          <w:szCs w:val="20"/>
        </w:rPr>
        <w:t>ДИРЕКТОРИТЕ</w:t>
      </w:r>
    </w:p>
    <w:p w:rsidR="00C45644" w:rsidRPr="00A541D4" w:rsidRDefault="00C45644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gramEnd"/>
      <w:r w:rsidRPr="00A541D4">
        <w:rPr>
          <w:sz w:val="20"/>
          <w:szCs w:val="20"/>
        </w:rPr>
        <w:t>Членовете на Съвета на директорите не притежават акции на Дружеството. За тях не са предвидени привилегии или изключителни права да придобиват акции и облигации на Дружеството. Всички акции са собственост на „Български Енергиен Холдинг” ЕАД.</w:t>
      </w:r>
    </w:p>
    <w:p w:rsidR="00C45644" w:rsidRDefault="00C45644" w:rsidP="0086377B">
      <w:pPr>
        <w:spacing w:after="120" w:line="276" w:lineRule="auto"/>
        <w:ind w:firstLine="720"/>
        <w:jc w:val="both"/>
        <w:rPr>
          <w:b/>
          <w:sz w:val="20"/>
          <w:szCs w:val="20"/>
        </w:rPr>
      </w:pPr>
      <w:r w:rsidRPr="00A541D4">
        <w:rPr>
          <w:b/>
          <w:sz w:val="20"/>
          <w:szCs w:val="20"/>
        </w:rPr>
        <w:t xml:space="preserve">Информация за Участието на членовете на Съвета на директорите в търговски дружества като неограничено отговорни съдружници, притежаването на повече от 25 на сто от капитала на друго дружество, както и участието им в управлението на други дружества или кооперации като </w:t>
      </w:r>
      <w:proofErr w:type="spellStart"/>
      <w:r w:rsidRPr="00A541D4">
        <w:rPr>
          <w:b/>
          <w:sz w:val="20"/>
          <w:szCs w:val="20"/>
        </w:rPr>
        <w:t>прокуристи</w:t>
      </w:r>
      <w:proofErr w:type="spellEnd"/>
      <w:r w:rsidRPr="00A541D4">
        <w:rPr>
          <w:b/>
          <w:sz w:val="20"/>
          <w:szCs w:val="20"/>
        </w:rPr>
        <w:t xml:space="preserve">, управители или членове на съвети (в съответствие с изискванията на чл. 247, </w:t>
      </w:r>
      <w:proofErr w:type="gramStart"/>
      <w:r w:rsidRPr="00A541D4">
        <w:rPr>
          <w:b/>
          <w:sz w:val="20"/>
          <w:szCs w:val="20"/>
        </w:rPr>
        <w:t>ал.2</w:t>
      </w:r>
      <w:proofErr w:type="gramEnd"/>
      <w:r w:rsidRPr="00A541D4">
        <w:rPr>
          <w:b/>
          <w:sz w:val="20"/>
          <w:szCs w:val="20"/>
        </w:rPr>
        <w:t xml:space="preserve">, </w:t>
      </w:r>
      <w:proofErr w:type="gramStart"/>
      <w:r w:rsidRPr="00A541D4">
        <w:rPr>
          <w:b/>
          <w:sz w:val="20"/>
          <w:szCs w:val="20"/>
        </w:rPr>
        <w:t>т</w:t>
      </w:r>
      <w:proofErr w:type="gramEnd"/>
      <w:r w:rsidRPr="00A541D4">
        <w:rPr>
          <w:b/>
          <w:sz w:val="20"/>
          <w:szCs w:val="20"/>
        </w:rPr>
        <w:t>.4 от Търговския закон) е както следва:</w:t>
      </w:r>
    </w:p>
    <w:p w:rsidR="00FA7403" w:rsidRPr="00A541D4" w:rsidRDefault="00FA7403" w:rsidP="0086377B">
      <w:pPr>
        <w:spacing w:after="120" w:line="276" w:lineRule="auto"/>
        <w:ind w:firstLine="720"/>
        <w:jc w:val="both"/>
        <w:rPr>
          <w:b/>
          <w:sz w:val="20"/>
          <w:szCs w:val="20"/>
        </w:rPr>
      </w:pPr>
    </w:p>
    <w:p w:rsidR="005F4FB4" w:rsidRDefault="005F4FB4" w:rsidP="00CD3A47">
      <w:pPr>
        <w:spacing w:after="120" w:line="276" w:lineRule="auto"/>
        <w:ind w:firstLine="720"/>
        <w:jc w:val="both"/>
        <w:rPr>
          <w:b/>
          <w:sz w:val="20"/>
          <w:szCs w:val="20"/>
        </w:rPr>
      </w:pPr>
    </w:p>
    <w:p w:rsidR="00C45644" w:rsidRPr="005F4FB4" w:rsidRDefault="00C45644" w:rsidP="00CD3A47">
      <w:pPr>
        <w:spacing w:after="120" w:line="276" w:lineRule="auto"/>
        <w:ind w:firstLine="720"/>
        <w:jc w:val="both"/>
        <w:rPr>
          <w:b/>
          <w:sz w:val="20"/>
          <w:szCs w:val="20"/>
        </w:rPr>
      </w:pPr>
      <w:r w:rsidRPr="005F4FB4">
        <w:rPr>
          <w:b/>
          <w:sz w:val="20"/>
          <w:szCs w:val="20"/>
        </w:rPr>
        <w:lastRenderedPageBreak/>
        <w:t>Ботьо Томов Велинов – член на СД от 03.10.2013г. до 01.09.</w:t>
      </w:r>
      <w:r w:rsidR="00FF37DC" w:rsidRPr="005F4FB4">
        <w:rPr>
          <w:b/>
          <w:sz w:val="20"/>
          <w:szCs w:val="20"/>
        </w:rPr>
        <w:t>2018 г.</w:t>
      </w:r>
      <w:r w:rsidRPr="005F4FB4">
        <w:rPr>
          <w:b/>
          <w:sz w:val="20"/>
          <w:szCs w:val="20"/>
        </w:rPr>
        <w:t>; Председател на СД от 12.12.2013г. до 01.09.</w:t>
      </w:r>
      <w:r w:rsidR="00FF37DC" w:rsidRPr="005F4FB4">
        <w:rPr>
          <w:b/>
          <w:sz w:val="20"/>
          <w:szCs w:val="20"/>
        </w:rPr>
        <w:t>2018 г.</w:t>
      </w:r>
      <w:r w:rsidRPr="005F4FB4">
        <w:rPr>
          <w:b/>
          <w:sz w:val="20"/>
          <w:szCs w:val="20"/>
        </w:rPr>
        <w:t>:</w:t>
      </w:r>
    </w:p>
    <w:p w:rsidR="00C45644" w:rsidRPr="00A541D4" w:rsidRDefault="00C45644" w:rsidP="0086377B">
      <w:pPr>
        <w:numPr>
          <w:ilvl w:val="0"/>
          <w:numId w:val="7"/>
        </w:numPr>
        <w:spacing w:after="120" w:line="276" w:lineRule="auto"/>
        <w:jc w:val="both"/>
        <w:rPr>
          <w:sz w:val="20"/>
          <w:szCs w:val="20"/>
        </w:rPr>
      </w:pPr>
      <w:r w:rsidRPr="00A541D4">
        <w:rPr>
          <w:sz w:val="20"/>
          <w:szCs w:val="20"/>
        </w:rPr>
        <w:t>не участва като неограничено отговорен съдружник в търговски дружества;</w:t>
      </w:r>
    </w:p>
    <w:p w:rsidR="00C45644" w:rsidRPr="00A541D4" w:rsidRDefault="00C45644" w:rsidP="0086377B">
      <w:pPr>
        <w:numPr>
          <w:ilvl w:val="0"/>
          <w:numId w:val="7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притежава</w:t>
      </w:r>
      <w:proofErr w:type="gramEnd"/>
      <w:r w:rsidRPr="00A541D4">
        <w:rPr>
          <w:sz w:val="20"/>
          <w:szCs w:val="20"/>
        </w:rPr>
        <w:t xml:space="preserve"> повече от 25 на сто от капитала на “</w:t>
      </w:r>
      <w:proofErr w:type="spellStart"/>
      <w:r w:rsidRPr="00A541D4">
        <w:rPr>
          <w:sz w:val="20"/>
          <w:szCs w:val="20"/>
        </w:rPr>
        <w:t>Сваргаз</w:t>
      </w:r>
      <w:proofErr w:type="spellEnd"/>
      <w:r w:rsidRPr="00A541D4">
        <w:rPr>
          <w:sz w:val="20"/>
          <w:szCs w:val="20"/>
        </w:rPr>
        <w:t>” ООД, „</w:t>
      </w:r>
      <w:proofErr w:type="spellStart"/>
      <w:r w:rsidRPr="00A541D4">
        <w:rPr>
          <w:sz w:val="20"/>
          <w:szCs w:val="20"/>
        </w:rPr>
        <w:t>Евърфреш</w:t>
      </w:r>
      <w:proofErr w:type="spellEnd"/>
      <w:r w:rsidRPr="00A541D4">
        <w:rPr>
          <w:sz w:val="20"/>
          <w:szCs w:val="20"/>
        </w:rPr>
        <w:t>“ ЕООД и „</w:t>
      </w:r>
      <w:proofErr w:type="spellStart"/>
      <w:r w:rsidRPr="00A541D4">
        <w:rPr>
          <w:sz w:val="20"/>
          <w:szCs w:val="20"/>
        </w:rPr>
        <w:t>Фриягаз</w:t>
      </w:r>
      <w:proofErr w:type="spellEnd"/>
      <w:r w:rsidRPr="00A541D4">
        <w:rPr>
          <w:sz w:val="20"/>
          <w:szCs w:val="20"/>
        </w:rPr>
        <w:t>“ ООД;</w:t>
      </w:r>
    </w:p>
    <w:p w:rsidR="00C45644" w:rsidRPr="00A541D4" w:rsidRDefault="00C45644" w:rsidP="0086377B">
      <w:pPr>
        <w:numPr>
          <w:ilvl w:val="0"/>
          <w:numId w:val="7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участва</w:t>
      </w:r>
      <w:proofErr w:type="gramEnd"/>
      <w:r w:rsidRPr="00A541D4">
        <w:rPr>
          <w:sz w:val="20"/>
          <w:szCs w:val="20"/>
        </w:rPr>
        <w:t xml:space="preserve"> в управлението на „</w:t>
      </w:r>
      <w:proofErr w:type="spellStart"/>
      <w:r w:rsidRPr="00A541D4">
        <w:rPr>
          <w:sz w:val="20"/>
          <w:szCs w:val="20"/>
        </w:rPr>
        <w:t>Евърфреш</w:t>
      </w:r>
      <w:proofErr w:type="spellEnd"/>
      <w:r w:rsidRPr="00A541D4">
        <w:rPr>
          <w:sz w:val="20"/>
          <w:szCs w:val="20"/>
        </w:rPr>
        <w:t>“ ЕООД и „</w:t>
      </w:r>
      <w:proofErr w:type="spellStart"/>
      <w:r w:rsidRPr="00A541D4">
        <w:rPr>
          <w:sz w:val="20"/>
          <w:szCs w:val="20"/>
        </w:rPr>
        <w:t>Фриягаз</w:t>
      </w:r>
      <w:proofErr w:type="spellEnd"/>
      <w:r w:rsidRPr="00A541D4">
        <w:rPr>
          <w:sz w:val="20"/>
          <w:szCs w:val="20"/>
        </w:rPr>
        <w:t>“ ООД като управител.</w:t>
      </w:r>
    </w:p>
    <w:p w:rsidR="00C45644" w:rsidRPr="00A541D4" w:rsidRDefault="00C45644" w:rsidP="0086377B">
      <w:pPr>
        <w:spacing w:after="120" w:line="276" w:lineRule="auto"/>
        <w:ind w:left="720"/>
        <w:jc w:val="both"/>
        <w:rPr>
          <w:sz w:val="10"/>
          <w:szCs w:val="20"/>
        </w:rPr>
      </w:pPr>
    </w:p>
    <w:p w:rsidR="00C45644" w:rsidRPr="00A541D4" w:rsidRDefault="00C45644" w:rsidP="00CD3A47">
      <w:pPr>
        <w:spacing w:after="120" w:line="276" w:lineRule="auto"/>
        <w:ind w:firstLine="720"/>
        <w:jc w:val="both"/>
        <w:rPr>
          <w:sz w:val="20"/>
          <w:szCs w:val="20"/>
        </w:rPr>
      </w:pPr>
      <w:r w:rsidRPr="005F4FB4">
        <w:rPr>
          <w:b/>
          <w:sz w:val="20"/>
          <w:szCs w:val="20"/>
        </w:rPr>
        <w:t>Петьо Ангелов Иванов – Председател на СД, член на СД от 01.09.</w:t>
      </w:r>
      <w:r w:rsidR="00FF37DC" w:rsidRPr="005F4FB4">
        <w:rPr>
          <w:b/>
          <w:sz w:val="20"/>
          <w:szCs w:val="20"/>
        </w:rPr>
        <w:t>2018 г.</w:t>
      </w:r>
      <w:r w:rsidRPr="005F4FB4">
        <w:rPr>
          <w:b/>
          <w:sz w:val="20"/>
          <w:szCs w:val="20"/>
        </w:rPr>
        <w:t>:</w:t>
      </w:r>
    </w:p>
    <w:p w:rsidR="00C45644" w:rsidRPr="00A541D4" w:rsidRDefault="00C45644" w:rsidP="0086377B">
      <w:pPr>
        <w:numPr>
          <w:ilvl w:val="0"/>
          <w:numId w:val="7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не</w:t>
      </w:r>
      <w:proofErr w:type="gramEnd"/>
      <w:r w:rsidRPr="00A541D4">
        <w:rPr>
          <w:sz w:val="20"/>
          <w:szCs w:val="20"/>
        </w:rPr>
        <w:t xml:space="preserve"> участва като неограничено отговорен съдружник в търговски дружества;</w:t>
      </w:r>
    </w:p>
    <w:p w:rsidR="00C45644" w:rsidRPr="00A541D4" w:rsidRDefault="00C45644" w:rsidP="0086377B">
      <w:pPr>
        <w:numPr>
          <w:ilvl w:val="0"/>
          <w:numId w:val="7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не</w:t>
      </w:r>
      <w:proofErr w:type="gramEnd"/>
      <w:r w:rsidRPr="00A541D4">
        <w:rPr>
          <w:sz w:val="20"/>
          <w:szCs w:val="20"/>
        </w:rPr>
        <w:t xml:space="preserve"> притежава повече от 25 на сто от капитала на търговски дружества;</w:t>
      </w:r>
    </w:p>
    <w:p w:rsidR="00C45644" w:rsidRPr="00A541D4" w:rsidRDefault="00C45644" w:rsidP="0086377B">
      <w:pPr>
        <w:numPr>
          <w:ilvl w:val="0"/>
          <w:numId w:val="7"/>
        </w:numPr>
        <w:spacing w:after="120" w:line="276" w:lineRule="auto"/>
        <w:jc w:val="both"/>
        <w:rPr>
          <w:b/>
          <w:sz w:val="20"/>
          <w:szCs w:val="20"/>
        </w:rPr>
      </w:pPr>
      <w:proofErr w:type="gramStart"/>
      <w:r w:rsidRPr="00A541D4">
        <w:rPr>
          <w:sz w:val="20"/>
          <w:szCs w:val="20"/>
        </w:rPr>
        <w:t>участва</w:t>
      </w:r>
      <w:proofErr w:type="gramEnd"/>
      <w:r w:rsidRPr="00A541D4">
        <w:rPr>
          <w:sz w:val="20"/>
          <w:szCs w:val="20"/>
        </w:rPr>
        <w:t xml:space="preserve"> в управлението на “Южен поток България” АД и на „Контур </w:t>
      </w:r>
      <w:proofErr w:type="spellStart"/>
      <w:r w:rsidRPr="00A541D4">
        <w:rPr>
          <w:sz w:val="20"/>
          <w:szCs w:val="20"/>
        </w:rPr>
        <w:t>Глобал</w:t>
      </w:r>
      <w:proofErr w:type="spellEnd"/>
      <w:r w:rsidRPr="00A541D4">
        <w:rPr>
          <w:sz w:val="20"/>
          <w:szCs w:val="20"/>
        </w:rPr>
        <w:t xml:space="preserve"> </w:t>
      </w:r>
      <w:proofErr w:type="spellStart"/>
      <w:r w:rsidRPr="00A541D4">
        <w:rPr>
          <w:sz w:val="20"/>
          <w:szCs w:val="20"/>
        </w:rPr>
        <w:t>Оперейшънс</w:t>
      </w:r>
      <w:proofErr w:type="spellEnd"/>
      <w:r w:rsidRPr="00A541D4">
        <w:rPr>
          <w:sz w:val="20"/>
          <w:szCs w:val="20"/>
        </w:rPr>
        <w:t xml:space="preserve"> България“ АД като член на СД.</w:t>
      </w:r>
    </w:p>
    <w:p w:rsidR="00C45644" w:rsidRPr="00A541D4" w:rsidRDefault="00C45644" w:rsidP="0086377B">
      <w:pPr>
        <w:spacing w:after="120" w:line="276" w:lineRule="auto"/>
        <w:ind w:left="720"/>
        <w:jc w:val="both"/>
        <w:rPr>
          <w:b/>
          <w:sz w:val="10"/>
          <w:szCs w:val="20"/>
        </w:rPr>
      </w:pPr>
    </w:p>
    <w:p w:rsidR="00C45644" w:rsidRPr="005F4FB4" w:rsidRDefault="00C45644" w:rsidP="00CD3A47">
      <w:pPr>
        <w:spacing w:after="120" w:line="276" w:lineRule="auto"/>
        <w:ind w:firstLine="720"/>
        <w:jc w:val="both"/>
        <w:rPr>
          <w:b/>
          <w:sz w:val="20"/>
          <w:szCs w:val="20"/>
        </w:rPr>
      </w:pPr>
      <w:r w:rsidRPr="005F4FB4">
        <w:rPr>
          <w:b/>
          <w:sz w:val="20"/>
          <w:szCs w:val="20"/>
        </w:rPr>
        <w:t xml:space="preserve">Илиян Кирилов </w:t>
      </w:r>
      <w:proofErr w:type="spellStart"/>
      <w:r w:rsidRPr="005F4FB4">
        <w:rPr>
          <w:b/>
          <w:sz w:val="20"/>
          <w:szCs w:val="20"/>
        </w:rPr>
        <w:t>Дуков</w:t>
      </w:r>
      <w:proofErr w:type="spellEnd"/>
      <w:r w:rsidRPr="005F4FB4">
        <w:rPr>
          <w:b/>
          <w:sz w:val="20"/>
          <w:szCs w:val="20"/>
        </w:rPr>
        <w:t xml:space="preserve"> - член на СД от 06.01.</w:t>
      </w:r>
      <w:r w:rsidR="00FF37DC" w:rsidRPr="005F4FB4">
        <w:rPr>
          <w:b/>
          <w:sz w:val="20"/>
          <w:szCs w:val="20"/>
        </w:rPr>
        <w:t>2015 г.</w:t>
      </w:r>
      <w:r w:rsidRPr="005F4FB4">
        <w:rPr>
          <w:b/>
          <w:sz w:val="20"/>
          <w:szCs w:val="20"/>
        </w:rPr>
        <w:t>:</w:t>
      </w:r>
    </w:p>
    <w:p w:rsidR="00C45644" w:rsidRPr="00A541D4" w:rsidRDefault="00C45644" w:rsidP="0086377B">
      <w:pPr>
        <w:numPr>
          <w:ilvl w:val="0"/>
          <w:numId w:val="10"/>
        </w:numPr>
        <w:spacing w:after="120" w:line="276" w:lineRule="auto"/>
        <w:ind w:left="714" w:hanging="357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не</w:t>
      </w:r>
      <w:proofErr w:type="gramEnd"/>
      <w:r w:rsidRPr="00A541D4">
        <w:rPr>
          <w:sz w:val="20"/>
          <w:szCs w:val="20"/>
        </w:rPr>
        <w:t xml:space="preserve"> участва като неограничено отговорен съдружник в търговски дружества;</w:t>
      </w:r>
    </w:p>
    <w:p w:rsidR="00C45644" w:rsidRPr="00A541D4" w:rsidRDefault="00C45644" w:rsidP="0086377B">
      <w:pPr>
        <w:numPr>
          <w:ilvl w:val="0"/>
          <w:numId w:val="10"/>
        </w:numPr>
        <w:spacing w:after="120" w:line="276" w:lineRule="auto"/>
        <w:ind w:left="714" w:hanging="357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притежава</w:t>
      </w:r>
      <w:proofErr w:type="gramEnd"/>
      <w:r w:rsidRPr="00A541D4">
        <w:rPr>
          <w:sz w:val="20"/>
          <w:szCs w:val="20"/>
        </w:rPr>
        <w:t xml:space="preserve"> повече от 25 на сто от капитала на „</w:t>
      </w:r>
      <w:proofErr w:type="spellStart"/>
      <w:r w:rsidRPr="00A541D4">
        <w:rPr>
          <w:sz w:val="20"/>
          <w:szCs w:val="20"/>
        </w:rPr>
        <w:t>Япи</w:t>
      </w:r>
      <w:proofErr w:type="spellEnd"/>
      <w:r w:rsidRPr="00A541D4">
        <w:rPr>
          <w:sz w:val="20"/>
          <w:szCs w:val="20"/>
        </w:rPr>
        <w:t xml:space="preserve"> </w:t>
      </w:r>
      <w:proofErr w:type="spellStart"/>
      <w:r w:rsidRPr="00A541D4">
        <w:rPr>
          <w:sz w:val="20"/>
          <w:szCs w:val="20"/>
        </w:rPr>
        <w:t>Инвестмънс</w:t>
      </w:r>
      <w:proofErr w:type="spellEnd"/>
      <w:r w:rsidRPr="00A541D4">
        <w:rPr>
          <w:sz w:val="20"/>
          <w:szCs w:val="20"/>
        </w:rPr>
        <w:t xml:space="preserve">“ ООД, „Лифт </w:t>
      </w:r>
      <w:proofErr w:type="spellStart"/>
      <w:r w:rsidRPr="00A541D4">
        <w:rPr>
          <w:sz w:val="20"/>
          <w:szCs w:val="20"/>
        </w:rPr>
        <w:t>Корп</w:t>
      </w:r>
      <w:proofErr w:type="spellEnd"/>
      <w:r w:rsidRPr="00A541D4">
        <w:rPr>
          <w:sz w:val="20"/>
          <w:szCs w:val="20"/>
        </w:rPr>
        <w:t>“ ООД, „</w:t>
      </w:r>
      <w:proofErr w:type="spellStart"/>
      <w:r w:rsidRPr="00A541D4">
        <w:rPr>
          <w:sz w:val="20"/>
          <w:szCs w:val="20"/>
        </w:rPr>
        <w:t>Нилис</w:t>
      </w:r>
      <w:proofErr w:type="spellEnd"/>
      <w:r w:rsidRPr="00A541D4">
        <w:rPr>
          <w:sz w:val="20"/>
          <w:szCs w:val="20"/>
        </w:rPr>
        <w:t>“ ООД, „</w:t>
      </w:r>
      <w:proofErr w:type="spellStart"/>
      <w:r w:rsidRPr="00A541D4">
        <w:rPr>
          <w:sz w:val="20"/>
          <w:szCs w:val="20"/>
        </w:rPr>
        <w:t>Имокорп</w:t>
      </w:r>
      <w:proofErr w:type="spellEnd"/>
      <w:r w:rsidRPr="00A541D4">
        <w:rPr>
          <w:sz w:val="20"/>
          <w:szCs w:val="20"/>
        </w:rPr>
        <w:t>“ ЕООД и „</w:t>
      </w:r>
      <w:proofErr w:type="spellStart"/>
      <w:r w:rsidRPr="00A541D4">
        <w:rPr>
          <w:sz w:val="20"/>
          <w:szCs w:val="20"/>
        </w:rPr>
        <w:t>Инмакс</w:t>
      </w:r>
      <w:proofErr w:type="spellEnd"/>
      <w:r w:rsidRPr="00A541D4">
        <w:rPr>
          <w:sz w:val="20"/>
          <w:szCs w:val="20"/>
        </w:rPr>
        <w:t>“ ЕООД;</w:t>
      </w:r>
    </w:p>
    <w:p w:rsidR="00C45644" w:rsidRPr="00A541D4" w:rsidRDefault="00C45644" w:rsidP="0086377B">
      <w:pPr>
        <w:numPr>
          <w:ilvl w:val="0"/>
          <w:numId w:val="10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участва</w:t>
      </w:r>
      <w:proofErr w:type="gramEnd"/>
      <w:r w:rsidRPr="00A541D4">
        <w:rPr>
          <w:sz w:val="20"/>
          <w:szCs w:val="20"/>
        </w:rPr>
        <w:t xml:space="preserve"> в управлението на „</w:t>
      </w:r>
      <w:proofErr w:type="spellStart"/>
      <w:r w:rsidRPr="00A541D4">
        <w:rPr>
          <w:sz w:val="20"/>
          <w:szCs w:val="20"/>
        </w:rPr>
        <w:t>Нилис</w:t>
      </w:r>
      <w:proofErr w:type="spellEnd"/>
      <w:r w:rsidRPr="00A541D4">
        <w:rPr>
          <w:sz w:val="20"/>
          <w:szCs w:val="20"/>
        </w:rPr>
        <w:t>“ ООД, „</w:t>
      </w:r>
      <w:proofErr w:type="spellStart"/>
      <w:r w:rsidRPr="00A541D4">
        <w:rPr>
          <w:sz w:val="20"/>
          <w:szCs w:val="20"/>
        </w:rPr>
        <w:t>Имокорп</w:t>
      </w:r>
      <w:proofErr w:type="spellEnd"/>
      <w:r w:rsidRPr="00A541D4">
        <w:rPr>
          <w:sz w:val="20"/>
          <w:szCs w:val="20"/>
        </w:rPr>
        <w:t>“ ЕООД и „</w:t>
      </w:r>
      <w:proofErr w:type="spellStart"/>
      <w:r w:rsidRPr="00A541D4">
        <w:rPr>
          <w:sz w:val="20"/>
          <w:szCs w:val="20"/>
        </w:rPr>
        <w:t>Инмакс</w:t>
      </w:r>
      <w:proofErr w:type="spellEnd"/>
      <w:r w:rsidRPr="00A541D4">
        <w:rPr>
          <w:sz w:val="20"/>
          <w:szCs w:val="20"/>
        </w:rPr>
        <w:t xml:space="preserve">“ ЕООД като управител. </w:t>
      </w:r>
    </w:p>
    <w:p w:rsidR="00C45644" w:rsidRPr="00A541D4" w:rsidRDefault="00C45644" w:rsidP="0086377B">
      <w:pPr>
        <w:spacing w:after="120" w:line="276" w:lineRule="auto"/>
        <w:jc w:val="both"/>
        <w:rPr>
          <w:sz w:val="10"/>
          <w:szCs w:val="20"/>
        </w:rPr>
      </w:pPr>
    </w:p>
    <w:p w:rsidR="00C45644" w:rsidRPr="005F4FB4" w:rsidRDefault="00C45644" w:rsidP="00CD3A47">
      <w:pPr>
        <w:spacing w:after="120" w:line="276" w:lineRule="auto"/>
        <w:ind w:firstLine="720"/>
        <w:jc w:val="both"/>
        <w:rPr>
          <w:b/>
          <w:sz w:val="20"/>
          <w:szCs w:val="20"/>
        </w:rPr>
      </w:pPr>
      <w:r w:rsidRPr="005F4FB4">
        <w:rPr>
          <w:b/>
          <w:sz w:val="20"/>
          <w:szCs w:val="20"/>
        </w:rPr>
        <w:t>Николай Ангелов Павлов – Изпълнителен директор, член на СД от 22.05.</w:t>
      </w:r>
      <w:r w:rsidR="00FF37DC" w:rsidRPr="005F4FB4">
        <w:rPr>
          <w:b/>
          <w:sz w:val="20"/>
          <w:szCs w:val="20"/>
        </w:rPr>
        <w:t>2017 г.</w:t>
      </w:r>
      <w:r w:rsidRPr="005F4FB4">
        <w:rPr>
          <w:b/>
          <w:sz w:val="20"/>
          <w:szCs w:val="20"/>
        </w:rPr>
        <w:t>:</w:t>
      </w:r>
    </w:p>
    <w:p w:rsidR="00C45644" w:rsidRPr="00A541D4" w:rsidRDefault="00C45644" w:rsidP="0086377B">
      <w:pPr>
        <w:numPr>
          <w:ilvl w:val="0"/>
          <w:numId w:val="11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не</w:t>
      </w:r>
      <w:proofErr w:type="gramEnd"/>
      <w:r w:rsidRPr="00A541D4">
        <w:rPr>
          <w:sz w:val="20"/>
          <w:szCs w:val="20"/>
        </w:rPr>
        <w:t xml:space="preserve"> участва като неограничено отговорен съдружник в търговски дружества;</w:t>
      </w:r>
    </w:p>
    <w:p w:rsidR="00C45644" w:rsidRPr="00A541D4" w:rsidRDefault="00C45644" w:rsidP="0086377B">
      <w:pPr>
        <w:numPr>
          <w:ilvl w:val="0"/>
          <w:numId w:val="11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не</w:t>
      </w:r>
      <w:proofErr w:type="gramEnd"/>
      <w:r w:rsidRPr="00A541D4">
        <w:rPr>
          <w:sz w:val="20"/>
          <w:szCs w:val="20"/>
        </w:rPr>
        <w:t xml:space="preserve"> притежава повече от 25 на сто от капитала на търговски дружества;</w:t>
      </w:r>
    </w:p>
    <w:p w:rsidR="00C45644" w:rsidRPr="00C92544" w:rsidRDefault="00C45644" w:rsidP="00C92544">
      <w:pPr>
        <w:numPr>
          <w:ilvl w:val="0"/>
          <w:numId w:val="11"/>
        </w:numPr>
        <w:spacing w:after="120" w:line="276" w:lineRule="auto"/>
        <w:jc w:val="both"/>
        <w:rPr>
          <w:sz w:val="20"/>
          <w:szCs w:val="20"/>
        </w:rPr>
      </w:pPr>
      <w:proofErr w:type="gramStart"/>
      <w:r w:rsidRPr="00A541D4">
        <w:rPr>
          <w:sz w:val="20"/>
          <w:szCs w:val="20"/>
        </w:rPr>
        <w:t>не</w:t>
      </w:r>
      <w:proofErr w:type="gramEnd"/>
      <w:r w:rsidRPr="00A541D4">
        <w:rPr>
          <w:sz w:val="20"/>
          <w:szCs w:val="20"/>
        </w:rPr>
        <w:t xml:space="preserve"> участва в управлението на други дружества, кооперации като </w:t>
      </w:r>
      <w:proofErr w:type="spellStart"/>
      <w:r w:rsidRPr="00A541D4">
        <w:rPr>
          <w:sz w:val="20"/>
          <w:szCs w:val="20"/>
        </w:rPr>
        <w:t>прокурист</w:t>
      </w:r>
      <w:proofErr w:type="spellEnd"/>
      <w:r w:rsidRPr="00A541D4">
        <w:rPr>
          <w:sz w:val="20"/>
          <w:szCs w:val="20"/>
        </w:rPr>
        <w:t>, управител или член на съвет.</w:t>
      </w:r>
    </w:p>
    <w:p w:rsidR="00C45644" w:rsidRPr="00953124" w:rsidRDefault="002515E2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A541D4">
        <w:rPr>
          <w:b/>
          <w:sz w:val="20"/>
          <w:szCs w:val="20"/>
        </w:rPr>
        <w:t>2</w:t>
      </w:r>
      <w:r w:rsidR="000E4747" w:rsidRPr="00A541D4">
        <w:rPr>
          <w:b/>
          <w:sz w:val="20"/>
          <w:szCs w:val="20"/>
        </w:rPr>
        <w:t xml:space="preserve">. </w:t>
      </w:r>
      <w:r w:rsidR="00C45644" w:rsidRPr="00A541D4">
        <w:rPr>
          <w:b/>
          <w:sz w:val="20"/>
          <w:szCs w:val="20"/>
        </w:rPr>
        <w:t xml:space="preserve">ИНФОРМАЦИЯ ЗА ДОГОВОРИТЕ ПО </w:t>
      </w:r>
      <w:proofErr w:type="gramStart"/>
      <w:r w:rsidR="00C45644" w:rsidRPr="00A541D4">
        <w:rPr>
          <w:b/>
          <w:sz w:val="20"/>
          <w:szCs w:val="20"/>
        </w:rPr>
        <w:t>ЧЛ.240</w:t>
      </w:r>
      <w:proofErr w:type="gramEnd"/>
      <w:r w:rsidR="00C45644" w:rsidRPr="00A541D4">
        <w:rPr>
          <w:b/>
          <w:sz w:val="20"/>
          <w:szCs w:val="20"/>
        </w:rPr>
        <w:t xml:space="preserve">Б ОТ ТЪРГОВСКИЯ ЗАКОН, СКЛЮЧЕНИ ПРЕЗ </w:t>
      </w:r>
      <w:proofErr w:type="gramStart"/>
      <w:r w:rsidR="00C45644" w:rsidRPr="00A541D4">
        <w:rPr>
          <w:b/>
          <w:sz w:val="20"/>
          <w:szCs w:val="20"/>
        </w:rPr>
        <w:t>ГОДИНАТА</w:t>
      </w:r>
    </w:p>
    <w:p w:rsidR="00835947" w:rsidRPr="00C92544" w:rsidRDefault="001E0B94" w:rsidP="00C92544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gramEnd"/>
      <w:r>
        <w:rPr>
          <w:sz w:val="20"/>
          <w:szCs w:val="20"/>
        </w:rPr>
        <w:t>Към 30.06.</w:t>
      </w:r>
      <w:r w:rsidR="002974D7">
        <w:rPr>
          <w:sz w:val="20"/>
          <w:szCs w:val="20"/>
        </w:rPr>
        <w:t>2019</w:t>
      </w:r>
      <w:r w:rsidR="00FF37DC">
        <w:rPr>
          <w:sz w:val="20"/>
          <w:szCs w:val="20"/>
        </w:rPr>
        <w:t xml:space="preserve"> г.</w:t>
      </w:r>
      <w:r w:rsidR="005F4FB4">
        <w:rPr>
          <w:sz w:val="20"/>
          <w:szCs w:val="20"/>
        </w:rPr>
        <w:t>,</w:t>
      </w:r>
      <w:r w:rsidR="00C45644" w:rsidRPr="00953124">
        <w:rPr>
          <w:sz w:val="20"/>
          <w:szCs w:val="20"/>
        </w:rPr>
        <w:t xml:space="preserve"> Съветът на директорите или други свързани с тях лица не са сключвали договори по </w:t>
      </w:r>
      <w:proofErr w:type="gramStart"/>
      <w:r w:rsidR="00C45644" w:rsidRPr="00953124">
        <w:rPr>
          <w:sz w:val="20"/>
          <w:szCs w:val="20"/>
        </w:rPr>
        <w:t>чл.240</w:t>
      </w:r>
      <w:proofErr w:type="gramEnd"/>
      <w:r w:rsidR="00C45644" w:rsidRPr="00953124">
        <w:rPr>
          <w:sz w:val="20"/>
          <w:szCs w:val="20"/>
        </w:rPr>
        <w:t>Б от Търговския закон от името на Дружеството, които излизат извън обичайната му дейност или съществено се отклоняват от пазарните условия.</w:t>
      </w:r>
    </w:p>
    <w:p w:rsidR="00C45644" w:rsidRPr="00953124" w:rsidRDefault="00C45644" w:rsidP="0086377B">
      <w:pPr>
        <w:spacing w:after="120" w:line="276" w:lineRule="auto"/>
        <w:jc w:val="both"/>
        <w:rPr>
          <w:b/>
          <w:sz w:val="20"/>
          <w:szCs w:val="20"/>
          <w:u w:val="single"/>
        </w:rPr>
      </w:pPr>
      <w:r w:rsidRPr="00953124">
        <w:rPr>
          <w:b/>
          <w:sz w:val="20"/>
          <w:szCs w:val="20"/>
          <w:u w:val="single"/>
        </w:rPr>
        <w:t xml:space="preserve">II. РЕЗУЛТАТИ ОТ ДЕЙНОСТТА НА </w:t>
      </w:r>
      <w:r w:rsidR="005F729E" w:rsidRPr="00953124">
        <w:rPr>
          <w:b/>
          <w:sz w:val="20"/>
          <w:szCs w:val="20"/>
          <w:u w:val="single"/>
        </w:rPr>
        <w:t xml:space="preserve">ДРУЖЕСТВОТО </w:t>
      </w:r>
      <w:r w:rsidR="001E0B94">
        <w:rPr>
          <w:b/>
          <w:sz w:val="20"/>
          <w:szCs w:val="20"/>
          <w:u w:val="single"/>
        </w:rPr>
        <w:t>КЪМ 30.06.</w:t>
      </w:r>
      <w:r w:rsidR="005F729E">
        <w:rPr>
          <w:b/>
          <w:sz w:val="20"/>
          <w:szCs w:val="20"/>
          <w:u w:val="single"/>
        </w:rPr>
        <w:t>2019 Г.</w:t>
      </w:r>
    </w:p>
    <w:p w:rsidR="00835947" w:rsidRPr="00784764" w:rsidRDefault="001E0B94" w:rsidP="00835947">
      <w:pPr>
        <w:spacing w:after="120"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Към 30.06.</w:t>
      </w:r>
      <w:r w:rsidR="002974D7" w:rsidRPr="00784764">
        <w:rPr>
          <w:sz w:val="20"/>
          <w:szCs w:val="20"/>
        </w:rPr>
        <w:t>2019</w:t>
      </w:r>
      <w:r w:rsidR="00FF37DC" w:rsidRPr="00784764">
        <w:rPr>
          <w:sz w:val="20"/>
          <w:szCs w:val="20"/>
        </w:rPr>
        <w:t xml:space="preserve"> г.</w:t>
      </w:r>
      <w:r w:rsidR="00C45644" w:rsidRPr="00784764">
        <w:rPr>
          <w:sz w:val="20"/>
          <w:szCs w:val="20"/>
        </w:rPr>
        <w:t xml:space="preserve"> „</w:t>
      </w:r>
      <w:proofErr w:type="spellStart"/>
      <w:r w:rsidR="00C45644" w:rsidRPr="00784764">
        <w:rPr>
          <w:sz w:val="20"/>
          <w:szCs w:val="20"/>
        </w:rPr>
        <w:t>Булгаргаз</w:t>
      </w:r>
      <w:proofErr w:type="spellEnd"/>
      <w:r w:rsidR="00C45644" w:rsidRPr="00784764">
        <w:rPr>
          <w:sz w:val="20"/>
          <w:szCs w:val="20"/>
        </w:rPr>
        <w:t>” ЕАД осъществява дейността си,</w:t>
      </w:r>
      <w:r w:rsidR="000E4747" w:rsidRPr="00784764">
        <w:rPr>
          <w:sz w:val="20"/>
          <w:szCs w:val="20"/>
        </w:rPr>
        <w:t xml:space="preserve"> както и досега, спазвайки всички нормативни</w:t>
      </w:r>
      <w:r w:rsidR="00C45644" w:rsidRPr="00784764">
        <w:rPr>
          <w:sz w:val="20"/>
          <w:szCs w:val="20"/>
        </w:rPr>
        <w:t xml:space="preserve"> разпоредби</w:t>
      </w:r>
      <w:bookmarkStart w:id="1" w:name="_Toc213401113"/>
      <w:r w:rsidR="00C45644" w:rsidRPr="00784764">
        <w:rPr>
          <w:sz w:val="20"/>
          <w:szCs w:val="20"/>
        </w:rPr>
        <w:t xml:space="preserve">. Резултатът от дейността на Дружеството е </w:t>
      </w:r>
      <w:r w:rsidR="00D25269" w:rsidRPr="00784764">
        <w:rPr>
          <w:sz w:val="20"/>
          <w:szCs w:val="20"/>
        </w:rPr>
        <w:t>печалб</w:t>
      </w:r>
      <w:r w:rsidR="00DA5467" w:rsidRPr="00784764">
        <w:rPr>
          <w:sz w:val="20"/>
          <w:szCs w:val="20"/>
        </w:rPr>
        <w:t>а</w:t>
      </w:r>
      <w:r w:rsidR="00C45644" w:rsidRPr="00784764">
        <w:rPr>
          <w:sz w:val="20"/>
          <w:szCs w:val="20"/>
        </w:rPr>
        <w:t xml:space="preserve"> след облагане с данъци в размер на </w:t>
      </w:r>
      <w:r w:rsidR="00784764" w:rsidRPr="00784764">
        <w:rPr>
          <w:sz w:val="20"/>
          <w:szCs w:val="20"/>
          <w:lang w:val="en-US"/>
        </w:rPr>
        <w:t>2</w:t>
      </w:r>
      <w:r w:rsidR="00C92544">
        <w:rPr>
          <w:sz w:val="20"/>
          <w:szCs w:val="20"/>
          <w:lang w:val="en-US"/>
        </w:rPr>
        <w:t>7 990</w:t>
      </w:r>
      <w:r w:rsidR="00C45644" w:rsidRPr="00784764">
        <w:rPr>
          <w:sz w:val="20"/>
          <w:szCs w:val="20"/>
        </w:rPr>
        <w:t xml:space="preserve"> </w:t>
      </w:r>
      <w:r w:rsidR="00FF37DC" w:rsidRPr="00784764">
        <w:rPr>
          <w:sz w:val="20"/>
          <w:szCs w:val="20"/>
        </w:rPr>
        <w:t>хил. лева</w:t>
      </w:r>
      <w:r w:rsidR="00C45644" w:rsidRPr="00784764">
        <w:rPr>
          <w:sz w:val="20"/>
          <w:szCs w:val="20"/>
        </w:rPr>
        <w:t xml:space="preserve"> (към </w:t>
      </w:r>
      <w:r>
        <w:rPr>
          <w:sz w:val="20"/>
          <w:szCs w:val="20"/>
        </w:rPr>
        <w:t>30.06.</w:t>
      </w:r>
      <w:r w:rsidR="002515E2" w:rsidRPr="00784764">
        <w:rPr>
          <w:sz w:val="20"/>
          <w:szCs w:val="20"/>
        </w:rPr>
        <w:t>2018 г.</w:t>
      </w:r>
      <w:r w:rsidR="00C45644" w:rsidRPr="00784764">
        <w:rPr>
          <w:sz w:val="20"/>
          <w:szCs w:val="20"/>
        </w:rPr>
        <w:t xml:space="preserve">: </w:t>
      </w:r>
      <w:r w:rsidR="00AE1183" w:rsidRPr="00784764">
        <w:rPr>
          <w:sz w:val="20"/>
          <w:szCs w:val="20"/>
        </w:rPr>
        <w:t xml:space="preserve">печалба </w:t>
      </w:r>
      <w:r w:rsidR="000F2FEE" w:rsidRPr="00784764">
        <w:rPr>
          <w:sz w:val="20"/>
          <w:szCs w:val="20"/>
        </w:rPr>
        <w:t>в размер на</w:t>
      </w:r>
      <w:r w:rsidR="00AE1183" w:rsidRPr="00784764">
        <w:rPr>
          <w:sz w:val="20"/>
          <w:szCs w:val="20"/>
        </w:rPr>
        <w:t xml:space="preserve"> </w:t>
      </w:r>
      <w:r w:rsidR="00C92544">
        <w:rPr>
          <w:sz w:val="20"/>
          <w:szCs w:val="20"/>
          <w:lang w:val="en-US"/>
        </w:rPr>
        <w:t>9 379</w:t>
      </w:r>
      <w:r w:rsidR="00DA5467" w:rsidRPr="00784764">
        <w:rPr>
          <w:sz w:val="20"/>
          <w:szCs w:val="20"/>
        </w:rPr>
        <w:t xml:space="preserve"> </w:t>
      </w:r>
      <w:r w:rsidR="00FF37DC" w:rsidRPr="00784764">
        <w:rPr>
          <w:sz w:val="20"/>
          <w:szCs w:val="20"/>
        </w:rPr>
        <w:t>хил. лева</w:t>
      </w:r>
      <w:r w:rsidR="00C45644" w:rsidRPr="00784764">
        <w:rPr>
          <w:sz w:val="20"/>
          <w:szCs w:val="20"/>
        </w:rPr>
        <w:t>).</w:t>
      </w:r>
    </w:p>
    <w:p w:rsidR="004810E3" w:rsidRPr="00835947" w:rsidRDefault="004810E3" w:rsidP="004810E3">
      <w:pPr>
        <w:spacing w:after="120" w:line="276" w:lineRule="auto"/>
        <w:ind w:firstLine="720"/>
        <w:jc w:val="both"/>
        <w:rPr>
          <w:sz w:val="20"/>
          <w:szCs w:val="20"/>
        </w:rPr>
      </w:pPr>
      <w:r w:rsidRPr="00835947">
        <w:rPr>
          <w:sz w:val="20"/>
          <w:szCs w:val="20"/>
        </w:rPr>
        <w:t>Към 31 декември 2018 г., вписаният акционерен капитал на „</w:t>
      </w:r>
      <w:proofErr w:type="spellStart"/>
      <w:r w:rsidRPr="00835947">
        <w:rPr>
          <w:sz w:val="20"/>
          <w:szCs w:val="20"/>
        </w:rPr>
        <w:t>Булгаргаз</w:t>
      </w:r>
      <w:proofErr w:type="spellEnd"/>
      <w:r w:rsidRPr="00835947">
        <w:rPr>
          <w:sz w:val="20"/>
          <w:szCs w:val="20"/>
        </w:rPr>
        <w:t xml:space="preserve">“ ЕАД е в размер на 231 698 хил. лева., като същият надвишава нетните активи на Дружеството към тази дата с 26 455 хил. лева., с което се попада в хипотезата на чл. 252, ал. 1, т. 5 от Търговския </w:t>
      </w:r>
      <w:proofErr w:type="gramStart"/>
      <w:r w:rsidRPr="00835947">
        <w:rPr>
          <w:sz w:val="20"/>
          <w:szCs w:val="20"/>
        </w:rPr>
        <w:t xml:space="preserve">закон. </w:t>
      </w:r>
      <w:proofErr w:type="gramEnd"/>
    </w:p>
    <w:p w:rsidR="002C21B6" w:rsidRDefault="002C21B6" w:rsidP="00835947">
      <w:pPr>
        <w:spacing w:after="120" w:line="276" w:lineRule="auto"/>
        <w:ind w:firstLine="720"/>
        <w:jc w:val="both"/>
        <w:rPr>
          <w:b/>
          <w:sz w:val="20"/>
          <w:szCs w:val="20"/>
        </w:rPr>
      </w:pPr>
      <w:r w:rsidRPr="00BA6F40">
        <w:rPr>
          <w:sz w:val="20"/>
          <w:szCs w:val="20"/>
        </w:rPr>
        <w:t xml:space="preserve">За 2018 г. Дружеството отчита нетна загуба в размер на 31 978 хил. лева, която е в резултат на начислена </w:t>
      </w:r>
      <w:proofErr w:type="spellStart"/>
      <w:r w:rsidRPr="00BA6F40">
        <w:rPr>
          <w:sz w:val="20"/>
          <w:szCs w:val="20"/>
        </w:rPr>
        <w:t>провизия</w:t>
      </w:r>
      <w:proofErr w:type="spellEnd"/>
      <w:r w:rsidRPr="00BA6F40">
        <w:rPr>
          <w:sz w:val="20"/>
          <w:szCs w:val="20"/>
        </w:rPr>
        <w:t xml:space="preserve"> за глоба по Дело COMP/B1/</w:t>
      </w:r>
      <w:proofErr w:type="gramStart"/>
      <w:r w:rsidRPr="00BA6F40">
        <w:rPr>
          <w:sz w:val="20"/>
          <w:szCs w:val="20"/>
        </w:rPr>
        <w:t>АТ.39849</w:t>
      </w:r>
      <w:proofErr w:type="gramEnd"/>
      <w:r w:rsidRPr="00BA6F40">
        <w:rPr>
          <w:sz w:val="20"/>
          <w:szCs w:val="20"/>
        </w:rPr>
        <w:t xml:space="preserve"> – BEH gas в размер на 50 244 хил. лева, въз основа на Решение на Европейската комисия от 17.12.2018 г. Дружеството е признало разход за </w:t>
      </w:r>
      <w:proofErr w:type="spellStart"/>
      <w:r w:rsidRPr="00BA6F40">
        <w:rPr>
          <w:sz w:val="20"/>
          <w:szCs w:val="20"/>
        </w:rPr>
        <w:t>провизия</w:t>
      </w:r>
      <w:proofErr w:type="spellEnd"/>
      <w:r w:rsidRPr="00BA6F40">
        <w:rPr>
          <w:sz w:val="20"/>
          <w:szCs w:val="20"/>
        </w:rPr>
        <w:t xml:space="preserve"> в размер на 1/3 (една трета) част от стойността на глобата, наложена на „БЕХ“ ЕАД, „</w:t>
      </w:r>
      <w:proofErr w:type="spellStart"/>
      <w:r w:rsidRPr="00BA6F40">
        <w:rPr>
          <w:sz w:val="20"/>
          <w:szCs w:val="20"/>
        </w:rPr>
        <w:t>Булгаргаз</w:t>
      </w:r>
      <w:proofErr w:type="spellEnd"/>
      <w:r w:rsidRPr="00BA6F40">
        <w:rPr>
          <w:sz w:val="20"/>
          <w:szCs w:val="20"/>
        </w:rPr>
        <w:t>“ ЕАД и „</w:t>
      </w:r>
      <w:proofErr w:type="spellStart"/>
      <w:r w:rsidRPr="00BA6F40">
        <w:rPr>
          <w:sz w:val="20"/>
          <w:szCs w:val="20"/>
        </w:rPr>
        <w:t>Булгартрансгаз</w:t>
      </w:r>
      <w:proofErr w:type="spellEnd"/>
      <w:r w:rsidRPr="00BA6F40">
        <w:rPr>
          <w:sz w:val="20"/>
          <w:szCs w:val="20"/>
        </w:rPr>
        <w:t xml:space="preserve">“ ЕАД, с общ размер на 77 068 хил. евро. В Решението на Европейската комисия са </w:t>
      </w:r>
      <w:r w:rsidRPr="00C92544">
        <w:rPr>
          <w:sz w:val="20"/>
          <w:szCs w:val="20"/>
        </w:rPr>
        <w:t>изложени твърдения за извършени нарушения от „БЕХ“ ЕАД, „</w:t>
      </w:r>
      <w:proofErr w:type="spellStart"/>
      <w:r w:rsidRPr="00C92544">
        <w:rPr>
          <w:sz w:val="20"/>
          <w:szCs w:val="20"/>
        </w:rPr>
        <w:t>Булгаргаз</w:t>
      </w:r>
      <w:proofErr w:type="spellEnd"/>
      <w:r w:rsidRPr="00C92544">
        <w:rPr>
          <w:sz w:val="20"/>
          <w:szCs w:val="20"/>
        </w:rPr>
        <w:t>“ ЕАД и „</w:t>
      </w:r>
      <w:proofErr w:type="spellStart"/>
      <w:r w:rsidRPr="00C92544">
        <w:rPr>
          <w:sz w:val="20"/>
          <w:szCs w:val="20"/>
        </w:rPr>
        <w:t>Булгартрансгаз</w:t>
      </w:r>
      <w:proofErr w:type="spellEnd"/>
      <w:r w:rsidRPr="00C92544">
        <w:rPr>
          <w:sz w:val="20"/>
          <w:szCs w:val="20"/>
        </w:rPr>
        <w:t xml:space="preserve">“ ЕАД за отчетни периоди в </w:t>
      </w:r>
      <w:proofErr w:type="gramStart"/>
      <w:r w:rsidRPr="00C92544">
        <w:rPr>
          <w:sz w:val="20"/>
          <w:szCs w:val="20"/>
        </w:rPr>
        <w:t>миналото– от</w:t>
      </w:r>
      <w:proofErr w:type="gramEnd"/>
      <w:r w:rsidRPr="00C92544">
        <w:rPr>
          <w:sz w:val="20"/>
          <w:szCs w:val="20"/>
        </w:rPr>
        <w:t xml:space="preserve"> 2010 г. до 2014 г.</w:t>
      </w:r>
    </w:p>
    <w:p w:rsidR="004810E3" w:rsidRPr="00C92544" w:rsidRDefault="004810E3" w:rsidP="00C92544">
      <w:pPr>
        <w:spacing w:after="120" w:line="276" w:lineRule="auto"/>
        <w:ind w:firstLine="720"/>
        <w:jc w:val="both"/>
        <w:rPr>
          <w:bCs/>
          <w:sz w:val="20"/>
          <w:szCs w:val="22"/>
        </w:rPr>
      </w:pPr>
      <w:r w:rsidRPr="00C92544">
        <w:rPr>
          <w:bCs/>
          <w:sz w:val="20"/>
          <w:szCs w:val="22"/>
        </w:rPr>
        <w:t>От началото на 2019 г., Ръководството на „</w:t>
      </w:r>
      <w:proofErr w:type="spellStart"/>
      <w:r w:rsidRPr="00C92544">
        <w:rPr>
          <w:bCs/>
          <w:sz w:val="20"/>
          <w:szCs w:val="22"/>
        </w:rPr>
        <w:t>Булгаргаз</w:t>
      </w:r>
      <w:proofErr w:type="spellEnd"/>
      <w:r w:rsidRPr="00C92544">
        <w:rPr>
          <w:bCs/>
          <w:sz w:val="20"/>
          <w:szCs w:val="22"/>
        </w:rPr>
        <w:t xml:space="preserve">“ ЕАД е предприело действия за привеждане на дейността на Дружеството в съответствие с чл. 252 от Търговския закон. В резултат на това </w:t>
      </w:r>
      <w:r w:rsidR="00932858" w:rsidRPr="00C92544">
        <w:rPr>
          <w:bCs/>
          <w:sz w:val="20"/>
          <w:szCs w:val="22"/>
        </w:rPr>
        <w:t>нет</w:t>
      </w:r>
      <w:r w:rsidRPr="00C92544">
        <w:rPr>
          <w:bCs/>
          <w:sz w:val="20"/>
          <w:szCs w:val="22"/>
        </w:rPr>
        <w:t xml:space="preserve">ната печалба към 30.06.2019 г. в размер на </w:t>
      </w:r>
      <w:r w:rsidR="00932858" w:rsidRPr="00C92544">
        <w:rPr>
          <w:bCs/>
          <w:sz w:val="20"/>
          <w:szCs w:val="22"/>
        </w:rPr>
        <w:t>27 990</w:t>
      </w:r>
      <w:r w:rsidR="006D11D1" w:rsidRPr="00C92544">
        <w:rPr>
          <w:bCs/>
          <w:sz w:val="20"/>
          <w:szCs w:val="22"/>
        </w:rPr>
        <w:t xml:space="preserve"> хил. лева</w:t>
      </w:r>
      <w:r w:rsidRPr="00C92544">
        <w:rPr>
          <w:bCs/>
          <w:sz w:val="20"/>
          <w:szCs w:val="22"/>
        </w:rPr>
        <w:t xml:space="preserve"> покрива формираната към 31.12.2018 </w:t>
      </w:r>
      <w:r w:rsidRPr="00C92544">
        <w:rPr>
          <w:bCs/>
          <w:sz w:val="20"/>
          <w:szCs w:val="22"/>
        </w:rPr>
        <w:lastRenderedPageBreak/>
        <w:t>г. разлика в размер на 26 455 хил. лева</w:t>
      </w:r>
      <w:r w:rsidR="006D11D1" w:rsidRPr="00C92544">
        <w:rPr>
          <w:bCs/>
          <w:sz w:val="20"/>
          <w:szCs w:val="22"/>
        </w:rPr>
        <w:t>,</w:t>
      </w:r>
      <w:r w:rsidRPr="00C92544">
        <w:rPr>
          <w:bCs/>
          <w:sz w:val="20"/>
          <w:szCs w:val="22"/>
        </w:rPr>
        <w:t xml:space="preserve"> между стойността на вписания акционер капитал и нетните активи на Дружеството. </w:t>
      </w:r>
    </w:p>
    <w:p w:rsidR="00C45644" w:rsidRPr="00953124" w:rsidRDefault="00C45644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bCs/>
          <w:iCs/>
          <w:sz w:val="20"/>
          <w:szCs w:val="20"/>
        </w:rPr>
        <w:t>ОБЩИ ФАКТОРИ, ЗАСЯГАЩИ ДЕЙНОСТТА НА ДРУЖЕСТВОТО</w:t>
      </w:r>
      <w:bookmarkEnd w:id="1"/>
    </w:p>
    <w:p w:rsidR="00C45644" w:rsidRPr="00180799" w:rsidRDefault="00C45644" w:rsidP="00F04D2C">
      <w:pPr>
        <w:spacing w:after="120" w:line="276" w:lineRule="auto"/>
        <w:ind w:firstLine="720"/>
        <w:jc w:val="both"/>
        <w:rPr>
          <w:sz w:val="20"/>
          <w:szCs w:val="20"/>
        </w:rPr>
      </w:pPr>
      <w:r w:rsidRPr="00180799">
        <w:rPr>
          <w:sz w:val="20"/>
          <w:szCs w:val="20"/>
        </w:rPr>
        <w:t>Дейността на „</w:t>
      </w:r>
      <w:proofErr w:type="spellStart"/>
      <w:r w:rsidRPr="00180799">
        <w:rPr>
          <w:sz w:val="20"/>
          <w:szCs w:val="20"/>
        </w:rPr>
        <w:t>Булгаргаз</w:t>
      </w:r>
      <w:proofErr w:type="spellEnd"/>
      <w:r w:rsidRPr="00180799">
        <w:rPr>
          <w:sz w:val="20"/>
          <w:szCs w:val="20"/>
        </w:rPr>
        <w:t xml:space="preserve">” ЕАД, обществена доставка на природен газ е регламентирана със Закона за енергетиката и подзаконовите нормативни актове – Наредба за </w:t>
      </w:r>
      <w:proofErr w:type="spellStart"/>
      <w:r w:rsidRPr="00180799">
        <w:rPr>
          <w:sz w:val="20"/>
          <w:szCs w:val="20"/>
        </w:rPr>
        <w:t>лицензиране</w:t>
      </w:r>
      <w:proofErr w:type="spellEnd"/>
      <w:r w:rsidRPr="00180799">
        <w:rPr>
          <w:sz w:val="20"/>
          <w:szCs w:val="20"/>
        </w:rPr>
        <w:t>, Правила за търговия с природен газ, Наредба за регулир</w:t>
      </w:r>
      <w:r w:rsidR="000F0891">
        <w:rPr>
          <w:sz w:val="20"/>
          <w:szCs w:val="20"/>
        </w:rPr>
        <w:t>ане на цените на природния газ.</w:t>
      </w:r>
    </w:p>
    <w:p w:rsidR="00E55413" w:rsidRPr="00953124" w:rsidRDefault="00C45644" w:rsidP="00C92544">
      <w:pPr>
        <w:spacing w:after="120" w:line="276" w:lineRule="auto"/>
        <w:ind w:firstLine="720"/>
        <w:jc w:val="both"/>
        <w:rPr>
          <w:sz w:val="20"/>
          <w:szCs w:val="20"/>
        </w:rPr>
      </w:pPr>
      <w:r w:rsidRPr="00180799">
        <w:rPr>
          <w:sz w:val="20"/>
          <w:szCs w:val="20"/>
        </w:rPr>
        <w:t>Дейността „обществена доставка на природен газ“ е регулирана от КЕВР. Цените, по които „</w:t>
      </w:r>
      <w:proofErr w:type="spellStart"/>
      <w:r w:rsidRPr="00180799">
        <w:rPr>
          <w:sz w:val="20"/>
          <w:szCs w:val="20"/>
        </w:rPr>
        <w:t>Булгаргаз</w:t>
      </w:r>
      <w:proofErr w:type="spellEnd"/>
      <w:r w:rsidRPr="00180799">
        <w:rPr>
          <w:sz w:val="20"/>
          <w:szCs w:val="20"/>
        </w:rPr>
        <w:t>” ЕАД закупува природния газ са пазарни, а цените по които Дружеството продава природния газ са регулирани. Дружеството не разполага с клонова мрежа и не развива научноизследователска и развойна дейност.</w:t>
      </w:r>
    </w:p>
    <w:p w:rsidR="00692870" w:rsidRPr="00C92544" w:rsidRDefault="00692870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1. ИЗПЪЛНЕНИЕ НА КОЛИЧЕСТВЕНИТЕ </w:t>
      </w:r>
      <w:proofErr w:type="gramStart"/>
      <w:r w:rsidRPr="00953124">
        <w:rPr>
          <w:b/>
          <w:sz w:val="20"/>
          <w:szCs w:val="20"/>
        </w:rPr>
        <w:t>ПОКАЗАТЕЛИ</w:t>
      </w:r>
    </w:p>
    <w:p w:rsidR="00692870" w:rsidRPr="00953124" w:rsidRDefault="00692870" w:rsidP="0086377B">
      <w:pPr>
        <w:spacing w:after="120" w:line="276" w:lineRule="auto"/>
        <w:ind w:right="3"/>
        <w:jc w:val="both"/>
        <w:rPr>
          <w:b/>
          <w:sz w:val="20"/>
          <w:szCs w:val="20"/>
        </w:rPr>
      </w:pPr>
      <w:proofErr w:type="gramEnd"/>
      <w:r w:rsidRPr="00953124">
        <w:rPr>
          <w:b/>
          <w:sz w:val="20"/>
          <w:szCs w:val="20"/>
        </w:rPr>
        <w:t xml:space="preserve">Доставени и реализирани количества природен </w:t>
      </w:r>
      <w:proofErr w:type="gramStart"/>
      <w:r w:rsidRPr="00953124">
        <w:rPr>
          <w:b/>
          <w:sz w:val="20"/>
          <w:szCs w:val="20"/>
        </w:rPr>
        <w:t>газ</w:t>
      </w:r>
    </w:p>
    <w:p w:rsidR="00692870" w:rsidRDefault="00692870" w:rsidP="0086377B">
      <w:pPr>
        <w:spacing w:after="120" w:line="276" w:lineRule="auto"/>
        <w:ind w:firstLine="720"/>
        <w:jc w:val="both"/>
        <w:rPr>
          <w:sz w:val="20"/>
        </w:rPr>
      </w:pPr>
      <w:proofErr w:type="gramEnd"/>
      <w:r w:rsidRPr="00953124">
        <w:rPr>
          <w:sz w:val="20"/>
          <w:szCs w:val="20"/>
        </w:rPr>
        <w:t xml:space="preserve">Доставките на природен газ, гарантиращи потребностите на клиентите на Дружеството се осигуряват чрез дългосрочни </w:t>
      </w:r>
      <w:r w:rsidRPr="0007172E">
        <w:rPr>
          <w:sz w:val="20"/>
          <w:szCs w:val="20"/>
        </w:rPr>
        <w:t xml:space="preserve">договори, основно с </w:t>
      </w:r>
      <w:r w:rsidRPr="0007172E">
        <w:rPr>
          <w:sz w:val="20"/>
        </w:rPr>
        <w:t>ООО „</w:t>
      </w:r>
      <w:proofErr w:type="spellStart"/>
      <w:r w:rsidRPr="0007172E">
        <w:rPr>
          <w:sz w:val="20"/>
        </w:rPr>
        <w:t>Газпром</w:t>
      </w:r>
      <w:proofErr w:type="spellEnd"/>
      <w:r w:rsidRPr="0007172E">
        <w:rPr>
          <w:sz w:val="20"/>
        </w:rPr>
        <w:t xml:space="preserve"> Експорт”.</w:t>
      </w:r>
    </w:p>
    <w:p w:rsidR="00BD77DC" w:rsidRPr="00011D6C" w:rsidRDefault="001E0B94" w:rsidP="0086377B">
      <w:pPr>
        <w:spacing w:after="120" w:line="276" w:lineRule="auto"/>
        <w:ind w:firstLine="720"/>
        <w:jc w:val="both"/>
        <w:rPr>
          <w:sz w:val="20"/>
        </w:rPr>
      </w:pPr>
      <w:r>
        <w:rPr>
          <w:sz w:val="20"/>
        </w:rPr>
        <w:t xml:space="preserve">През разглеждания период на </w:t>
      </w:r>
      <w:r w:rsidR="00BD77DC">
        <w:rPr>
          <w:sz w:val="20"/>
        </w:rPr>
        <w:t>2019</w:t>
      </w:r>
      <w:r>
        <w:rPr>
          <w:sz w:val="20"/>
        </w:rPr>
        <w:t xml:space="preserve"> г.</w:t>
      </w:r>
      <w:r w:rsidR="00BD77DC">
        <w:rPr>
          <w:sz w:val="20"/>
        </w:rPr>
        <w:t>, „</w:t>
      </w:r>
      <w:proofErr w:type="spellStart"/>
      <w:r w:rsidR="00BD77DC">
        <w:rPr>
          <w:sz w:val="20"/>
        </w:rPr>
        <w:t>Булгаргаз</w:t>
      </w:r>
      <w:proofErr w:type="spellEnd"/>
      <w:r w:rsidR="00BD77DC">
        <w:rPr>
          <w:sz w:val="20"/>
        </w:rPr>
        <w:t xml:space="preserve">“ ЕАД сключи договори за </w:t>
      </w:r>
      <w:r w:rsidR="003D561D">
        <w:rPr>
          <w:sz w:val="20"/>
        </w:rPr>
        <w:t>алтернативн</w:t>
      </w:r>
      <w:r w:rsidR="003235A1">
        <w:rPr>
          <w:sz w:val="20"/>
        </w:rPr>
        <w:t>и</w:t>
      </w:r>
      <w:r w:rsidR="003D561D">
        <w:rPr>
          <w:sz w:val="20"/>
        </w:rPr>
        <w:t xml:space="preserve"> </w:t>
      </w:r>
      <w:r w:rsidR="00BD77DC">
        <w:rPr>
          <w:sz w:val="20"/>
        </w:rPr>
        <w:t>доставк</w:t>
      </w:r>
      <w:r w:rsidR="003235A1">
        <w:rPr>
          <w:sz w:val="20"/>
        </w:rPr>
        <w:t>и</w:t>
      </w:r>
      <w:r w:rsidR="00BD77DC">
        <w:rPr>
          <w:sz w:val="20"/>
        </w:rPr>
        <w:t xml:space="preserve"> на природен газ</w:t>
      </w:r>
      <w:r w:rsidR="00BD77DC" w:rsidRPr="00011D6C">
        <w:rPr>
          <w:sz w:val="20"/>
        </w:rPr>
        <w:t>.</w:t>
      </w:r>
    </w:p>
    <w:p w:rsidR="00752C1A" w:rsidRPr="00982635" w:rsidRDefault="002476E6" w:rsidP="0086377B">
      <w:pPr>
        <w:spacing w:after="120" w:line="276" w:lineRule="auto"/>
        <w:ind w:firstLine="720"/>
        <w:jc w:val="both"/>
        <w:rPr>
          <w:sz w:val="20"/>
        </w:rPr>
      </w:pPr>
      <w:r>
        <w:rPr>
          <w:sz w:val="20"/>
        </w:rPr>
        <w:t>През м.</w:t>
      </w:r>
      <w:r w:rsidR="00752C1A" w:rsidRPr="00011D6C">
        <w:rPr>
          <w:sz w:val="20"/>
        </w:rPr>
        <w:t xml:space="preserve"> февруари</w:t>
      </w:r>
      <w:r w:rsidR="003D561D">
        <w:rPr>
          <w:sz w:val="20"/>
        </w:rPr>
        <w:t xml:space="preserve"> 2019 г.</w:t>
      </w:r>
      <w:r w:rsidR="00752C1A" w:rsidRPr="00011D6C">
        <w:rPr>
          <w:sz w:val="20"/>
        </w:rPr>
        <w:t xml:space="preserve">, </w:t>
      </w:r>
      <w:r w:rsidR="003D561D" w:rsidRPr="00011D6C">
        <w:rPr>
          <w:sz w:val="20"/>
          <w:szCs w:val="20"/>
        </w:rPr>
        <w:t>в резултат на постъпил</w:t>
      </w:r>
      <w:r w:rsidR="003D561D">
        <w:rPr>
          <w:sz w:val="20"/>
          <w:szCs w:val="20"/>
        </w:rPr>
        <w:t>о</w:t>
      </w:r>
      <w:r w:rsidR="003D561D" w:rsidRPr="00011D6C">
        <w:rPr>
          <w:sz w:val="20"/>
          <w:szCs w:val="20"/>
        </w:rPr>
        <w:t xml:space="preserve"> финансово-икономически изгодн</w:t>
      </w:r>
      <w:r w:rsidR="003D561D">
        <w:rPr>
          <w:sz w:val="20"/>
          <w:szCs w:val="20"/>
        </w:rPr>
        <w:t>о</w:t>
      </w:r>
      <w:r w:rsidR="003D561D" w:rsidRPr="00011D6C">
        <w:rPr>
          <w:sz w:val="20"/>
          <w:szCs w:val="20"/>
        </w:rPr>
        <w:t xml:space="preserve"> търговск</w:t>
      </w:r>
      <w:r w:rsidR="003D561D">
        <w:rPr>
          <w:sz w:val="20"/>
          <w:szCs w:val="20"/>
        </w:rPr>
        <w:t>о</w:t>
      </w:r>
      <w:r w:rsidR="003D561D" w:rsidRPr="00011D6C">
        <w:rPr>
          <w:sz w:val="20"/>
          <w:szCs w:val="20"/>
        </w:rPr>
        <w:t xml:space="preserve"> предложени</w:t>
      </w:r>
      <w:r w:rsidR="003D561D">
        <w:rPr>
          <w:sz w:val="20"/>
          <w:szCs w:val="20"/>
        </w:rPr>
        <w:t>е</w:t>
      </w:r>
      <w:r w:rsidR="00AB141C">
        <w:rPr>
          <w:sz w:val="20"/>
          <w:szCs w:val="20"/>
        </w:rPr>
        <w:t xml:space="preserve"> от </w:t>
      </w:r>
      <w:r w:rsidR="00AB141C" w:rsidRPr="00011D6C">
        <w:rPr>
          <w:sz w:val="20"/>
        </w:rPr>
        <w:t>„</w:t>
      </w:r>
      <w:proofErr w:type="spellStart"/>
      <w:r w:rsidR="00AB141C" w:rsidRPr="00011D6C">
        <w:rPr>
          <w:sz w:val="20"/>
        </w:rPr>
        <w:t>Дексиа</w:t>
      </w:r>
      <w:proofErr w:type="spellEnd"/>
      <w:r w:rsidR="00AB141C" w:rsidRPr="00011D6C">
        <w:rPr>
          <w:sz w:val="20"/>
        </w:rPr>
        <w:t xml:space="preserve"> България“ ООД</w:t>
      </w:r>
      <w:r w:rsidR="003D561D">
        <w:rPr>
          <w:sz w:val="20"/>
          <w:szCs w:val="20"/>
        </w:rPr>
        <w:t>,</w:t>
      </w:r>
      <w:r w:rsidR="003D561D" w:rsidRPr="00011D6C">
        <w:rPr>
          <w:sz w:val="20"/>
        </w:rPr>
        <w:t xml:space="preserve"> </w:t>
      </w:r>
      <w:r w:rsidR="00752C1A" w:rsidRPr="00011D6C">
        <w:rPr>
          <w:sz w:val="20"/>
        </w:rPr>
        <w:t>„</w:t>
      </w:r>
      <w:proofErr w:type="spellStart"/>
      <w:r w:rsidR="00752C1A" w:rsidRPr="00011D6C">
        <w:rPr>
          <w:sz w:val="20"/>
        </w:rPr>
        <w:t>Булгаргаз</w:t>
      </w:r>
      <w:proofErr w:type="spellEnd"/>
      <w:r w:rsidR="00752C1A" w:rsidRPr="00011D6C">
        <w:rPr>
          <w:sz w:val="20"/>
        </w:rPr>
        <w:t xml:space="preserve">“ ЕАД сключи </w:t>
      </w:r>
      <w:r w:rsidR="00AB141C">
        <w:rPr>
          <w:sz w:val="20"/>
        </w:rPr>
        <w:t xml:space="preserve">два </w:t>
      </w:r>
      <w:r w:rsidR="00752C1A" w:rsidRPr="00011D6C">
        <w:rPr>
          <w:sz w:val="20"/>
        </w:rPr>
        <w:t>договор</w:t>
      </w:r>
      <w:r w:rsidR="00AB141C">
        <w:rPr>
          <w:sz w:val="20"/>
        </w:rPr>
        <w:t>а</w:t>
      </w:r>
      <w:r w:rsidR="00752C1A" w:rsidRPr="00011D6C">
        <w:rPr>
          <w:sz w:val="20"/>
        </w:rPr>
        <w:t xml:space="preserve"> за</w:t>
      </w:r>
      <w:r w:rsidR="00BD77DC" w:rsidRPr="00011D6C">
        <w:rPr>
          <w:sz w:val="20"/>
          <w:lang w:val="en-US"/>
        </w:rPr>
        <w:t xml:space="preserve"> </w:t>
      </w:r>
      <w:r w:rsidR="00B332F4">
        <w:rPr>
          <w:sz w:val="20"/>
        </w:rPr>
        <w:t>първите</w:t>
      </w:r>
      <w:r w:rsidR="007B1944">
        <w:rPr>
          <w:sz w:val="20"/>
        </w:rPr>
        <w:t xml:space="preserve"> алтернативн</w:t>
      </w:r>
      <w:r w:rsidR="00B332F4">
        <w:rPr>
          <w:sz w:val="20"/>
        </w:rPr>
        <w:t>и</w:t>
      </w:r>
      <w:r w:rsidR="007B1944">
        <w:rPr>
          <w:sz w:val="20"/>
        </w:rPr>
        <w:t xml:space="preserve"> </w:t>
      </w:r>
      <w:r w:rsidR="00752C1A" w:rsidRPr="00011D6C">
        <w:rPr>
          <w:sz w:val="20"/>
        </w:rPr>
        <w:t>доставк</w:t>
      </w:r>
      <w:r w:rsidR="00B332F4">
        <w:rPr>
          <w:sz w:val="20"/>
        </w:rPr>
        <w:t>и</w:t>
      </w:r>
      <w:r w:rsidR="00752C1A" w:rsidRPr="00011D6C">
        <w:rPr>
          <w:sz w:val="20"/>
        </w:rPr>
        <w:t xml:space="preserve"> на природен газ</w:t>
      </w:r>
      <w:r w:rsidR="00BD77DC" w:rsidRPr="00011D6C">
        <w:rPr>
          <w:sz w:val="20"/>
        </w:rPr>
        <w:t xml:space="preserve"> на виртуална търг</w:t>
      </w:r>
      <w:r w:rsidR="00752C1A" w:rsidRPr="00011D6C">
        <w:rPr>
          <w:sz w:val="20"/>
        </w:rPr>
        <w:t xml:space="preserve">овска точка и на ГИС Долни </w:t>
      </w:r>
      <w:proofErr w:type="spellStart"/>
      <w:r w:rsidR="00752C1A" w:rsidRPr="00011D6C">
        <w:rPr>
          <w:sz w:val="20"/>
        </w:rPr>
        <w:t>Дъбник</w:t>
      </w:r>
      <w:proofErr w:type="spellEnd"/>
      <w:r w:rsidR="00752C1A" w:rsidRPr="00011D6C">
        <w:rPr>
          <w:sz w:val="20"/>
        </w:rPr>
        <w:t xml:space="preserve"> за </w:t>
      </w:r>
      <w:r w:rsidR="00B332F4">
        <w:rPr>
          <w:sz w:val="20"/>
        </w:rPr>
        <w:t xml:space="preserve">общо </w:t>
      </w:r>
      <w:r w:rsidR="00BD77DC" w:rsidRPr="00011D6C">
        <w:rPr>
          <w:sz w:val="20"/>
        </w:rPr>
        <w:t xml:space="preserve">16 901 </w:t>
      </w:r>
      <w:proofErr w:type="spellStart"/>
      <w:r w:rsidR="00BD77DC" w:rsidRPr="00011D6C">
        <w:rPr>
          <w:sz w:val="20"/>
          <w:lang w:val="en-US"/>
        </w:rPr>
        <w:t>MWh</w:t>
      </w:r>
      <w:proofErr w:type="spellEnd"/>
      <w:r w:rsidR="000612AC">
        <w:rPr>
          <w:sz w:val="20"/>
        </w:rPr>
        <w:t xml:space="preserve"> </w:t>
      </w:r>
      <w:r w:rsidR="000612AC">
        <w:rPr>
          <w:sz w:val="20"/>
          <w:lang w:val="en-US"/>
        </w:rPr>
        <w:t>(</w:t>
      </w:r>
      <w:r w:rsidR="000612AC">
        <w:rPr>
          <w:sz w:val="20"/>
        </w:rPr>
        <w:t>6 467</w:t>
      </w:r>
      <w:r w:rsidR="00982635" w:rsidRPr="00982635">
        <w:rPr>
          <w:sz w:val="20"/>
          <w:szCs w:val="20"/>
        </w:rPr>
        <w:t xml:space="preserve"> </w:t>
      </w:r>
      <w:r w:rsidR="00982635" w:rsidRPr="00011D6C">
        <w:rPr>
          <w:sz w:val="20"/>
          <w:szCs w:val="20"/>
        </w:rPr>
        <w:t>хм</w:t>
      </w:r>
      <w:r w:rsidR="00982635" w:rsidRPr="00011D6C">
        <w:rPr>
          <w:sz w:val="20"/>
          <w:szCs w:val="20"/>
          <w:vertAlign w:val="superscript"/>
        </w:rPr>
        <w:t>3</w:t>
      </w:r>
      <w:r w:rsidR="000612AC">
        <w:rPr>
          <w:sz w:val="20"/>
          <w:lang w:val="en-US"/>
        </w:rPr>
        <w:t>)</w:t>
      </w:r>
      <w:r w:rsidR="00982635">
        <w:rPr>
          <w:sz w:val="20"/>
        </w:rPr>
        <w:t>.</w:t>
      </w:r>
    </w:p>
    <w:p w:rsidR="00EE645D" w:rsidRPr="00011D6C" w:rsidRDefault="007953E3" w:rsidP="0056093E">
      <w:pPr>
        <w:spacing w:after="120" w:line="276" w:lineRule="auto"/>
        <w:ind w:firstLine="720"/>
        <w:jc w:val="both"/>
        <w:rPr>
          <w:sz w:val="20"/>
          <w:szCs w:val="20"/>
        </w:rPr>
      </w:pPr>
      <w:r w:rsidRPr="00011D6C">
        <w:rPr>
          <w:sz w:val="20"/>
          <w:szCs w:val="20"/>
        </w:rPr>
        <w:t xml:space="preserve">През </w:t>
      </w:r>
      <w:r w:rsidR="00247605" w:rsidRPr="00011D6C">
        <w:rPr>
          <w:sz w:val="20"/>
          <w:szCs w:val="20"/>
        </w:rPr>
        <w:t>м.</w:t>
      </w:r>
      <w:r w:rsidR="005F4FB4" w:rsidRPr="00011D6C">
        <w:rPr>
          <w:sz w:val="20"/>
          <w:szCs w:val="20"/>
        </w:rPr>
        <w:t xml:space="preserve"> </w:t>
      </w:r>
      <w:r w:rsidR="00247605" w:rsidRPr="00011D6C">
        <w:rPr>
          <w:sz w:val="20"/>
          <w:szCs w:val="20"/>
        </w:rPr>
        <w:t>март 2019 г. „</w:t>
      </w:r>
      <w:proofErr w:type="spellStart"/>
      <w:r w:rsidR="00247605" w:rsidRPr="00011D6C">
        <w:rPr>
          <w:sz w:val="20"/>
          <w:szCs w:val="20"/>
        </w:rPr>
        <w:t>Булгаргаз</w:t>
      </w:r>
      <w:proofErr w:type="spellEnd"/>
      <w:r w:rsidR="00247605" w:rsidRPr="00011D6C">
        <w:rPr>
          <w:sz w:val="20"/>
          <w:szCs w:val="20"/>
        </w:rPr>
        <w:t xml:space="preserve">“ ЕАД </w:t>
      </w:r>
      <w:r w:rsidR="005F4FB4" w:rsidRPr="00011D6C">
        <w:rPr>
          <w:sz w:val="20"/>
          <w:szCs w:val="20"/>
        </w:rPr>
        <w:t>проведе открита</w:t>
      </w:r>
      <w:r w:rsidRPr="00011D6C">
        <w:rPr>
          <w:sz w:val="20"/>
          <w:szCs w:val="20"/>
        </w:rPr>
        <w:t xml:space="preserve"> тръжна процедура за доставка на </w:t>
      </w:r>
      <w:r w:rsidR="00EE645D" w:rsidRPr="00011D6C">
        <w:rPr>
          <w:sz w:val="20"/>
          <w:szCs w:val="20"/>
        </w:rPr>
        <w:t>природен</w:t>
      </w:r>
      <w:r w:rsidRPr="00011D6C">
        <w:rPr>
          <w:sz w:val="20"/>
          <w:szCs w:val="20"/>
        </w:rPr>
        <w:t xml:space="preserve"> газ с цел нагнетяване и съхранение в ПГХ Чирен.</w:t>
      </w:r>
      <w:r w:rsidR="00EE645D" w:rsidRPr="00011D6C">
        <w:rPr>
          <w:sz w:val="20"/>
          <w:szCs w:val="20"/>
        </w:rPr>
        <w:t xml:space="preserve"> </w:t>
      </w:r>
      <w:r w:rsidRPr="00011D6C">
        <w:rPr>
          <w:sz w:val="20"/>
          <w:szCs w:val="20"/>
        </w:rPr>
        <w:t>В резултат на проведения търг, през м. април беше сключен договор с класирания на първо място участник в търга ДЕПА за доставка на</w:t>
      </w:r>
      <w:r w:rsidR="000612AC">
        <w:rPr>
          <w:sz w:val="20"/>
          <w:szCs w:val="20"/>
        </w:rPr>
        <w:t xml:space="preserve"> 1 532 </w:t>
      </w:r>
      <w:r w:rsidR="000612AC">
        <w:rPr>
          <w:sz w:val="20"/>
          <w:szCs w:val="20"/>
          <w:lang w:val="en-US"/>
        </w:rPr>
        <w:t xml:space="preserve">000 </w:t>
      </w:r>
      <w:proofErr w:type="spellStart"/>
      <w:r w:rsidR="000612AC">
        <w:rPr>
          <w:sz w:val="20"/>
          <w:szCs w:val="20"/>
          <w:lang w:val="en-US"/>
        </w:rPr>
        <w:t>MWh</w:t>
      </w:r>
      <w:proofErr w:type="spellEnd"/>
      <w:r w:rsidRPr="00011D6C">
        <w:rPr>
          <w:sz w:val="20"/>
          <w:szCs w:val="20"/>
        </w:rPr>
        <w:t xml:space="preserve"> </w:t>
      </w:r>
      <w:r w:rsidR="000612AC">
        <w:rPr>
          <w:sz w:val="20"/>
          <w:szCs w:val="20"/>
          <w:lang w:val="en-US"/>
        </w:rPr>
        <w:t>(</w:t>
      </w:r>
      <w:r w:rsidRPr="00011D6C">
        <w:rPr>
          <w:sz w:val="20"/>
          <w:szCs w:val="20"/>
        </w:rPr>
        <w:t>144 000 хм</w:t>
      </w:r>
      <w:r w:rsidRPr="00011D6C">
        <w:rPr>
          <w:sz w:val="20"/>
          <w:szCs w:val="20"/>
          <w:vertAlign w:val="superscript"/>
        </w:rPr>
        <w:t>3</w:t>
      </w:r>
      <w:r w:rsidR="000612AC" w:rsidRPr="00982635">
        <w:rPr>
          <w:sz w:val="20"/>
          <w:szCs w:val="20"/>
          <w:lang w:val="en-US"/>
        </w:rPr>
        <w:t>)</w:t>
      </w:r>
      <w:r w:rsidRPr="00011D6C">
        <w:rPr>
          <w:sz w:val="20"/>
          <w:szCs w:val="20"/>
        </w:rPr>
        <w:t xml:space="preserve"> природен газ. Класирането беше осъществено на база критерий „</w:t>
      </w:r>
      <w:r w:rsidR="00B074E1" w:rsidRPr="00011D6C">
        <w:rPr>
          <w:sz w:val="20"/>
          <w:szCs w:val="20"/>
        </w:rPr>
        <w:t>икономически най-изгодна цена“.</w:t>
      </w:r>
      <w:r w:rsidR="0056093E" w:rsidRPr="00011D6C">
        <w:rPr>
          <w:sz w:val="20"/>
          <w:szCs w:val="20"/>
        </w:rPr>
        <w:t xml:space="preserve"> </w:t>
      </w:r>
    </w:p>
    <w:p w:rsidR="005F4FB4" w:rsidRPr="00AA1848" w:rsidRDefault="00B074E1" w:rsidP="0056093E">
      <w:pPr>
        <w:spacing w:after="120" w:line="276" w:lineRule="auto"/>
        <w:ind w:firstLine="720"/>
        <w:jc w:val="both"/>
        <w:rPr>
          <w:sz w:val="20"/>
          <w:szCs w:val="20"/>
          <w:lang w:val="en-US"/>
        </w:rPr>
      </w:pPr>
      <w:r w:rsidRPr="00AA1848">
        <w:rPr>
          <w:sz w:val="20"/>
          <w:szCs w:val="20"/>
        </w:rPr>
        <w:t xml:space="preserve">През </w:t>
      </w:r>
      <w:r w:rsidR="005F4FB4" w:rsidRPr="00AA1848">
        <w:rPr>
          <w:sz w:val="20"/>
          <w:szCs w:val="20"/>
        </w:rPr>
        <w:t>м.</w:t>
      </w:r>
      <w:r w:rsidR="00982635" w:rsidRPr="00AA1848">
        <w:rPr>
          <w:sz w:val="20"/>
          <w:szCs w:val="20"/>
        </w:rPr>
        <w:t xml:space="preserve"> </w:t>
      </w:r>
      <w:r w:rsidRPr="00AA1848">
        <w:rPr>
          <w:sz w:val="20"/>
          <w:szCs w:val="20"/>
        </w:rPr>
        <w:t>април</w:t>
      </w:r>
      <w:r w:rsidR="00982635" w:rsidRPr="00AA1848">
        <w:rPr>
          <w:sz w:val="20"/>
          <w:szCs w:val="20"/>
          <w:lang w:val="en-US"/>
        </w:rPr>
        <w:t xml:space="preserve"> </w:t>
      </w:r>
      <w:r w:rsidR="00982635" w:rsidRPr="00AA1848">
        <w:rPr>
          <w:sz w:val="20"/>
          <w:szCs w:val="20"/>
        </w:rPr>
        <w:t>и м. май</w:t>
      </w:r>
      <w:r w:rsidRPr="00AA1848">
        <w:rPr>
          <w:sz w:val="20"/>
          <w:szCs w:val="20"/>
        </w:rPr>
        <w:t xml:space="preserve"> </w:t>
      </w:r>
      <w:r w:rsidR="005F4FB4" w:rsidRPr="00AA1848">
        <w:rPr>
          <w:sz w:val="20"/>
          <w:szCs w:val="20"/>
        </w:rPr>
        <w:t>2019 г.</w:t>
      </w:r>
      <w:r w:rsidR="007953E3" w:rsidRPr="00AA1848">
        <w:rPr>
          <w:sz w:val="20"/>
          <w:szCs w:val="20"/>
        </w:rPr>
        <w:t>, в резултат на постъпил</w:t>
      </w:r>
      <w:r w:rsidRPr="00AA1848">
        <w:rPr>
          <w:sz w:val="20"/>
          <w:szCs w:val="20"/>
        </w:rPr>
        <w:t>и</w:t>
      </w:r>
      <w:r w:rsidR="007953E3" w:rsidRPr="00AA1848">
        <w:rPr>
          <w:sz w:val="20"/>
          <w:szCs w:val="20"/>
        </w:rPr>
        <w:t xml:space="preserve"> финансово-икономически изгодн</w:t>
      </w:r>
      <w:r w:rsidRPr="00AA1848">
        <w:rPr>
          <w:sz w:val="20"/>
          <w:szCs w:val="20"/>
        </w:rPr>
        <w:t>и</w:t>
      </w:r>
      <w:r w:rsidR="007953E3" w:rsidRPr="00AA1848">
        <w:rPr>
          <w:sz w:val="20"/>
          <w:szCs w:val="20"/>
        </w:rPr>
        <w:t xml:space="preserve"> търговск</w:t>
      </w:r>
      <w:r w:rsidRPr="00AA1848">
        <w:rPr>
          <w:sz w:val="20"/>
          <w:szCs w:val="20"/>
        </w:rPr>
        <w:t>и</w:t>
      </w:r>
      <w:r w:rsidR="007953E3" w:rsidRPr="00AA1848">
        <w:rPr>
          <w:sz w:val="20"/>
          <w:szCs w:val="20"/>
        </w:rPr>
        <w:t xml:space="preserve"> предложени</w:t>
      </w:r>
      <w:r w:rsidRPr="00AA1848">
        <w:rPr>
          <w:sz w:val="20"/>
          <w:szCs w:val="20"/>
        </w:rPr>
        <w:t>я</w:t>
      </w:r>
      <w:r w:rsidR="007953E3" w:rsidRPr="00AA1848">
        <w:rPr>
          <w:sz w:val="20"/>
          <w:szCs w:val="20"/>
        </w:rPr>
        <w:t xml:space="preserve"> от Kolmar Group</w:t>
      </w:r>
      <w:r w:rsidR="00932858">
        <w:rPr>
          <w:sz w:val="20"/>
          <w:szCs w:val="20"/>
        </w:rPr>
        <w:t xml:space="preserve"> </w:t>
      </w:r>
      <w:r w:rsidR="0056093E" w:rsidRPr="00AA1848">
        <w:rPr>
          <w:sz w:val="20"/>
          <w:szCs w:val="20"/>
        </w:rPr>
        <w:t>за продажба на природен газ, „</w:t>
      </w:r>
      <w:proofErr w:type="spellStart"/>
      <w:r w:rsidR="005F4FB4" w:rsidRPr="00AA1848">
        <w:rPr>
          <w:sz w:val="20"/>
          <w:szCs w:val="20"/>
        </w:rPr>
        <w:t>Булгаргаз</w:t>
      </w:r>
      <w:proofErr w:type="spellEnd"/>
      <w:r w:rsidR="0056093E" w:rsidRPr="00AA1848">
        <w:rPr>
          <w:sz w:val="20"/>
          <w:szCs w:val="20"/>
        </w:rPr>
        <w:t>“ ЕАД сключи договори за доставка на</w:t>
      </w:r>
      <w:r w:rsidR="00982635" w:rsidRPr="00AA1848">
        <w:rPr>
          <w:sz w:val="20"/>
          <w:szCs w:val="20"/>
          <w:lang w:val="en-US"/>
        </w:rPr>
        <w:t xml:space="preserve"> 1 459 220</w:t>
      </w:r>
      <w:r w:rsidR="000612AC" w:rsidRPr="00AA1848">
        <w:rPr>
          <w:sz w:val="20"/>
          <w:szCs w:val="20"/>
          <w:lang w:val="en-US"/>
        </w:rPr>
        <w:t xml:space="preserve"> </w:t>
      </w:r>
      <w:proofErr w:type="spellStart"/>
      <w:r w:rsidR="000612AC" w:rsidRPr="00AA1848">
        <w:rPr>
          <w:sz w:val="20"/>
          <w:szCs w:val="20"/>
          <w:lang w:val="en-US"/>
        </w:rPr>
        <w:t>MWh</w:t>
      </w:r>
      <w:proofErr w:type="spellEnd"/>
      <w:r w:rsidR="00932858">
        <w:rPr>
          <w:sz w:val="20"/>
          <w:szCs w:val="20"/>
          <w:lang w:val="en-US"/>
        </w:rPr>
        <w:t xml:space="preserve"> </w:t>
      </w:r>
      <w:r w:rsidR="000612AC" w:rsidRPr="00AA1848">
        <w:rPr>
          <w:sz w:val="20"/>
          <w:szCs w:val="20"/>
          <w:lang w:val="en-US"/>
        </w:rPr>
        <w:t>(</w:t>
      </w:r>
      <w:r w:rsidR="00982635" w:rsidRPr="00AA1848">
        <w:rPr>
          <w:sz w:val="20"/>
          <w:szCs w:val="20"/>
        </w:rPr>
        <w:t>137 816 хм</w:t>
      </w:r>
      <w:r w:rsidR="00982635" w:rsidRPr="00AA1848">
        <w:rPr>
          <w:sz w:val="20"/>
          <w:szCs w:val="20"/>
          <w:vertAlign w:val="superscript"/>
        </w:rPr>
        <w:t>3</w:t>
      </w:r>
      <w:r w:rsidR="000612AC" w:rsidRPr="00AA1848">
        <w:rPr>
          <w:sz w:val="20"/>
          <w:szCs w:val="20"/>
          <w:lang w:val="en-US"/>
        </w:rPr>
        <w:t>)</w:t>
      </w:r>
      <w:r w:rsidR="0056093E" w:rsidRPr="00AA1848">
        <w:rPr>
          <w:sz w:val="20"/>
          <w:szCs w:val="20"/>
        </w:rPr>
        <w:t xml:space="preserve"> природен газ за второ и трето тримесечие на 2019 г.</w:t>
      </w:r>
      <w:r w:rsidR="00982635" w:rsidRPr="00AA1848">
        <w:rPr>
          <w:sz w:val="20"/>
          <w:szCs w:val="20"/>
        </w:rPr>
        <w:t xml:space="preserve"> Реалната доставка на природен газ е 959 220</w:t>
      </w:r>
      <w:r w:rsidR="00582690" w:rsidRPr="00AA1848">
        <w:rPr>
          <w:sz w:val="20"/>
          <w:szCs w:val="20"/>
          <w:lang w:val="en-US"/>
        </w:rPr>
        <w:t xml:space="preserve"> </w:t>
      </w:r>
      <w:proofErr w:type="spellStart"/>
      <w:r w:rsidR="00582690" w:rsidRPr="00AA1848">
        <w:rPr>
          <w:sz w:val="20"/>
          <w:szCs w:val="20"/>
          <w:lang w:val="en-US"/>
        </w:rPr>
        <w:t>MWh</w:t>
      </w:r>
      <w:proofErr w:type="spellEnd"/>
      <w:r w:rsidR="00582690" w:rsidRPr="00AA1848">
        <w:rPr>
          <w:sz w:val="20"/>
          <w:szCs w:val="20"/>
        </w:rPr>
        <w:t xml:space="preserve"> (90 744 хм</w:t>
      </w:r>
      <w:r w:rsidR="00582690" w:rsidRPr="00AA1848">
        <w:rPr>
          <w:sz w:val="20"/>
          <w:szCs w:val="20"/>
          <w:vertAlign w:val="superscript"/>
        </w:rPr>
        <w:t>3</w:t>
      </w:r>
      <w:r w:rsidR="00582690" w:rsidRPr="00AA1848">
        <w:rPr>
          <w:sz w:val="20"/>
          <w:szCs w:val="20"/>
        </w:rPr>
        <w:t xml:space="preserve"> ), като остатъка от 500 000 </w:t>
      </w:r>
      <w:proofErr w:type="spellStart"/>
      <w:r w:rsidR="00582690" w:rsidRPr="00AA1848">
        <w:rPr>
          <w:sz w:val="20"/>
          <w:szCs w:val="20"/>
          <w:lang w:val="en-US"/>
        </w:rPr>
        <w:t>MWh</w:t>
      </w:r>
      <w:proofErr w:type="spellEnd"/>
      <w:r w:rsidR="00582690" w:rsidRPr="00AA1848">
        <w:rPr>
          <w:sz w:val="20"/>
          <w:szCs w:val="20"/>
        </w:rPr>
        <w:t xml:space="preserve"> (47 072 хм</w:t>
      </w:r>
      <w:r w:rsidR="00582690" w:rsidRPr="00AA1848">
        <w:rPr>
          <w:sz w:val="20"/>
          <w:szCs w:val="20"/>
          <w:vertAlign w:val="superscript"/>
        </w:rPr>
        <w:t>3</w:t>
      </w:r>
      <w:r w:rsidR="00582690" w:rsidRPr="00AA1848">
        <w:rPr>
          <w:sz w:val="20"/>
          <w:szCs w:val="20"/>
        </w:rPr>
        <w:t>)</w:t>
      </w:r>
      <w:r w:rsidR="00982635" w:rsidRPr="00AA1848">
        <w:rPr>
          <w:sz w:val="20"/>
          <w:szCs w:val="20"/>
        </w:rPr>
        <w:t xml:space="preserve"> ще бъдат дос</w:t>
      </w:r>
      <w:r w:rsidR="00582690" w:rsidRPr="00AA1848">
        <w:rPr>
          <w:sz w:val="20"/>
          <w:szCs w:val="20"/>
        </w:rPr>
        <w:t>тавени през месец юли и август, съгласно условията за доставка.</w:t>
      </w:r>
    </w:p>
    <w:p w:rsidR="007953E3" w:rsidRPr="00011D6C" w:rsidRDefault="007953E3" w:rsidP="0056093E">
      <w:pPr>
        <w:spacing w:after="120" w:line="276" w:lineRule="auto"/>
        <w:ind w:firstLine="720"/>
        <w:jc w:val="both"/>
        <w:rPr>
          <w:sz w:val="20"/>
          <w:szCs w:val="20"/>
          <w:lang w:val="en-US"/>
        </w:rPr>
      </w:pPr>
      <w:r w:rsidRPr="00AA1848">
        <w:rPr>
          <w:sz w:val="20"/>
          <w:szCs w:val="20"/>
        </w:rPr>
        <w:t>През м. юни</w:t>
      </w:r>
      <w:r w:rsidR="00EE645D" w:rsidRPr="00AA1848">
        <w:rPr>
          <w:sz w:val="20"/>
          <w:szCs w:val="20"/>
        </w:rPr>
        <w:t xml:space="preserve"> 2019 г.,</w:t>
      </w:r>
      <w:r w:rsidRPr="00AA1848">
        <w:rPr>
          <w:sz w:val="20"/>
          <w:szCs w:val="20"/>
        </w:rPr>
        <w:t xml:space="preserve"> </w:t>
      </w:r>
      <w:r w:rsidR="00EE645D" w:rsidRPr="00AA1848">
        <w:rPr>
          <w:sz w:val="20"/>
          <w:szCs w:val="20"/>
        </w:rPr>
        <w:t>в резултат на постъпило финансово-икономически изгодно търговско предложение, „</w:t>
      </w:r>
      <w:proofErr w:type="spellStart"/>
      <w:r w:rsidR="00EE645D" w:rsidRPr="00AA1848">
        <w:rPr>
          <w:sz w:val="20"/>
          <w:szCs w:val="20"/>
        </w:rPr>
        <w:t>Булгаргаз</w:t>
      </w:r>
      <w:proofErr w:type="spellEnd"/>
      <w:r w:rsidR="00EE645D" w:rsidRPr="00AA1848">
        <w:rPr>
          <w:sz w:val="20"/>
          <w:szCs w:val="20"/>
        </w:rPr>
        <w:t xml:space="preserve">“ ЕАД </w:t>
      </w:r>
      <w:r w:rsidRPr="00AA1848">
        <w:rPr>
          <w:sz w:val="20"/>
          <w:szCs w:val="20"/>
        </w:rPr>
        <w:t>сключи договор</w:t>
      </w:r>
      <w:r w:rsidRPr="00011D6C">
        <w:rPr>
          <w:sz w:val="20"/>
          <w:szCs w:val="20"/>
        </w:rPr>
        <w:t xml:space="preserve"> с „</w:t>
      </w:r>
      <w:proofErr w:type="spellStart"/>
      <w:r w:rsidRPr="00011D6C">
        <w:rPr>
          <w:sz w:val="20"/>
          <w:szCs w:val="20"/>
        </w:rPr>
        <w:t>Дексиа</w:t>
      </w:r>
      <w:proofErr w:type="spellEnd"/>
      <w:r w:rsidRPr="00011D6C">
        <w:rPr>
          <w:sz w:val="20"/>
          <w:szCs w:val="20"/>
        </w:rPr>
        <w:t xml:space="preserve"> България“ ООД за доставка на </w:t>
      </w:r>
      <w:r w:rsidR="00655BA6">
        <w:rPr>
          <w:sz w:val="20"/>
          <w:szCs w:val="20"/>
          <w:lang w:val="en-US"/>
        </w:rPr>
        <w:t xml:space="preserve">144 000 </w:t>
      </w:r>
      <w:proofErr w:type="spellStart"/>
      <w:r w:rsidR="00655BA6">
        <w:rPr>
          <w:sz w:val="20"/>
          <w:szCs w:val="20"/>
          <w:lang w:val="en-US"/>
        </w:rPr>
        <w:t>MWh</w:t>
      </w:r>
      <w:proofErr w:type="spellEnd"/>
      <w:r w:rsidR="00655BA6">
        <w:rPr>
          <w:sz w:val="20"/>
          <w:szCs w:val="20"/>
          <w:lang w:val="en-US"/>
        </w:rPr>
        <w:t xml:space="preserve"> (</w:t>
      </w:r>
      <w:r w:rsidRPr="00011D6C">
        <w:rPr>
          <w:sz w:val="20"/>
          <w:szCs w:val="20"/>
        </w:rPr>
        <w:t>14 000 хм</w:t>
      </w:r>
      <w:r w:rsidRPr="00011D6C">
        <w:rPr>
          <w:sz w:val="20"/>
          <w:szCs w:val="20"/>
          <w:vertAlign w:val="superscript"/>
        </w:rPr>
        <w:t>3</w:t>
      </w:r>
      <w:r w:rsidRPr="00011D6C">
        <w:rPr>
          <w:sz w:val="20"/>
          <w:szCs w:val="20"/>
        </w:rPr>
        <w:t xml:space="preserve"> </w:t>
      </w:r>
      <w:r w:rsidR="00655BA6">
        <w:rPr>
          <w:sz w:val="20"/>
          <w:szCs w:val="20"/>
          <w:lang w:val="en-US"/>
        </w:rPr>
        <w:t>)</w:t>
      </w:r>
      <w:r w:rsidR="00982635">
        <w:rPr>
          <w:sz w:val="20"/>
          <w:szCs w:val="20"/>
        </w:rPr>
        <w:t xml:space="preserve"> </w:t>
      </w:r>
      <w:r w:rsidRPr="00011D6C">
        <w:rPr>
          <w:sz w:val="20"/>
          <w:szCs w:val="20"/>
        </w:rPr>
        <w:t xml:space="preserve">втечнен природен газ през </w:t>
      </w:r>
      <w:r w:rsidR="0056093E" w:rsidRPr="00011D6C">
        <w:rPr>
          <w:sz w:val="20"/>
          <w:szCs w:val="20"/>
        </w:rPr>
        <w:t>тре</w:t>
      </w:r>
      <w:r w:rsidRPr="00011D6C">
        <w:rPr>
          <w:sz w:val="20"/>
          <w:szCs w:val="20"/>
        </w:rPr>
        <w:t>то трим</w:t>
      </w:r>
      <w:r w:rsidR="0056093E" w:rsidRPr="00011D6C">
        <w:rPr>
          <w:sz w:val="20"/>
          <w:szCs w:val="20"/>
        </w:rPr>
        <w:t>есечие</w:t>
      </w:r>
      <w:r w:rsidRPr="00011D6C">
        <w:rPr>
          <w:sz w:val="20"/>
          <w:szCs w:val="20"/>
        </w:rPr>
        <w:t xml:space="preserve"> на 2019 г. </w:t>
      </w:r>
    </w:p>
    <w:p w:rsidR="00692870" w:rsidRPr="00011D6C" w:rsidRDefault="00692870" w:rsidP="0086377B">
      <w:pPr>
        <w:spacing w:after="120" w:line="276" w:lineRule="auto"/>
        <w:ind w:firstLine="708"/>
        <w:jc w:val="both"/>
        <w:rPr>
          <w:sz w:val="20"/>
        </w:rPr>
      </w:pPr>
      <w:r w:rsidRPr="00011D6C">
        <w:rPr>
          <w:sz w:val="20"/>
        </w:rPr>
        <w:t>Преносът на природен газ през територията на Румъния се осъществява от “Transgaz S.A. Medias” – Румъния.</w:t>
      </w:r>
    </w:p>
    <w:p w:rsidR="00692870" w:rsidRPr="00953124" w:rsidRDefault="00692870" w:rsidP="0086377B">
      <w:pPr>
        <w:spacing w:after="120" w:line="276" w:lineRule="auto"/>
        <w:ind w:firstLine="708"/>
        <w:jc w:val="both"/>
        <w:rPr>
          <w:sz w:val="20"/>
        </w:rPr>
      </w:pPr>
      <w:r w:rsidRPr="00011D6C">
        <w:rPr>
          <w:sz w:val="20"/>
        </w:rPr>
        <w:t>Преносът на природен газ през територията</w:t>
      </w:r>
      <w:r w:rsidRPr="00953124">
        <w:rPr>
          <w:sz w:val="20"/>
        </w:rPr>
        <w:t xml:space="preserve"> на Република България се осъществява от комбинирания оператор „</w:t>
      </w:r>
      <w:proofErr w:type="spellStart"/>
      <w:r w:rsidRPr="00953124">
        <w:rPr>
          <w:sz w:val="20"/>
        </w:rPr>
        <w:t>Булгартрансгаз</w:t>
      </w:r>
      <w:proofErr w:type="spellEnd"/>
      <w:r w:rsidRPr="00953124">
        <w:rPr>
          <w:sz w:val="20"/>
        </w:rPr>
        <w:t>” ЕАД.</w:t>
      </w:r>
    </w:p>
    <w:p w:rsidR="001E0B94" w:rsidRPr="00C92544" w:rsidRDefault="00692870" w:rsidP="00C92544">
      <w:pPr>
        <w:spacing w:after="120" w:line="276" w:lineRule="auto"/>
        <w:ind w:firstLine="708"/>
        <w:jc w:val="both"/>
        <w:rPr>
          <w:sz w:val="20"/>
        </w:rPr>
      </w:pPr>
      <w:r w:rsidRPr="00953124">
        <w:rPr>
          <w:sz w:val="20"/>
        </w:rPr>
        <w:t>За осъществяването на преноса през територията на Румъния и България, „</w:t>
      </w:r>
      <w:proofErr w:type="spellStart"/>
      <w:r w:rsidRPr="00953124">
        <w:rPr>
          <w:sz w:val="20"/>
        </w:rPr>
        <w:t>Булгаргаз</w:t>
      </w:r>
      <w:proofErr w:type="spellEnd"/>
      <w:r w:rsidRPr="00953124">
        <w:rPr>
          <w:sz w:val="20"/>
        </w:rPr>
        <w:t>“ ЕАД участва в търгове за закупуване на капацитет чрез платформата RBP.</w:t>
      </w:r>
    </w:p>
    <w:p w:rsidR="00C90B71" w:rsidRPr="00953124" w:rsidRDefault="00692870" w:rsidP="00247605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Доставените и реализираните количества природен газ </w:t>
      </w:r>
      <w:r w:rsidR="00127E76">
        <w:rPr>
          <w:sz w:val="20"/>
          <w:szCs w:val="20"/>
        </w:rPr>
        <w:t>към 30.06.2019 г.</w:t>
      </w:r>
      <w:r w:rsidRPr="00953124">
        <w:rPr>
          <w:sz w:val="20"/>
          <w:szCs w:val="20"/>
        </w:rPr>
        <w:t xml:space="preserve">, спрямо </w:t>
      </w:r>
      <w:r w:rsidR="00127E76">
        <w:rPr>
          <w:sz w:val="20"/>
          <w:szCs w:val="20"/>
        </w:rPr>
        <w:t>30.06.2018 г</w:t>
      </w:r>
      <w:r w:rsidR="00FF37DC">
        <w:rPr>
          <w:sz w:val="20"/>
          <w:szCs w:val="20"/>
        </w:rPr>
        <w:t>.</w:t>
      </w:r>
      <w:r w:rsidRPr="00953124">
        <w:rPr>
          <w:sz w:val="20"/>
          <w:szCs w:val="20"/>
        </w:rPr>
        <w:t xml:space="preserve"> са представени в таблица № </w:t>
      </w:r>
      <w:r w:rsidR="00F04D2C" w:rsidRPr="00953124">
        <w:rPr>
          <w:sz w:val="20"/>
          <w:szCs w:val="20"/>
        </w:rPr>
        <w:t>1:</w:t>
      </w:r>
    </w:p>
    <w:p w:rsidR="00692870" w:rsidRPr="00953124" w:rsidRDefault="00692870" w:rsidP="0086377B">
      <w:pPr>
        <w:spacing w:after="120" w:line="276" w:lineRule="auto"/>
        <w:ind w:right="3"/>
        <w:jc w:val="both"/>
        <w:rPr>
          <w:i/>
          <w:sz w:val="20"/>
          <w:szCs w:val="20"/>
        </w:rPr>
      </w:pPr>
      <w:r w:rsidRPr="00953124">
        <w:rPr>
          <w:i/>
          <w:sz w:val="20"/>
          <w:szCs w:val="20"/>
        </w:rPr>
        <w:t xml:space="preserve">Таблица № </w:t>
      </w:r>
      <w:proofErr w:type="gramStart"/>
      <w:r w:rsidRPr="00953124">
        <w:rPr>
          <w:i/>
          <w:sz w:val="20"/>
          <w:szCs w:val="20"/>
        </w:rPr>
        <w:t>1</w:t>
      </w:r>
    </w:p>
    <w:tbl>
      <w:tblPr>
        <w:tblW w:w="9145" w:type="dxa"/>
        <w:tblCellMar>
          <w:left w:w="70" w:type="dxa"/>
          <w:right w:w="70" w:type="dxa"/>
        </w:tblCellMar>
        <w:tblLook w:val="04A0"/>
      </w:tblPr>
      <w:tblGrid>
        <w:gridCol w:w="1975"/>
        <w:gridCol w:w="960"/>
        <w:gridCol w:w="1650"/>
        <w:gridCol w:w="1800"/>
        <w:gridCol w:w="1380"/>
        <w:gridCol w:w="1380"/>
      </w:tblGrid>
      <w:tr w:rsidR="00905CF2" w:rsidTr="005F729E">
        <w:trPr>
          <w:trHeight w:val="76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F2" w:rsidRDefault="00905CF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proofErr w:type="gramEnd"/>
            <w:r>
              <w:rPr>
                <w:b/>
                <w:bCs/>
                <w:sz w:val="20"/>
                <w:szCs w:val="20"/>
              </w:rPr>
              <w:t>Вид доставка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F2" w:rsidRDefault="00905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Мярка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F2" w:rsidRDefault="001E0B94" w:rsidP="00FE6A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DC4E91">
              <w:rPr>
                <w:b/>
                <w:bCs/>
                <w:sz w:val="18"/>
                <w:szCs w:val="18"/>
              </w:rPr>
              <w:t>2019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C4E9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F2" w:rsidRDefault="001E0B94" w:rsidP="00FE6A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DC4E91">
              <w:rPr>
                <w:b/>
                <w:bCs/>
                <w:sz w:val="18"/>
                <w:szCs w:val="18"/>
              </w:rPr>
              <w:t>2018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C4E9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F2" w:rsidRDefault="00905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Изменение в</w:t>
            </w:r>
            <w:r>
              <w:rPr>
                <w:b/>
                <w:bCs/>
                <w:sz w:val="20"/>
                <w:szCs w:val="20"/>
              </w:rPr>
              <w:br/>
              <w:t>количествата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F2" w:rsidRDefault="00905C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Изменение </w:t>
            </w:r>
            <w:r>
              <w:rPr>
                <w:b/>
                <w:bCs/>
                <w:sz w:val="20"/>
                <w:szCs w:val="20"/>
              </w:rPr>
              <w:br/>
              <w:t>в (%)</w:t>
            </w:r>
          </w:p>
        </w:tc>
      </w:tr>
      <w:tr w:rsidR="001D6864" w:rsidTr="005F729E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Доставка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16 778 007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16 651 436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126 571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0,76%</w:t>
            </w:r>
          </w:p>
        </w:tc>
      </w:tr>
      <w:tr w:rsidR="001D6864" w:rsidTr="005F729E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17 248 562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17 243 452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64" w:rsidRDefault="001D6864" w:rsidP="001D6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0,03%</w:t>
            </w:r>
          </w:p>
        </w:tc>
      </w:tr>
    </w:tbl>
    <w:p w:rsidR="00692870" w:rsidRDefault="00692870" w:rsidP="00692870">
      <w:pPr>
        <w:spacing w:after="120"/>
        <w:ind w:right="3"/>
        <w:jc w:val="both"/>
        <w:rPr>
          <w:noProof/>
          <w:lang w:eastAsia="bg-BG"/>
        </w:rPr>
      </w:pPr>
    </w:p>
    <w:p w:rsidR="00EB4443" w:rsidRDefault="00EB4443" w:rsidP="00692870">
      <w:pPr>
        <w:spacing w:after="120"/>
        <w:ind w:right="3"/>
        <w:jc w:val="both"/>
        <w:rPr>
          <w:noProof/>
          <w:lang w:eastAsia="bg-BG"/>
        </w:rPr>
      </w:pPr>
    </w:p>
    <w:p w:rsidR="00EB4443" w:rsidRPr="00953124" w:rsidRDefault="00E94E47" w:rsidP="00692870">
      <w:pPr>
        <w:spacing w:after="120"/>
        <w:ind w:right="3"/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bg-BG"/>
        </w:rPr>
        <w:drawing>
          <wp:inline distT="0" distB="0" distL="0" distR="0">
            <wp:extent cx="5824025" cy="2996789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49" cy="3001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870" w:rsidRPr="006C16A4" w:rsidRDefault="00692870" w:rsidP="0086377B">
      <w:pPr>
        <w:spacing w:after="120" w:line="276" w:lineRule="auto"/>
        <w:ind w:right="6" w:firstLine="720"/>
        <w:jc w:val="both"/>
        <w:rPr>
          <w:sz w:val="20"/>
          <w:szCs w:val="20"/>
          <w:lang w:val="en-US"/>
        </w:rPr>
      </w:pPr>
      <w:r w:rsidRPr="00953124">
        <w:rPr>
          <w:sz w:val="20"/>
          <w:szCs w:val="20"/>
        </w:rPr>
        <w:t>През отчетния период са доставени общо</w:t>
      </w:r>
      <w:r w:rsidR="006C16A4">
        <w:rPr>
          <w:sz w:val="20"/>
          <w:szCs w:val="20"/>
          <w:lang w:val="en-US"/>
        </w:rPr>
        <w:t xml:space="preserve"> </w:t>
      </w:r>
      <w:r w:rsidR="00A74B6A">
        <w:rPr>
          <w:sz w:val="20"/>
          <w:szCs w:val="20"/>
          <w:lang w:val="en-US"/>
        </w:rPr>
        <w:t>16</w:t>
      </w:r>
      <w:r w:rsidR="006C16A4">
        <w:rPr>
          <w:sz w:val="20"/>
          <w:szCs w:val="20"/>
        </w:rPr>
        <w:t xml:space="preserve"> </w:t>
      </w:r>
      <w:r w:rsidR="00A74B6A">
        <w:rPr>
          <w:sz w:val="20"/>
          <w:szCs w:val="20"/>
          <w:lang w:val="en-US"/>
        </w:rPr>
        <w:t>778</w:t>
      </w:r>
      <w:r w:rsidR="006C16A4">
        <w:rPr>
          <w:sz w:val="20"/>
          <w:szCs w:val="20"/>
        </w:rPr>
        <w:t xml:space="preserve"> </w:t>
      </w:r>
      <w:r w:rsidR="00A74B6A">
        <w:rPr>
          <w:sz w:val="20"/>
          <w:szCs w:val="20"/>
          <w:lang w:val="en-US"/>
        </w:rPr>
        <w:t>007</w:t>
      </w:r>
      <w:r w:rsidRPr="00953124">
        <w:rPr>
          <w:sz w:val="20"/>
          <w:szCs w:val="20"/>
        </w:rPr>
        <w:t xml:space="preserve"> MWh (</w:t>
      </w:r>
      <w:r w:rsidR="00E86EF1">
        <w:rPr>
          <w:sz w:val="20"/>
          <w:szCs w:val="20"/>
        </w:rPr>
        <w:t>30.06.</w:t>
      </w:r>
      <w:r w:rsidR="006C16A4">
        <w:rPr>
          <w:sz w:val="20"/>
          <w:szCs w:val="20"/>
        </w:rPr>
        <w:t>2018</w:t>
      </w:r>
      <w:r w:rsidR="00FF37DC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 xml:space="preserve">: </w:t>
      </w:r>
      <w:r w:rsidR="00A74B6A">
        <w:rPr>
          <w:sz w:val="20"/>
          <w:szCs w:val="20"/>
        </w:rPr>
        <w:t>16</w:t>
      </w:r>
      <w:r w:rsidR="006C16A4">
        <w:rPr>
          <w:sz w:val="20"/>
          <w:szCs w:val="20"/>
        </w:rPr>
        <w:t xml:space="preserve"> </w:t>
      </w:r>
      <w:proofErr w:type="gramStart"/>
      <w:r w:rsidR="00A74B6A">
        <w:rPr>
          <w:sz w:val="20"/>
          <w:szCs w:val="20"/>
        </w:rPr>
        <w:t>651</w:t>
      </w:r>
      <w:r w:rsidR="006C16A4">
        <w:rPr>
          <w:sz w:val="20"/>
          <w:szCs w:val="20"/>
        </w:rPr>
        <w:t xml:space="preserve"> </w:t>
      </w:r>
      <w:proofErr w:type="gramEnd"/>
      <w:r w:rsidR="00A74B6A">
        <w:rPr>
          <w:sz w:val="20"/>
          <w:szCs w:val="20"/>
        </w:rPr>
        <w:t>436</w:t>
      </w:r>
      <w:r w:rsidRPr="00953124">
        <w:rPr>
          <w:sz w:val="20"/>
          <w:szCs w:val="20"/>
        </w:rPr>
        <w:t xml:space="preserve">MWh), което представлява </w:t>
      </w:r>
      <w:r w:rsidR="00A74B6A">
        <w:rPr>
          <w:sz w:val="20"/>
          <w:szCs w:val="20"/>
        </w:rPr>
        <w:t>увеличение</w:t>
      </w:r>
      <w:r w:rsidRPr="00953124">
        <w:rPr>
          <w:sz w:val="20"/>
          <w:szCs w:val="20"/>
        </w:rPr>
        <w:t xml:space="preserve"> от</w:t>
      </w:r>
      <w:r w:rsidR="006C16A4">
        <w:rPr>
          <w:sz w:val="20"/>
          <w:szCs w:val="20"/>
          <w:lang w:val="en-US"/>
        </w:rPr>
        <w:t xml:space="preserve"> </w:t>
      </w:r>
      <w:r w:rsidR="00A74B6A">
        <w:rPr>
          <w:sz w:val="20"/>
          <w:szCs w:val="20"/>
        </w:rPr>
        <w:t>126</w:t>
      </w:r>
      <w:r w:rsidR="006C16A4">
        <w:rPr>
          <w:sz w:val="20"/>
          <w:szCs w:val="20"/>
        </w:rPr>
        <w:t xml:space="preserve"> </w:t>
      </w:r>
      <w:r w:rsidR="00A74B6A">
        <w:rPr>
          <w:sz w:val="20"/>
          <w:szCs w:val="20"/>
        </w:rPr>
        <w:t>571</w:t>
      </w:r>
      <w:r w:rsidRPr="00953124">
        <w:rPr>
          <w:sz w:val="20"/>
          <w:szCs w:val="20"/>
        </w:rPr>
        <w:t xml:space="preserve"> MWh или </w:t>
      </w:r>
      <w:r w:rsidR="00A74B6A">
        <w:rPr>
          <w:sz w:val="20"/>
          <w:szCs w:val="20"/>
        </w:rPr>
        <w:t>0</w:t>
      </w:r>
      <w:r w:rsidR="006C16A4">
        <w:rPr>
          <w:sz w:val="20"/>
          <w:szCs w:val="20"/>
        </w:rPr>
        <w:t>,7</w:t>
      </w:r>
      <w:r w:rsidR="00A74B6A">
        <w:rPr>
          <w:sz w:val="20"/>
          <w:szCs w:val="20"/>
        </w:rPr>
        <w:t>6</w:t>
      </w:r>
      <w:r w:rsidR="006C16A4">
        <w:rPr>
          <w:sz w:val="20"/>
          <w:szCs w:val="20"/>
        </w:rPr>
        <w:t>%</w:t>
      </w:r>
      <w:r w:rsidR="006C16A4">
        <w:rPr>
          <w:sz w:val="20"/>
          <w:szCs w:val="20"/>
          <w:lang w:val="en-US"/>
        </w:rPr>
        <w:t>.</w:t>
      </w:r>
    </w:p>
    <w:p w:rsidR="003B2AEB" w:rsidRPr="00953124" w:rsidRDefault="00DC4E91" w:rsidP="00C92544">
      <w:pPr>
        <w:spacing w:after="120" w:line="276" w:lineRule="auto"/>
        <w:ind w:right="6" w:firstLine="72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Реализизацията</w:t>
      </w:r>
      <w:proofErr w:type="spellEnd"/>
      <w:r>
        <w:rPr>
          <w:sz w:val="20"/>
          <w:szCs w:val="20"/>
        </w:rPr>
        <w:t xml:space="preserve"> </w:t>
      </w:r>
      <w:r w:rsidR="00E86EF1">
        <w:rPr>
          <w:sz w:val="20"/>
          <w:szCs w:val="20"/>
        </w:rPr>
        <w:t>към 30.06.</w:t>
      </w:r>
      <w:r>
        <w:rPr>
          <w:sz w:val="20"/>
          <w:szCs w:val="20"/>
        </w:rPr>
        <w:t>2019 г. е 1</w:t>
      </w:r>
      <w:r w:rsidR="00A74B6A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A74B6A">
        <w:rPr>
          <w:sz w:val="20"/>
          <w:szCs w:val="20"/>
        </w:rPr>
        <w:t>248</w:t>
      </w:r>
      <w:r>
        <w:rPr>
          <w:sz w:val="20"/>
          <w:szCs w:val="20"/>
        </w:rPr>
        <w:t xml:space="preserve"> </w:t>
      </w:r>
      <w:r w:rsidR="00A74B6A">
        <w:rPr>
          <w:sz w:val="20"/>
          <w:szCs w:val="20"/>
        </w:rPr>
        <w:t>562</w:t>
      </w:r>
      <w:r w:rsidR="00692870" w:rsidRPr="00953124">
        <w:rPr>
          <w:sz w:val="20"/>
          <w:szCs w:val="20"/>
        </w:rPr>
        <w:t xml:space="preserve"> MWh</w:t>
      </w:r>
      <w:r w:rsidR="003375A3">
        <w:rPr>
          <w:sz w:val="20"/>
          <w:szCs w:val="20"/>
        </w:rPr>
        <w:t xml:space="preserve"> (30.06.2018 г.: </w:t>
      </w:r>
      <w:r>
        <w:rPr>
          <w:sz w:val="20"/>
          <w:szCs w:val="20"/>
        </w:rPr>
        <w:t>1</w:t>
      </w:r>
      <w:r w:rsidR="00A74B6A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A74B6A">
        <w:rPr>
          <w:sz w:val="20"/>
          <w:szCs w:val="20"/>
        </w:rPr>
        <w:t>243</w:t>
      </w:r>
      <w:r>
        <w:rPr>
          <w:sz w:val="20"/>
          <w:szCs w:val="20"/>
        </w:rPr>
        <w:t> </w:t>
      </w:r>
      <w:proofErr w:type="gramStart"/>
      <w:r w:rsidR="00A74B6A">
        <w:rPr>
          <w:sz w:val="20"/>
          <w:szCs w:val="20"/>
        </w:rPr>
        <w:t>452</w:t>
      </w:r>
      <w:r>
        <w:rPr>
          <w:sz w:val="20"/>
          <w:szCs w:val="20"/>
        </w:rPr>
        <w:t xml:space="preserve"> </w:t>
      </w:r>
      <w:r w:rsidR="00692870" w:rsidRPr="00953124">
        <w:rPr>
          <w:sz w:val="20"/>
          <w:szCs w:val="20"/>
        </w:rPr>
        <w:t xml:space="preserve">MWh </w:t>
      </w:r>
      <w:r w:rsidR="00822BF8">
        <w:rPr>
          <w:sz w:val="20"/>
          <w:szCs w:val="20"/>
        </w:rPr>
        <w:t>)</w:t>
      </w:r>
      <w:r w:rsidR="00692870" w:rsidRPr="00953124">
        <w:rPr>
          <w:sz w:val="20"/>
          <w:szCs w:val="20"/>
        </w:rPr>
        <w:t>, което</w:t>
      </w:r>
      <w:proofErr w:type="gramEnd"/>
      <w:r w:rsidR="00692870" w:rsidRPr="00953124">
        <w:rPr>
          <w:sz w:val="20"/>
          <w:szCs w:val="20"/>
        </w:rPr>
        <w:t xml:space="preserve"> представлява </w:t>
      </w:r>
      <w:r w:rsidR="00A74B6A">
        <w:rPr>
          <w:sz w:val="20"/>
          <w:szCs w:val="20"/>
        </w:rPr>
        <w:t>увеличение</w:t>
      </w:r>
      <w:r w:rsidR="00692870" w:rsidRPr="00953124">
        <w:rPr>
          <w:sz w:val="20"/>
          <w:szCs w:val="20"/>
        </w:rPr>
        <w:t xml:space="preserve"> от </w:t>
      </w:r>
      <w:r w:rsidR="00A74B6A">
        <w:rPr>
          <w:sz w:val="20"/>
          <w:szCs w:val="20"/>
        </w:rPr>
        <w:t xml:space="preserve">5 110 </w:t>
      </w:r>
      <w:r w:rsidR="00AC0C15">
        <w:rPr>
          <w:sz w:val="20"/>
          <w:szCs w:val="20"/>
        </w:rPr>
        <w:t xml:space="preserve">MWh или </w:t>
      </w:r>
      <w:r w:rsidR="00A74B6A">
        <w:rPr>
          <w:sz w:val="20"/>
          <w:szCs w:val="20"/>
        </w:rPr>
        <w:t>0</w:t>
      </w:r>
      <w:r w:rsidR="00AC0C15">
        <w:rPr>
          <w:sz w:val="20"/>
          <w:szCs w:val="20"/>
          <w:lang w:val="en-US"/>
        </w:rPr>
        <w:t>,</w:t>
      </w:r>
      <w:r w:rsidR="00A74B6A">
        <w:rPr>
          <w:sz w:val="20"/>
          <w:szCs w:val="20"/>
        </w:rPr>
        <w:t>03</w:t>
      </w:r>
      <w:r>
        <w:rPr>
          <w:sz w:val="20"/>
          <w:szCs w:val="20"/>
        </w:rPr>
        <w:t>%</w:t>
      </w:r>
      <w:r w:rsidR="00692870" w:rsidRPr="00953124">
        <w:rPr>
          <w:sz w:val="20"/>
          <w:szCs w:val="20"/>
        </w:rPr>
        <w:t xml:space="preserve">. </w:t>
      </w:r>
      <w:r w:rsidR="00582690" w:rsidRPr="00C93E62">
        <w:rPr>
          <w:sz w:val="20"/>
          <w:szCs w:val="20"/>
        </w:rPr>
        <w:t>Незначителното увеличение</w:t>
      </w:r>
      <w:r w:rsidR="00692870" w:rsidRPr="00C93E62">
        <w:rPr>
          <w:sz w:val="20"/>
          <w:szCs w:val="20"/>
        </w:rPr>
        <w:t xml:space="preserve"> се дължи основно на</w:t>
      </w:r>
      <w:r w:rsidR="00582690" w:rsidRPr="00C93E62">
        <w:rPr>
          <w:sz w:val="20"/>
          <w:szCs w:val="20"/>
        </w:rPr>
        <w:t xml:space="preserve"> консумация на клиенти в</w:t>
      </w:r>
      <w:r w:rsidR="00692870" w:rsidRPr="00C93E62">
        <w:rPr>
          <w:sz w:val="20"/>
          <w:szCs w:val="20"/>
        </w:rPr>
        <w:t xml:space="preserve"> </w:t>
      </w:r>
      <w:r w:rsidR="00F86347" w:rsidRPr="00C93E62">
        <w:rPr>
          <w:sz w:val="20"/>
          <w:szCs w:val="20"/>
        </w:rPr>
        <w:t>отрасъл</w:t>
      </w:r>
      <w:r w:rsidR="00692870" w:rsidRPr="00C93E62">
        <w:rPr>
          <w:sz w:val="20"/>
          <w:szCs w:val="20"/>
        </w:rPr>
        <w:t xml:space="preserve"> </w:t>
      </w:r>
      <w:r w:rsidR="00D41F88" w:rsidRPr="00C93E62">
        <w:rPr>
          <w:sz w:val="20"/>
          <w:szCs w:val="20"/>
        </w:rPr>
        <w:t>„</w:t>
      </w:r>
      <w:r w:rsidR="00F86347" w:rsidRPr="00C93E62">
        <w:rPr>
          <w:sz w:val="20"/>
          <w:szCs w:val="20"/>
        </w:rPr>
        <w:t>Енергетика</w:t>
      </w:r>
      <w:r w:rsidR="00582690" w:rsidRPr="00C93E62">
        <w:rPr>
          <w:sz w:val="20"/>
          <w:szCs w:val="20"/>
        </w:rPr>
        <w:t>“, включващ дружества производители на топлинна и/или електрическа енергия.</w:t>
      </w:r>
    </w:p>
    <w:p w:rsidR="00692870" w:rsidRPr="00953124" w:rsidRDefault="00692870" w:rsidP="0086377B">
      <w:pPr>
        <w:numPr>
          <w:ilvl w:val="1"/>
          <w:numId w:val="22"/>
        </w:numPr>
        <w:spacing w:after="120" w:line="276" w:lineRule="auto"/>
        <w:ind w:right="3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ДОСТАВЕНИ КОЛИЧЕСТВА ПРИРОДЕН ГАЗ</w:t>
      </w:r>
    </w:p>
    <w:p w:rsidR="00692870" w:rsidRPr="00953124" w:rsidRDefault="00692870" w:rsidP="0086377B">
      <w:pPr>
        <w:spacing w:after="120" w:line="276" w:lineRule="auto"/>
        <w:ind w:right="3" w:firstLine="4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Доставените количества природен </w:t>
      </w:r>
      <w:r w:rsidR="001E0B94">
        <w:rPr>
          <w:sz w:val="20"/>
          <w:szCs w:val="20"/>
        </w:rPr>
        <w:t>към 30.</w:t>
      </w:r>
      <w:proofErr w:type="gramStart"/>
      <w:r w:rsidR="001E0B94">
        <w:rPr>
          <w:sz w:val="20"/>
          <w:szCs w:val="20"/>
        </w:rPr>
        <w:t>06.</w:t>
      </w:r>
      <w:r w:rsidR="002515E2">
        <w:rPr>
          <w:sz w:val="20"/>
          <w:szCs w:val="20"/>
        </w:rPr>
        <w:t xml:space="preserve"> 2019</w:t>
      </w:r>
      <w:proofErr w:type="gramEnd"/>
      <w:r w:rsidR="002515E2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 xml:space="preserve"> </w:t>
      </w:r>
      <w:r w:rsidR="001E0B94">
        <w:rPr>
          <w:sz w:val="20"/>
          <w:szCs w:val="20"/>
        </w:rPr>
        <w:t>спрямо 30.06.</w:t>
      </w:r>
      <w:r w:rsidR="00DC4E91">
        <w:rPr>
          <w:sz w:val="20"/>
          <w:szCs w:val="20"/>
        </w:rPr>
        <w:t>2018</w:t>
      </w:r>
      <w:r w:rsidR="00FF37DC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 xml:space="preserve"> са показани в таблица № 2.</w:t>
      </w:r>
    </w:p>
    <w:p w:rsidR="00692870" w:rsidRPr="00953124" w:rsidRDefault="00692870" w:rsidP="00692870">
      <w:pPr>
        <w:spacing w:after="120"/>
        <w:ind w:right="-142"/>
        <w:rPr>
          <w:i/>
          <w:sz w:val="20"/>
          <w:szCs w:val="20"/>
        </w:rPr>
      </w:pPr>
      <w:r w:rsidRPr="00953124">
        <w:rPr>
          <w:i/>
          <w:sz w:val="20"/>
          <w:szCs w:val="20"/>
        </w:rPr>
        <w:t xml:space="preserve">Таблица № </w:t>
      </w:r>
      <w:proofErr w:type="gramStart"/>
      <w:r w:rsidRPr="00953124">
        <w:rPr>
          <w:i/>
          <w:sz w:val="20"/>
          <w:szCs w:val="20"/>
        </w:rPr>
        <w:t xml:space="preserve">2 </w:t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="006C16A4">
        <w:rPr>
          <w:i/>
          <w:sz w:val="20"/>
          <w:szCs w:val="20"/>
          <w:lang w:val="en-US"/>
        </w:rPr>
        <w:t xml:space="preserve">  </w:t>
      </w:r>
      <w:r w:rsidRPr="00953124">
        <w:rPr>
          <w:i/>
          <w:sz w:val="20"/>
          <w:szCs w:val="20"/>
        </w:rPr>
        <w:t>MWh</w:t>
      </w:r>
      <w:proofErr w:type="gramEnd"/>
      <w:r w:rsidRPr="00953124">
        <w:rPr>
          <w:i/>
          <w:sz w:val="20"/>
          <w:szCs w:val="20"/>
        </w:rPr>
        <w:t xml:space="preserve"> </w:t>
      </w:r>
    </w:p>
    <w:tbl>
      <w:tblPr>
        <w:tblW w:w="9085" w:type="dxa"/>
        <w:tblCellMar>
          <w:left w:w="70" w:type="dxa"/>
          <w:right w:w="70" w:type="dxa"/>
        </w:tblCellMar>
        <w:tblLook w:val="04A0"/>
      </w:tblPr>
      <w:tblGrid>
        <w:gridCol w:w="369"/>
        <w:gridCol w:w="2971"/>
        <w:gridCol w:w="1144"/>
        <w:gridCol w:w="1144"/>
        <w:gridCol w:w="1144"/>
        <w:gridCol w:w="1144"/>
        <w:gridCol w:w="1169"/>
      </w:tblGrid>
      <w:tr w:rsidR="00BB2201" w:rsidTr="005F729E">
        <w:trPr>
          <w:trHeight w:val="343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01" w:rsidRPr="00C92544" w:rsidRDefault="00BB2201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proofErr w:type="gramStart"/>
            <w:r w:rsidRPr="00C92544">
              <w:rPr>
                <w:b/>
                <w:bCs/>
                <w:sz w:val="20"/>
                <w:szCs w:val="20"/>
              </w:rPr>
              <w:t xml:space="preserve">№ </w:t>
            </w:r>
            <w:proofErr w:type="gramEnd"/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01" w:rsidRPr="00C92544" w:rsidRDefault="00BB2201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44">
              <w:rPr>
                <w:b/>
                <w:bCs/>
                <w:sz w:val="18"/>
                <w:szCs w:val="18"/>
              </w:rPr>
              <w:t>Вид доставка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01" w:rsidRDefault="00935191" w:rsidP="003D42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DC4E91">
              <w:rPr>
                <w:b/>
                <w:bCs/>
                <w:sz w:val="18"/>
                <w:szCs w:val="18"/>
              </w:rPr>
              <w:t>2019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C4E9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01" w:rsidRDefault="00935191" w:rsidP="003D42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DC4E91">
              <w:rPr>
                <w:b/>
                <w:bCs/>
                <w:sz w:val="18"/>
                <w:szCs w:val="18"/>
              </w:rPr>
              <w:t>2018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C4E9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201" w:rsidRDefault="00BB22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Относителен дял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01" w:rsidRDefault="00BB22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Изменение </w:t>
            </w:r>
            <w:r>
              <w:rPr>
                <w:b/>
                <w:bCs/>
                <w:sz w:val="18"/>
                <w:szCs w:val="18"/>
              </w:rPr>
              <w:br/>
              <w:t>в (%)</w:t>
            </w:r>
          </w:p>
        </w:tc>
      </w:tr>
      <w:tr w:rsidR="00BB2201" w:rsidTr="005F729E">
        <w:trPr>
          <w:trHeight w:val="698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201" w:rsidRPr="00C92544" w:rsidRDefault="00BB2201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201" w:rsidRPr="00C92544" w:rsidRDefault="00BB2201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201" w:rsidRDefault="00BB22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201" w:rsidRDefault="00BB22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01" w:rsidRDefault="00935191" w:rsidP="003D42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DC4E91">
              <w:rPr>
                <w:b/>
                <w:bCs/>
                <w:sz w:val="18"/>
                <w:szCs w:val="18"/>
              </w:rPr>
              <w:t>2019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C4E9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01" w:rsidRDefault="00935191" w:rsidP="003D42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DC4E91">
              <w:rPr>
                <w:b/>
                <w:bCs/>
                <w:sz w:val="18"/>
                <w:szCs w:val="18"/>
              </w:rPr>
              <w:t>2018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C4E9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201" w:rsidRDefault="00BB220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C7FF3" w:rsidTr="005F729E">
        <w:trPr>
          <w:trHeight w:val="251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F3" w:rsidRPr="00C92544" w:rsidRDefault="00EC7FF3" w:rsidP="00EC7FF3">
            <w:pPr>
              <w:jc w:val="center"/>
              <w:rPr>
                <w:sz w:val="20"/>
                <w:szCs w:val="20"/>
              </w:rPr>
            </w:pPr>
            <w:r w:rsidRPr="00C92544">
              <w:rPr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F3" w:rsidRPr="00C92544" w:rsidRDefault="00EC7FF3" w:rsidP="00EC7FF3">
            <w:pPr>
              <w:jc w:val="both"/>
              <w:rPr>
                <w:sz w:val="20"/>
                <w:szCs w:val="20"/>
              </w:rPr>
            </w:pPr>
            <w:r w:rsidRPr="00C92544">
              <w:rPr>
                <w:sz w:val="20"/>
                <w:szCs w:val="20"/>
              </w:rPr>
              <w:t>Доставен природен газ от внос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14 095 695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16 498 364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84,01%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Pr="003B185A" w:rsidRDefault="003B185A" w:rsidP="00EC7FF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</w:t>
            </w:r>
            <w:r w:rsidR="00EC7FF3">
              <w:rPr>
                <w:sz w:val="18"/>
                <w:szCs w:val="18"/>
              </w:rPr>
              <w:t>14,56%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</w:tr>
      <w:tr w:rsidR="005A6754" w:rsidTr="005F729E">
        <w:trPr>
          <w:trHeight w:val="251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754" w:rsidRPr="00C92544" w:rsidRDefault="005A6754" w:rsidP="005A6754">
            <w:pPr>
              <w:jc w:val="center"/>
              <w:rPr>
                <w:sz w:val="20"/>
                <w:szCs w:val="20"/>
                <w:lang w:val="en-US"/>
              </w:rPr>
            </w:pPr>
            <w:r w:rsidRPr="00C9254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754" w:rsidRPr="00C92544" w:rsidRDefault="005A6754" w:rsidP="005A6754">
            <w:pPr>
              <w:jc w:val="both"/>
              <w:rPr>
                <w:sz w:val="20"/>
                <w:szCs w:val="20"/>
              </w:rPr>
            </w:pPr>
            <w:r w:rsidRPr="00C92544">
              <w:rPr>
                <w:sz w:val="20"/>
                <w:szCs w:val="20"/>
              </w:rPr>
              <w:t>Местна доставка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Default="005A6754" w:rsidP="005A67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16 901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Default="005A6754" w:rsidP="005A67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Default="005A6754" w:rsidP="005A6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Pr="00340C16" w:rsidRDefault="00340C16" w:rsidP="005A675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Pr="003B185A" w:rsidRDefault="003B185A" w:rsidP="005A675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A6754" w:rsidTr="005F729E">
        <w:trPr>
          <w:trHeight w:val="251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754" w:rsidRPr="00C92544" w:rsidRDefault="005A6754" w:rsidP="005A6754">
            <w:pPr>
              <w:jc w:val="center"/>
              <w:rPr>
                <w:sz w:val="20"/>
                <w:szCs w:val="20"/>
                <w:lang w:val="en-US"/>
              </w:rPr>
            </w:pPr>
            <w:r w:rsidRPr="00C9254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754" w:rsidRPr="00C92544" w:rsidRDefault="001A3466" w:rsidP="005A6754">
            <w:pPr>
              <w:jc w:val="both"/>
              <w:rPr>
                <w:sz w:val="20"/>
                <w:szCs w:val="20"/>
              </w:rPr>
            </w:pPr>
            <w:r w:rsidRPr="00C92544">
              <w:rPr>
                <w:sz w:val="20"/>
                <w:szCs w:val="20"/>
              </w:rPr>
              <w:t>Доставен природен газ – виртуална търговска точка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Default="005A6754" w:rsidP="005A67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2 542 635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Default="005A6754" w:rsidP="005A67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Default="005A6754" w:rsidP="00EA5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  <w:r w:rsidR="00EA5F1C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Pr="00340C16" w:rsidRDefault="00340C16" w:rsidP="005A675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54" w:rsidRPr="003B185A" w:rsidRDefault="003B185A" w:rsidP="005A675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C7FF3" w:rsidTr="005F729E">
        <w:trPr>
          <w:trHeight w:val="782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Pr="00C92544" w:rsidRDefault="00EC7FF3" w:rsidP="00EC7FF3">
            <w:pPr>
              <w:jc w:val="center"/>
              <w:rPr>
                <w:sz w:val="20"/>
                <w:szCs w:val="20"/>
                <w:lang w:val="en-US"/>
              </w:rPr>
            </w:pPr>
            <w:r w:rsidRPr="00C9254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F3" w:rsidRPr="00C92544" w:rsidRDefault="00EC7FF3" w:rsidP="00EC7FF3">
            <w:pPr>
              <w:rPr>
                <w:sz w:val="20"/>
                <w:szCs w:val="20"/>
              </w:rPr>
            </w:pPr>
            <w:r w:rsidRPr="00C92544">
              <w:rPr>
                <w:sz w:val="20"/>
                <w:szCs w:val="20"/>
              </w:rPr>
              <w:t>Покупка на природен газ от "</w:t>
            </w:r>
            <w:proofErr w:type="spellStart"/>
            <w:r w:rsidRPr="00C92544">
              <w:rPr>
                <w:sz w:val="20"/>
                <w:szCs w:val="20"/>
              </w:rPr>
              <w:t>Булгартрансгаз</w:t>
            </w:r>
            <w:proofErr w:type="spellEnd"/>
            <w:r w:rsidRPr="00C92544">
              <w:rPr>
                <w:sz w:val="20"/>
                <w:szCs w:val="20"/>
              </w:rPr>
              <w:t>" ЕАД по договори за балансиране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Pr="00197A46" w:rsidRDefault="00EC7FF3" w:rsidP="00EC7FF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122 776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153 072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Pr="003B185A" w:rsidRDefault="003B185A" w:rsidP="00EC7FF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</w:t>
            </w:r>
            <w:r w:rsidR="00EC7FF3">
              <w:rPr>
                <w:sz w:val="18"/>
                <w:szCs w:val="18"/>
              </w:rPr>
              <w:t>19,79%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</w:tr>
      <w:tr w:rsidR="00EC7FF3" w:rsidTr="005F729E">
        <w:trPr>
          <w:trHeight w:val="251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F3" w:rsidRDefault="00EC7FF3" w:rsidP="00EC7F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F3" w:rsidRDefault="00EC7FF3" w:rsidP="00EC7F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16 778 007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16 651 436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A5F1C" w:rsidP="00EA5F1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  <w:r w:rsidR="00EC7FF3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A5F1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F3" w:rsidRDefault="00EC7FF3" w:rsidP="00EC7FF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0,76%</w:t>
            </w:r>
          </w:p>
        </w:tc>
      </w:tr>
    </w:tbl>
    <w:p w:rsidR="003B2AEB" w:rsidRDefault="003B2AEB" w:rsidP="00692870">
      <w:pPr>
        <w:spacing w:after="120"/>
        <w:jc w:val="both"/>
        <w:rPr>
          <w:sz w:val="20"/>
          <w:szCs w:val="20"/>
        </w:rPr>
      </w:pPr>
    </w:p>
    <w:p w:rsidR="00E94E47" w:rsidRDefault="00E94E47" w:rsidP="00692870">
      <w:pPr>
        <w:spacing w:after="12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bg-BG"/>
        </w:rPr>
        <w:lastRenderedPageBreak/>
        <w:drawing>
          <wp:inline distT="0" distB="0" distL="0" distR="0">
            <wp:extent cx="5767754" cy="3262891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018" cy="32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E47" w:rsidRDefault="00E94E47" w:rsidP="00692870">
      <w:pPr>
        <w:spacing w:after="120"/>
        <w:jc w:val="both"/>
        <w:rPr>
          <w:sz w:val="20"/>
          <w:szCs w:val="20"/>
        </w:rPr>
      </w:pPr>
    </w:p>
    <w:p w:rsidR="00692870" w:rsidRPr="00953124" w:rsidRDefault="00692870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За осигуряване потребностите от природен газ на своите клиенти </w:t>
      </w:r>
      <w:r w:rsidR="00935191">
        <w:rPr>
          <w:sz w:val="20"/>
          <w:szCs w:val="20"/>
        </w:rPr>
        <w:t>към 30.06.</w:t>
      </w:r>
      <w:r w:rsidR="00DC4E91">
        <w:rPr>
          <w:sz w:val="20"/>
          <w:szCs w:val="20"/>
        </w:rPr>
        <w:t>2019</w:t>
      </w:r>
      <w:r w:rsidR="00FF37DC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>, „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>“ ЕАД е доставил</w:t>
      </w:r>
      <w:r w:rsidR="00D41F88">
        <w:rPr>
          <w:sz w:val="20"/>
          <w:szCs w:val="20"/>
        </w:rPr>
        <w:t>о</w:t>
      </w:r>
      <w:r w:rsidRPr="00953124">
        <w:rPr>
          <w:sz w:val="20"/>
          <w:szCs w:val="20"/>
        </w:rPr>
        <w:t xml:space="preserve"> </w:t>
      </w:r>
      <w:r w:rsidR="00A46CB7">
        <w:rPr>
          <w:sz w:val="20"/>
          <w:szCs w:val="20"/>
        </w:rPr>
        <w:t>14</w:t>
      </w:r>
      <w:r w:rsidR="00197A46">
        <w:rPr>
          <w:sz w:val="20"/>
          <w:szCs w:val="20"/>
        </w:rPr>
        <w:t xml:space="preserve"> </w:t>
      </w:r>
      <w:r w:rsidR="00A46CB7">
        <w:rPr>
          <w:sz w:val="20"/>
          <w:szCs w:val="20"/>
        </w:rPr>
        <w:t>095</w:t>
      </w:r>
      <w:r w:rsidR="00197A46">
        <w:rPr>
          <w:sz w:val="20"/>
          <w:szCs w:val="20"/>
        </w:rPr>
        <w:t> </w:t>
      </w:r>
      <w:r w:rsidR="00A46CB7">
        <w:rPr>
          <w:sz w:val="20"/>
          <w:szCs w:val="20"/>
        </w:rPr>
        <w:t>695</w:t>
      </w:r>
      <w:r w:rsidR="00DC4E91">
        <w:rPr>
          <w:sz w:val="20"/>
          <w:szCs w:val="20"/>
        </w:rPr>
        <w:t xml:space="preserve"> </w:t>
      </w:r>
      <w:r w:rsidR="000F2FEE" w:rsidRPr="00953124">
        <w:rPr>
          <w:sz w:val="20"/>
          <w:szCs w:val="20"/>
        </w:rPr>
        <w:t xml:space="preserve">MWh </w:t>
      </w:r>
      <w:r w:rsidRPr="00953124">
        <w:rPr>
          <w:sz w:val="20"/>
          <w:szCs w:val="20"/>
        </w:rPr>
        <w:t xml:space="preserve">природен газ от внос, което </w:t>
      </w:r>
      <w:r w:rsidRPr="00DC4E91">
        <w:rPr>
          <w:sz w:val="20"/>
          <w:szCs w:val="20"/>
        </w:rPr>
        <w:t xml:space="preserve">е </w:t>
      </w:r>
      <w:r w:rsidR="00A46CB7">
        <w:rPr>
          <w:sz w:val="20"/>
          <w:szCs w:val="20"/>
        </w:rPr>
        <w:t>84,0</w:t>
      </w:r>
      <w:r w:rsidR="00DC4E91" w:rsidRPr="00DC4E91">
        <w:rPr>
          <w:sz w:val="20"/>
          <w:szCs w:val="20"/>
        </w:rPr>
        <w:t>1%</w:t>
      </w:r>
      <w:r w:rsidR="00DC4E91">
        <w:rPr>
          <w:sz w:val="20"/>
          <w:szCs w:val="20"/>
        </w:rPr>
        <w:t xml:space="preserve"> </w:t>
      </w:r>
      <w:r w:rsidRPr="00953124">
        <w:rPr>
          <w:sz w:val="20"/>
          <w:szCs w:val="20"/>
        </w:rPr>
        <w:t xml:space="preserve">от общата доставка, </w:t>
      </w:r>
      <w:r w:rsidR="00235546">
        <w:rPr>
          <w:sz w:val="20"/>
          <w:szCs w:val="20"/>
        </w:rPr>
        <w:t xml:space="preserve">16 901 </w:t>
      </w:r>
      <w:r w:rsidR="00235546" w:rsidRPr="00953124">
        <w:rPr>
          <w:sz w:val="20"/>
          <w:szCs w:val="20"/>
        </w:rPr>
        <w:t>MWh</w:t>
      </w:r>
      <w:r w:rsidR="00235546">
        <w:rPr>
          <w:sz w:val="20"/>
          <w:szCs w:val="20"/>
        </w:rPr>
        <w:t xml:space="preserve">, представляващи </w:t>
      </w:r>
      <w:r w:rsidR="00081E7E">
        <w:rPr>
          <w:sz w:val="20"/>
          <w:szCs w:val="20"/>
        </w:rPr>
        <w:t xml:space="preserve">местна доставка, 2 542 635 </w:t>
      </w:r>
      <w:r w:rsidR="00081E7E" w:rsidRPr="00953124">
        <w:rPr>
          <w:sz w:val="20"/>
          <w:szCs w:val="20"/>
        </w:rPr>
        <w:t>MWh</w:t>
      </w:r>
      <w:r w:rsidR="00081E7E">
        <w:rPr>
          <w:sz w:val="20"/>
          <w:szCs w:val="20"/>
        </w:rPr>
        <w:t xml:space="preserve"> покупка на природен газ във виртуална търговска точка, </w:t>
      </w:r>
      <w:r w:rsidR="00235546">
        <w:rPr>
          <w:sz w:val="20"/>
          <w:szCs w:val="20"/>
        </w:rPr>
        <w:t>к</w:t>
      </w:r>
      <w:r w:rsidR="005314D6">
        <w:rPr>
          <w:sz w:val="20"/>
          <w:szCs w:val="20"/>
        </w:rPr>
        <w:t xml:space="preserve">акто и </w:t>
      </w:r>
      <w:r w:rsidRPr="00953124">
        <w:rPr>
          <w:sz w:val="20"/>
          <w:szCs w:val="20"/>
        </w:rPr>
        <w:t>от „</w:t>
      </w:r>
      <w:proofErr w:type="spellStart"/>
      <w:r w:rsidRPr="00953124">
        <w:rPr>
          <w:sz w:val="20"/>
          <w:szCs w:val="20"/>
        </w:rPr>
        <w:t>Булгартрансгаз</w:t>
      </w:r>
      <w:proofErr w:type="spellEnd"/>
      <w:r w:rsidRPr="00953124">
        <w:rPr>
          <w:sz w:val="20"/>
          <w:szCs w:val="20"/>
        </w:rPr>
        <w:t xml:space="preserve">“ ЕАД по договори за балансиране на системата </w:t>
      </w:r>
      <w:r w:rsidR="000F2FEE">
        <w:rPr>
          <w:sz w:val="20"/>
          <w:szCs w:val="20"/>
        </w:rPr>
        <w:t xml:space="preserve">в размер на </w:t>
      </w:r>
      <w:r w:rsidR="00197A46">
        <w:rPr>
          <w:sz w:val="20"/>
          <w:szCs w:val="20"/>
        </w:rPr>
        <w:t>1</w:t>
      </w:r>
      <w:r w:rsidR="00A46CB7">
        <w:rPr>
          <w:sz w:val="20"/>
          <w:szCs w:val="20"/>
        </w:rPr>
        <w:t>22</w:t>
      </w:r>
      <w:r w:rsidR="00197A46">
        <w:rPr>
          <w:sz w:val="20"/>
          <w:szCs w:val="20"/>
        </w:rPr>
        <w:t> 77</w:t>
      </w:r>
      <w:r w:rsidR="00A46CB7">
        <w:rPr>
          <w:sz w:val="20"/>
          <w:szCs w:val="20"/>
        </w:rPr>
        <w:t>6</w:t>
      </w:r>
      <w:r w:rsidR="00051E8B">
        <w:rPr>
          <w:sz w:val="20"/>
          <w:szCs w:val="20"/>
        </w:rPr>
        <w:t xml:space="preserve"> </w:t>
      </w:r>
      <w:proofErr w:type="gramStart"/>
      <w:r w:rsidR="00DD74AD">
        <w:rPr>
          <w:sz w:val="20"/>
          <w:szCs w:val="20"/>
        </w:rPr>
        <w:t xml:space="preserve">MWh.  </w:t>
      </w:r>
      <w:proofErr w:type="gramEnd"/>
    </w:p>
    <w:p w:rsidR="00692870" w:rsidRDefault="00692870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Доставените количества природен газ, разпределени по източници са представени в таблица №3.</w:t>
      </w:r>
    </w:p>
    <w:p w:rsidR="00692870" w:rsidRPr="00953124" w:rsidRDefault="00692870" w:rsidP="00692870">
      <w:pPr>
        <w:ind w:right="-142"/>
        <w:rPr>
          <w:i/>
          <w:sz w:val="20"/>
          <w:szCs w:val="20"/>
        </w:rPr>
      </w:pPr>
      <w:r w:rsidRPr="00953124">
        <w:rPr>
          <w:i/>
          <w:sz w:val="20"/>
          <w:szCs w:val="20"/>
        </w:rPr>
        <w:t xml:space="preserve">Таблица № </w:t>
      </w:r>
      <w:proofErr w:type="gramStart"/>
      <w:r w:rsidRPr="00953124">
        <w:rPr>
          <w:i/>
          <w:sz w:val="20"/>
          <w:szCs w:val="20"/>
        </w:rPr>
        <w:t>3</w:t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</w:r>
      <w:r w:rsidRPr="00953124">
        <w:rPr>
          <w:i/>
          <w:sz w:val="20"/>
          <w:szCs w:val="20"/>
        </w:rPr>
        <w:tab/>
        <w:t>MWh</w:t>
      </w:r>
      <w:proofErr w:type="gramEnd"/>
    </w:p>
    <w:tbl>
      <w:tblPr>
        <w:tblW w:w="9101" w:type="dxa"/>
        <w:tblCellMar>
          <w:left w:w="70" w:type="dxa"/>
          <w:right w:w="70" w:type="dxa"/>
        </w:tblCellMar>
        <w:tblLook w:val="04A0"/>
      </w:tblPr>
      <w:tblGrid>
        <w:gridCol w:w="673"/>
        <w:gridCol w:w="2620"/>
        <w:gridCol w:w="1185"/>
        <w:gridCol w:w="1227"/>
        <w:gridCol w:w="1185"/>
        <w:gridCol w:w="1185"/>
        <w:gridCol w:w="1026"/>
      </w:tblGrid>
      <w:tr w:rsidR="00C944F2" w:rsidTr="00935191">
        <w:trPr>
          <w:trHeight w:val="37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Default="00F64B7E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End"/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Default="00F64B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доставка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Pr="00CF0377" w:rsidRDefault="008553BD" w:rsidP="008553BD">
            <w:pPr>
              <w:jc w:val="center"/>
              <w:rPr>
                <w:b/>
                <w:bCs/>
                <w:sz w:val="19"/>
                <w:szCs w:val="19"/>
              </w:rPr>
            </w:pPr>
            <w:r w:rsidRPr="00CF0377">
              <w:rPr>
                <w:b/>
                <w:bCs/>
                <w:sz w:val="19"/>
                <w:szCs w:val="19"/>
              </w:rPr>
              <w:t>30.06.</w:t>
            </w:r>
            <w:r w:rsidR="00051E8B" w:rsidRPr="00CF0377">
              <w:rPr>
                <w:b/>
                <w:bCs/>
                <w:sz w:val="19"/>
                <w:szCs w:val="19"/>
              </w:rPr>
              <w:t>2019</w:t>
            </w:r>
            <w:r w:rsidR="00CF0377" w:rsidRPr="00CF0377">
              <w:rPr>
                <w:b/>
                <w:bCs/>
                <w:sz w:val="19"/>
                <w:szCs w:val="19"/>
              </w:rPr>
              <w:t xml:space="preserve"> </w:t>
            </w:r>
            <w:r w:rsidR="00051E8B" w:rsidRPr="00CF0377">
              <w:rPr>
                <w:b/>
                <w:bCs/>
                <w:sz w:val="19"/>
                <w:szCs w:val="19"/>
              </w:rPr>
              <w:t>г.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Pr="00CF0377" w:rsidRDefault="00935191" w:rsidP="00A70CC6">
            <w:pPr>
              <w:jc w:val="center"/>
              <w:rPr>
                <w:b/>
                <w:bCs/>
                <w:sz w:val="19"/>
                <w:szCs w:val="19"/>
              </w:rPr>
            </w:pPr>
            <w:r w:rsidRPr="00CF0377">
              <w:rPr>
                <w:b/>
                <w:bCs/>
                <w:sz w:val="19"/>
                <w:szCs w:val="19"/>
              </w:rPr>
              <w:t>30.06.</w:t>
            </w:r>
            <w:r w:rsidR="00051E8B" w:rsidRPr="00CF0377">
              <w:rPr>
                <w:b/>
                <w:bCs/>
                <w:sz w:val="19"/>
                <w:szCs w:val="19"/>
              </w:rPr>
              <w:t>2018</w:t>
            </w:r>
            <w:r w:rsidR="00CF0377" w:rsidRPr="00CF0377">
              <w:rPr>
                <w:b/>
                <w:bCs/>
                <w:sz w:val="19"/>
                <w:szCs w:val="19"/>
              </w:rPr>
              <w:t xml:space="preserve"> </w:t>
            </w:r>
            <w:r w:rsidR="00051E8B" w:rsidRPr="00CF0377">
              <w:rPr>
                <w:b/>
                <w:bCs/>
                <w:sz w:val="19"/>
                <w:szCs w:val="19"/>
              </w:rPr>
              <w:t>г.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Default="00F64B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Относителен дял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Default="00F64B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Изменение </w:t>
            </w:r>
            <w:r>
              <w:rPr>
                <w:b/>
                <w:bCs/>
                <w:sz w:val="18"/>
                <w:szCs w:val="18"/>
              </w:rPr>
              <w:br/>
              <w:t>в (%)</w:t>
            </w:r>
          </w:p>
        </w:tc>
      </w:tr>
      <w:tr w:rsidR="00F64B7E" w:rsidTr="00935191">
        <w:trPr>
          <w:trHeight w:val="7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E" w:rsidRDefault="00F64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E" w:rsidRDefault="00F64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E" w:rsidRDefault="00F64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E" w:rsidRDefault="00F64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Pr="00CF0377" w:rsidRDefault="00935191" w:rsidP="00A70CC6">
            <w:pPr>
              <w:jc w:val="center"/>
              <w:rPr>
                <w:b/>
                <w:bCs/>
                <w:sz w:val="19"/>
                <w:szCs w:val="19"/>
              </w:rPr>
            </w:pPr>
            <w:r w:rsidRPr="00CF0377">
              <w:rPr>
                <w:b/>
                <w:bCs/>
                <w:sz w:val="19"/>
                <w:szCs w:val="19"/>
              </w:rPr>
              <w:t>30.06.</w:t>
            </w:r>
            <w:r w:rsidR="00051E8B" w:rsidRPr="00CF0377">
              <w:rPr>
                <w:b/>
                <w:bCs/>
                <w:sz w:val="19"/>
                <w:szCs w:val="19"/>
              </w:rPr>
              <w:t>2019</w:t>
            </w:r>
            <w:r w:rsidR="00CF0377" w:rsidRPr="00CF0377">
              <w:rPr>
                <w:b/>
                <w:bCs/>
                <w:sz w:val="19"/>
                <w:szCs w:val="19"/>
              </w:rPr>
              <w:t xml:space="preserve"> </w:t>
            </w:r>
            <w:r w:rsidR="00051E8B" w:rsidRPr="00CF0377">
              <w:rPr>
                <w:b/>
                <w:bCs/>
                <w:sz w:val="19"/>
                <w:szCs w:val="19"/>
              </w:rPr>
              <w:t>г.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B7E" w:rsidRPr="00CF0377" w:rsidRDefault="00935191" w:rsidP="00A70CC6">
            <w:pPr>
              <w:jc w:val="center"/>
              <w:rPr>
                <w:b/>
                <w:bCs/>
                <w:sz w:val="19"/>
                <w:szCs w:val="19"/>
              </w:rPr>
            </w:pPr>
            <w:r w:rsidRPr="00CF0377">
              <w:rPr>
                <w:b/>
                <w:bCs/>
                <w:sz w:val="19"/>
                <w:szCs w:val="19"/>
              </w:rPr>
              <w:t>30.06.</w:t>
            </w:r>
            <w:r w:rsidR="00051E8B" w:rsidRPr="00CF0377">
              <w:rPr>
                <w:b/>
                <w:bCs/>
                <w:sz w:val="19"/>
                <w:szCs w:val="19"/>
              </w:rPr>
              <w:t>2018</w:t>
            </w:r>
            <w:r w:rsidR="00CF0377" w:rsidRPr="00CF0377">
              <w:rPr>
                <w:b/>
                <w:bCs/>
                <w:sz w:val="19"/>
                <w:szCs w:val="19"/>
              </w:rPr>
              <w:t xml:space="preserve"> </w:t>
            </w:r>
            <w:r w:rsidR="00051E8B" w:rsidRPr="00CF0377">
              <w:rPr>
                <w:b/>
                <w:bCs/>
                <w:sz w:val="19"/>
                <w:szCs w:val="19"/>
              </w:rPr>
              <w:t>г</w:t>
            </w:r>
            <w:r w:rsidRPr="00CF0377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E" w:rsidRDefault="00F64B7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816" w:rsidTr="00935191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816" w:rsidRDefault="00447816" w:rsidP="004478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Доставен природен газ от внос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14 095 695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16 498 364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84,01%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99,08%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Pr="00287719" w:rsidRDefault="00287719" w:rsidP="00447816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447816">
              <w:rPr>
                <w:b/>
                <w:bCs/>
                <w:sz w:val="20"/>
                <w:szCs w:val="20"/>
              </w:rPr>
              <w:t>14,56%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816" w:rsidRDefault="00447816" w:rsidP="004478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Газпром</w:t>
            </w:r>
            <w:proofErr w:type="spellEnd"/>
            <w:r>
              <w:rPr>
                <w:sz w:val="20"/>
                <w:szCs w:val="20"/>
              </w:rPr>
              <w:t xml:space="preserve"> Експорт: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14 095 695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16 498 364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84,01%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99,08%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447816">
              <w:rPr>
                <w:sz w:val="20"/>
                <w:szCs w:val="20"/>
              </w:rPr>
              <w:t>14,56%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816" w:rsidRDefault="00447816" w:rsidP="0044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ГИС </w:t>
            </w:r>
            <w:proofErr w:type="spellStart"/>
            <w:r>
              <w:rPr>
                <w:sz w:val="20"/>
                <w:szCs w:val="20"/>
              </w:rPr>
              <w:t>Исакча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13 842 470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16 197 183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82,50%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97,27%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447816">
              <w:rPr>
                <w:sz w:val="20"/>
                <w:szCs w:val="20"/>
              </w:rPr>
              <w:t>14,54%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816" w:rsidRDefault="00447816" w:rsidP="0044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ГИС </w:t>
            </w:r>
            <w:proofErr w:type="spellStart"/>
            <w:r>
              <w:rPr>
                <w:sz w:val="20"/>
                <w:szCs w:val="20"/>
              </w:rPr>
              <w:t>Негру</w:t>
            </w:r>
            <w:proofErr w:type="spellEnd"/>
            <w:r>
              <w:rPr>
                <w:sz w:val="20"/>
                <w:szCs w:val="20"/>
              </w:rPr>
              <w:t xml:space="preserve"> Вода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253 225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301 181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447816">
              <w:rPr>
                <w:sz w:val="20"/>
                <w:szCs w:val="20"/>
              </w:rPr>
              <w:t>15,92%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16" w:rsidRDefault="00447816" w:rsidP="0044781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Местна доставка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16 901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0,10%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BA6F40" w:rsidRDefault="00447816" w:rsidP="00447816">
            <w:pPr>
              <w:jc w:val="right"/>
              <w:rPr>
                <w:sz w:val="20"/>
                <w:szCs w:val="20"/>
              </w:rPr>
            </w:pPr>
            <w:r w:rsidRPr="00BA6F40">
              <w:rPr>
                <w:bCs/>
                <w:sz w:val="20"/>
                <w:szCs w:val="20"/>
              </w:rPr>
              <w:t>100%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16" w:rsidRDefault="00447816" w:rsidP="0044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Дексиа</w:t>
            </w:r>
            <w:proofErr w:type="spellEnd"/>
            <w:r>
              <w:rPr>
                <w:sz w:val="20"/>
                <w:szCs w:val="20"/>
              </w:rPr>
              <w:t xml:space="preserve"> България" ООД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F15C49" w:rsidRDefault="00447816" w:rsidP="00447816">
            <w:pPr>
              <w:jc w:val="right"/>
              <w:rPr>
                <w:sz w:val="20"/>
                <w:szCs w:val="20"/>
              </w:rPr>
            </w:pPr>
            <w:r w:rsidRPr="00F15C49">
              <w:rPr>
                <w:bCs/>
                <w:sz w:val="20"/>
                <w:szCs w:val="20"/>
              </w:rPr>
              <w:t xml:space="preserve"> 16 901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F15C49" w:rsidRDefault="00447816" w:rsidP="00447816">
            <w:pPr>
              <w:jc w:val="right"/>
              <w:rPr>
                <w:sz w:val="20"/>
                <w:szCs w:val="20"/>
              </w:rPr>
            </w:pPr>
            <w:r w:rsidRPr="00F15C4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F15C49" w:rsidRDefault="00447816" w:rsidP="00447816">
            <w:pPr>
              <w:jc w:val="right"/>
              <w:rPr>
                <w:sz w:val="20"/>
                <w:szCs w:val="20"/>
              </w:rPr>
            </w:pPr>
            <w:r w:rsidRPr="00F15C49">
              <w:rPr>
                <w:sz w:val="20"/>
                <w:szCs w:val="20"/>
              </w:rPr>
              <w:t>0,10%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F15C4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 w:rsidRPr="00F15C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BA6F40" w:rsidRDefault="00447816" w:rsidP="00447816">
            <w:pPr>
              <w:jc w:val="right"/>
              <w:rPr>
                <w:sz w:val="20"/>
                <w:szCs w:val="20"/>
              </w:rPr>
            </w:pPr>
            <w:r w:rsidRPr="00BA6F40">
              <w:rPr>
                <w:bCs/>
                <w:sz w:val="20"/>
                <w:szCs w:val="20"/>
              </w:rPr>
              <w:t>100%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816" w:rsidRDefault="00A3336A" w:rsidP="0044781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Доставен природен газ – виртуална търговска точка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2 542 635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15,16%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BA6F40" w:rsidRDefault="00447816" w:rsidP="00447816">
            <w:pPr>
              <w:jc w:val="right"/>
              <w:rPr>
                <w:sz w:val="20"/>
                <w:szCs w:val="20"/>
              </w:rPr>
            </w:pPr>
            <w:r w:rsidRPr="00BA6F40">
              <w:rPr>
                <w:bCs/>
                <w:sz w:val="20"/>
                <w:szCs w:val="20"/>
              </w:rPr>
              <w:t>100%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16" w:rsidRDefault="00447816" w:rsidP="0044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Дексиа</w:t>
            </w:r>
            <w:proofErr w:type="spellEnd"/>
            <w:r>
              <w:rPr>
                <w:sz w:val="20"/>
                <w:szCs w:val="20"/>
              </w:rPr>
              <w:t xml:space="preserve"> България" ООД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51 415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BA6F40" w:rsidRDefault="00447816" w:rsidP="00447816">
            <w:pPr>
              <w:jc w:val="right"/>
              <w:rPr>
                <w:sz w:val="20"/>
                <w:szCs w:val="20"/>
              </w:rPr>
            </w:pPr>
            <w:r w:rsidRPr="00BA6F40">
              <w:rPr>
                <w:bCs/>
                <w:sz w:val="20"/>
                <w:szCs w:val="20"/>
              </w:rPr>
              <w:t>100%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16" w:rsidRDefault="00447816" w:rsidP="0044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 </w:t>
            </w:r>
            <w:proofErr w:type="gramStart"/>
            <w:r>
              <w:rPr>
                <w:sz w:val="20"/>
                <w:szCs w:val="20"/>
              </w:rPr>
              <w:t>S.</w:t>
            </w:r>
            <w:proofErr w:type="gramEnd"/>
            <w:r>
              <w:rPr>
                <w:sz w:val="20"/>
                <w:szCs w:val="20"/>
              </w:rPr>
              <w:t>A.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1 532 000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9,13%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BA6F40" w:rsidRDefault="00447816" w:rsidP="00447816">
            <w:pPr>
              <w:jc w:val="right"/>
              <w:rPr>
                <w:sz w:val="20"/>
                <w:szCs w:val="20"/>
              </w:rPr>
            </w:pPr>
            <w:r w:rsidRPr="00BA6F40">
              <w:rPr>
                <w:bCs/>
                <w:sz w:val="20"/>
                <w:szCs w:val="20"/>
              </w:rPr>
              <w:t>100%</w:t>
            </w:r>
          </w:p>
        </w:tc>
      </w:tr>
      <w:tr w:rsidR="00447816" w:rsidTr="00935191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16" w:rsidRDefault="00447816" w:rsidP="0044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KOLMAR NL </w:t>
            </w:r>
            <w:proofErr w:type="gramStart"/>
            <w:r>
              <w:rPr>
                <w:sz w:val="20"/>
                <w:szCs w:val="20"/>
              </w:rPr>
              <w:t>B.</w:t>
            </w:r>
            <w:proofErr w:type="gramEnd"/>
            <w:r>
              <w:rPr>
                <w:sz w:val="20"/>
                <w:szCs w:val="20"/>
              </w:rPr>
              <w:t>V.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959 220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Default="00447816" w:rsidP="00447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5,72%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287719" w:rsidRDefault="00287719" w:rsidP="0044781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816" w:rsidRPr="00BA6F40" w:rsidRDefault="00447816" w:rsidP="00447816">
            <w:pPr>
              <w:jc w:val="right"/>
              <w:rPr>
                <w:sz w:val="20"/>
                <w:szCs w:val="20"/>
              </w:rPr>
            </w:pPr>
            <w:r w:rsidRPr="00BA6F40">
              <w:rPr>
                <w:bCs/>
                <w:sz w:val="20"/>
                <w:szCs w:val="20"/>
              </w:rPr>
              <w:t>100%</w:t>
            </w:r>
          </w:p>
        </w:tc>
      </w:tr>
      <w:tr w:rsidR="00447816" w:rsidTr="00935191">
        <w:trPr>
          <w:trHeight w:val="127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Pr="00731DDA" w:rsidRDefault="00B4304D" w:rsidP="0044781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816" w:rsidRDefault="00447816" w:rsidP="004478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Покупка на природен газ от "</w:t>
            </w:r>
            <w:proofErr w:type="spellStart"/>
            <w:r>
              <w:rPr>
                <w:b/>
                <w:bCs/>
                <w:sz w:val="20"/>
                <w:szCs w:val="20"/>
              </w:rPr>
              <w:t>Булгартрансгаз</w:t>
            </w:r>
            <w:proofErr w:type="spellEnd"/>
            <w:r>
              <w:rPr>
                <w:b/>
                <w:bCs/>
                <w:sz w:val="20"/>
                <w:szCs w:val="20"/>
              </w:rPr>
              <w:t>" ЕАД по договори за балансиране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122 776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153 072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0,73%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0,92%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Pr="00F15C49" w:rsidRDefault="00287719" w:rsidP="00447816">
            <w:pPr>
              <w:jc w:val="right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F15C49">
              <w:rPr>
                <w:b/>
                <w:bCs/>
                <w:sz w:val="20"/>
                <w:szCs w:val="20"/>
              </w:rPr>
              <w:t>(</w:t>
            </w:r>
            <w:r w:rsidR="00447816" w:rsidRPr="00F15C49">
              <w:rPr>
                <w:b/>
                <w:bCs/>
                <w:sz w:val="20"/>
                <w:szCs w:val="20"/>
              </w:rPr>
              <w:t>19,79%</w:t>
            </w:r>
            <w:r w:rsidRPr="00F15C49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447816" w:rsidTr="00935191">
        <w:trPr>
          <w:trHeight w:val="34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816" w:rsidRDefault="00447816" w:rsidP="004478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16 778 007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16 651 436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816" w:rsidRDefault="00287719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  <w:r w:rsidR="0044781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287719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  <w:r w:rsidR="0044781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16" w:rsidRDefault="00447816" w:rsidP="004478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0,76%</w:t>
            </w:r>
          </w:p>
        </w:tc>
      </w:tr>
    </w:tbl>
    <w:p w:rsidR="00692870" w:rsidRPr="00953124" w:rsidRDefault="00692870" w:rsidP="00692870">
      <w:pPr>
        <w:spacing w:after="120"/>
        <w:ind w:right="-142"/>
        <w:rPr>
          <w:i/>
          <w:sz w:val="20"/>
          <w:szCs w:val="20"/>
        </w:rPr>
      </w:pPr>
    </w:p>
    <w:p w:rsidR="00692870" w:rsidRPr="00210AE4" w:rsidRDefault="00692870" w:rsidP="00BA6F40">
      <w:pPr>
        <w:spacing w:after="120"/>
        <w:ind w:right="-142"/>
        <w:jc w:val="center"/>
        <w:rPr>
          <w:sz w:val="20"/>
          <w:szCs w:val="20"/>
        </w:rPr>
      </w:pPr>
    </w:p>
    <w:p w:rsidR="00E94E47" w:rsidRPr="00953124" w:rsidRDefault="00E94E47" w:rsidP="00C92544">
      <w:pPr>
        <w:spacing w:after="120"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bg-BG"/>
        </w:rPr>
        <w:lastRenderedPageBreak/>
        <w:drawing>
          <wp:inline distT="0" distB="0" distL="0" distR="0">
            <wp:extent cx="5738811" cy="471971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31" cy="4723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870" w:rsidRPr="00953124" w:rsidRDefault="00692870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1.2</w:t>
      </w:r>
      <w:r w:rsidR="000E4747" w:rsidRPr="00953124">
        <w:rPr>
          <w:b/>
          <w:sz w:val="20"/>
          <w:szCs w:val="20"/>
        </w:rPr>
        <w:t>.</w:t>
      </w:r>
      <w:r w:rsidRPr="00953124">
        <w:rPr>
          <w:b/>
          <w:sz w:val="20"/>
          <w:szCs w:val="20"/>
        </w:rPr>
        <w:t xml:space="preserve"> ДОБИВ И НАГНЕТЯВАНЕ НА ПРИРОДЕН </w:t>
      </w:r>
      <w:proofErr w:type="gramStart"/>
      <w:r w:rsidRPr="00953124">
        <w:rPr>
          <w:b/>
          <w:sz w:val="20"/>
          <w:szCs w:val="20"/>
        </w:rPr>
        <w:t>ГАЗ</w:t>
      </w:r>
    </w:p>
    <w:p w:rsidR="00692870" w:rsidRPr="00953124" w:rsidRDefault="00692870" w:rsidP="0086377B">
      <w:pPr>
        <w:tabs>
          <w:tab w:val="left" w:pos="709"/>
        </w:tabs>
        <w:spacing w:after="120" w:line="276" w:lineRule="auto"/>
        <w:ind w:right="72"/>
        <w:jc w:val="both"/>
        <w:rPr>
          <w:sz w:val="20"/>
        </w:rPr>
      </w:pPr>
      <w:proofErr w:type="gramEnd"/>
      <w:r w:rsidRPr="00953124">
        <w:rPr>
          <w:sz w:val="20"/>
        </w:rPr>
        <w:tab/>
        <w:t xml:space="preserve">За гарантиране сигурността и </w:t>
      </w:r>
      <w:proofErr w:type="spellStart"/>
      <w:r w:rsidRPr="00953124">
        <w:rPr>
          <w:sz w:val="20"/>
        </w:rPr>
        <w:t>непрекъсваемостта</w:t>
      </w:r>
      <w:proofErr w:type="spellEnd"/>
      <w:r w:rsidRPr="00953124">
        <w:rPr>
          <w:sz w:val="20"/>
        </w:rPr>
        <w:t xml:space="preserve"> на доставките на природен газ за своите клиенти „</w:t>
      </w:r>
      <w:proofErr w:type="spellStart"/>
      <w:r w:rsidRPr="00953124">
        <w:rPr>
          <w:sz w:val="20"/>
        </w:rPr>
        <w:t>Булгаргаз</w:t>
      </w:r>
      <w:proofErr w:type="spellEnd"/>
      <w:r w:rsidRPr="00953124">
        <w:rPr>
          <w:sz w:val="20"/>
        </w:rPr>
        <w:t>” ЕАД използва капацитет на подземното газово хранилище в село Чирен (ПГХ „Чирен”), собственост на комбинираният оператор „</w:t>
      </w:r>
      <w:proofErr w:type="spellStart"/>
      <w:r w:rsidRPr="00953124">
        <w:rPr>
          <w:sz w:val="20"/>
        </w:rPr>
        <w:t>Булгартрансгаз</w:t>
      </w:r>
      <w:proofErr w:type="spellEnd"/>
      <w:r w:rsidRPr="00953124">
        <w:rPr>
          <w:sz w:val="20"/>
        </w:rPr>
        <w:t>” ЕАД.</w:t>
      </w:r>
    </w:p>
    <w:p w:rsidR="0086377B" w:rsidRDefault="00692870" w:rsidP="00ED2BAC">
      <w:pPr>
        <w:spacing w:after="120" w:line="276" w:lineRule="auto"/>
        <w:ind w:firstLine="720"/>
        <w:jc w:val="both"/>
        <w:rPr>
          <w:b/>
          <w:bCs/>
          <w:sz w:val="20"/>
          <w:szCs w:val="20"/>
          <w:lang w:eastAsia="bg-BG"/>
        </w:rPr>
      </w:pPr>
      <w:r w:rsidRPr="00953124">
        <w:rPr>
          <w:sz w:val="20"/>
          <w:szCs w:val="20"/>
        </w:rPr>
        <w:t xml:space="preserve">Добитите и нагнетените количества природен газ в ПГХ „Чирен“ </w:t>
      </w:r>
      <w:r w:rsidR="00E86EF1">
        <w:rPr>
          <w:sz w:val="20"/>
          <w:szCs w:val="20"/>
        </w:rPr>
        <w:t>към 30.06.</w:t>
      </w:r>
      <w:r w:rsidR="00D41F88">
        <w:rPr>
          <w:sz w:val="20"/>
          <w:szCs w:val="20"/>
        </w:rPr>
        <w:t>2019</w:t>
      </w:r>
      <w:r w:rsidR="00FF37DC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 xml:space="preserve"> и </w:t>
      </w:r>
      <w:r w:rsidR="00E86EF1">
        <w:rPr>
          <w:sz w:val="20"/>
          <w:szCs w:val="20"/>
        </w:rPr>
        <w:t>към 30.06.</w:t>
      </w:r>
      <w:r w:rsidR="00D41F88">
        <w:rPr>
          <w:sz w:val="20"/>
          <w:szCs w:val="20"/>
        </w:rPr>
        <w:t>2018</w:t>
      </w:r>
      <w:r w:rsidR="00FF37DC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 xml:space="preserve"> са представени в Таблица № 4</w:t>
      </w:r>
      <w:r w:rsidRPr="00953124">
        <w:rPr>
          <w:b/>
          <w:bCs/>
          <w:sz w:val="20"/>
          <w:szCs w:val="20"/>
          <w:lang w:eastAsia="bg-BG"/>
        </w:rPr>
        <w:t>.</w:t>
      </w:r>
    </w:p>
    <w:p w:rsidR="00692870" w:rsidRPr="00953124" w:rsidRDefault="00692870" w:rsidP="00692870">
      <w:pPr>
        <w:jc w:val="both"/>
        <w:rPr>
          <w:bCs/>
          <w:i/>
          <w:sz w:val="20"/>
          <w:szCs w:val="20"/>
          <w:lang w:eastAsia="bg-BG"/>
        </w:rPr>
      </w:pPr>
      <w:r w:rsidRPr="00953124">
        <w:rPr>
          <w:bCs/>
          <w:i/>
          <w:sz w:val="20"/>
          <w:szCs w:val="20"/>
          <w:lang w:eastAsia="bg-BG"/>
        </w:rPr>
        <w:t xml:space="preserve">Таблица </w:t>
      </w:r>
      <w:r w:rsidRPr="00953124">
        <w:rPr>
          <w:i/>
          <w:sz w:val="20"/>
          <w:szCs w:val="20"/>
        </w:rPr>
        <w:t xml:space="preserve">№ </w:t>
      </w:r>
      <w:proofErr w:type="gramStart"/>
      <w:r w:rsidRPr="00953124">
        <w:rPr>
          <w:bCs/>
          <w:i/>
          <w:sz w:val="20"/>
          <w:szCs w:val="20"/>
          <w:lang w:eastAsia="bg-BG"/>
        </w:rPr>
        <w:t xml:space="preserve">4 </w:t>
      </w:r>
      <w:r w:rsidRPr="00953124">
        <w:rPr>
          <w:bCs/>
          <w:i/>
          <w:sz w:val="20"/>
          <w:szCs w:val="20"/>
          <w:lang w:eastAsia="bg-BG"/>
        </w:rPr>
        <w:tab/>
      </w:r>
      <w:r w:rsidRPr="00953124">
        <w:rPr>
          <w:bCs/>
          <w:i/>
          <w:sz w:val="20"/>
          <w:szCs w:val="20"/>
          <w:lang w:eastAsia="bg-BG"/>
        </w:rPr>
        <w:tab/>
      </w:r>
      <w:r w:rsidRPr="00953124">
        <w:rPr>
          <w:bCs/>
          <w:i/>
          <w:sz w:val="20"/>
          <w:szCs w:val="20"/>
          <w:lang w:eastAsia="bg-BG"/>
        </w:rPr>
        <w:tab/>
      </w:r>
      <w:r w:rsidRPr="00953124">
        <w:rPr>
          <w:bCs/>
          <w:i/>
          <w:sz w:val="20"/>
          <w:szCs w:val="20"/>
          <w:lang w:eastAsia="bg-BG"/>
        </w:rPr>
        <w:tab/>
      </w:r>
      <w:r w:rsidRPr="00953124">
        <w:rPr>
          <w:bCs/>
          <w:i/>
          <w:sz w:val="20"/>
          <w:szCs w:val="20"/>
          <w:lang w:eastAsia="bg-BG"/>
        </w:rPr>
        <w:tab/>
      </w:r>
      <w:r w:rsidRPr="00953124">
        <w:rPr>
          <w:bCs/>
          <w:i/>
          <w:sz w:val="20"/>
          <w:szCs w:val="20"/>
          <w:lang w:eastAsia="bg-BG"/>
        </w:rPr>
        <w:tab/>
      </w:r>
      <w:proofErr w:type="gramEnd"/>
      <w:r w:rsidRPr="00953124">
        <w:rPr>
          <w:bCs/>
          <w:i/>
          <w:sz w:val="20"/>
          <w:szCs w:val="20"/>
          <w:lang w:eastAsia="bg-BG"/>
        </w:rPr>
        <w:tab/>
      </w:r>
    </w:p>
    <w:p w:rsidR="00075FC8" w:rsidRDefault="00E77369" w:rsidP="00E77369">
      <w:pPr>
        <w:spacing w:before="120" w:after="120" w:line="276" w:lineRule="auto"/>
        <w:ind w:firstLine="720"/>
        <w:jc w:val="right"/>
        <w:rPr>
          <w:sz w:val="20"/>
          <w:szCs w:val="20"/>
        </w:rPr>
      </w:pPr>
      <w:proofErr w:type="gramStart"/>
      <w:r w:rsidRPr="00953124">
        <w:rPr>
          <w:bCs/>
          <w:i/>
          <w:sz w:val="20"/>
          <w:szCs w:val="20"/>
          <w:lang w:eastAsia="bg-BG"/>
        </w:rPr>
        <w:t>MWh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6"/>
        <w:gridCol w:w="992"/>
        <w:gridCol w:w="851"/>
        <w:gridCol w:w="1134"/>
        <w:gridCol w:w="850"/>
        <w:gridCol w:w="1137"/>
        <w:gridCol w:w="850"/>
        <w:gridCol w:w="851"/>
        <w:gridCol w:w="850"/>
        <w:gridCol w:w="709"/>
      </w:tblGrid>
      <w:tr w:rsidR="00E77369" w:rsidRPr="00E77369" w:rsidTr="00BA6F40">
        <w:trPr>
          <w:trHeight w:val="46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>
            <w:pPr>
              <w:jc w:val="center"/>
              <w:outlineLvl w:val="0"/>
              <w:rPr>
                <w:b/>
                <w:bCs/>
                <w:sz w:val="16"/>
                <w:szCs w:val="16"/>
                <w:lang w:eastAsia="bg-BG"/>
              </w:rPr>
            </w:pPr>
            <w:proofErr w:type="gramEnd"/>
            <w:r w:rsidRPr="00E77369">
              <w:rPr>
                <w:b/>
                <w:bCs/>
                <w:sz w:val="16"/>
                <w:szCs w:val="16"/>
              </w:rPr>
              <w:t>Период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93519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30.06.</w:t>
            </w:r>
            <w:r w:rsidR="00075FC8" w:rsidRPr="00E77369">
              <w:rPr>
                <w:b/>
                <w:bCs/>
                <w:sz w:val="16"/>
                <w:szCs w:val="16"/>
              </w:rPr>
              <w:t>2019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75FC8" w:rsidRPr="00E77369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93519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30.06.</w:t>
            </w:r>
            <w:r w:rsidR="00075FC8" w:rsidRPr="00E77369">
              <w:rPr>
                <w:b/>
                <w:bCs/>
                <w:sz w:val="16"/>
                <w:szCs w:val="16"/>
              </w:rPr>
              <w:t>2018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75FC8" w:rsidRPr="00E77369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C8" w:rsidRPr="00E77369" w:rsidRDefault="00075FC8" w:rsidP="006A1F6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Изменение Добив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C8" w:rsidRPr="00E77369" w:rsidRDefault="00075FC8" w:rsidP="006A1F6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Изменение Нагнетяване</w:t>
            </w:r>
          </w:p>
        </w:tc>
      </w:tr>
      <w:tr w:rsidR="00E77369" w:rsidRPr="00E77369" w:rsidTr="00BA6F40">
        <w:trPr>
          <w:trHeight w:val="84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C8" w:rsidRPr="00E77369" w:rsidRDefault="00075FC8">
            <w:pPr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C8" w:rsidRPr="00E77369" w:rsidRDefault="00075FC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Добив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C8" w:rsidRPr="00E77369" w:rsidRDefault="00075FC8" w:rsidP="00E77369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 xml:space="preserve">Разлика от </w:t>
            </w:r>
            <w:proofErr w:type="spellStart"/>
            <w:r w:rsidRPr="00E77369">
              <w:rPr>
                <w:b/>
                <w:bCs/>
                <w:sz w:val="16"/>
                <w:szCs w:val="16"/>
              </w:rPr>
              <w:t>преизчисле</w:t>
            </w:r>
            <w:r w:rsidR="00E77369" w:rsidRPr="00E77369">
              <w:rPr>
                <w:b/>
                <w:bCs/>
                <w:sz w:val="16"/>
                <w:szCs w:val="16"/>
              </w:rPr>
              <w:t>н</w:t>
            </w:r>
            <w:r w:rsidRPr="00E77369">
              <w:rPr>
                <w:b/>
                <w:bCs/>
                <w:sz w:val="16"/>
                <w:szCs w:val="16"/>
              </w:rPr>
              <w:t>ие</w:t>
            </w:r>
            <w:proofErr w:type="spellEnd"/>
            <w:r w:rsidRPr="00E77369">
              <w:rPr>
                <w:b/>
                <w:bCs/>
                <w:sz w:val="16"/>
                <w:szCs w:val="16"/>
              </w:rPr>
              <w:t xml:space="preserve"> в 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C8" w:rsidRPr="00E77369" w:rsidRDefault="00075FC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Нагнетяване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C8" w:rsidRPr="00E77369" w:rsidRDefault="00075FC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Добив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C8" w:rsidRPr="00E77369" w:rsidRDefault="00075FC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Нагнетяване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C8" w:rsidRPr="00E77369" w:rsidRDefault="00075F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C8" w:rsidRPr="00E77369" w:rsidRDefault="00075FC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77369" w:rsidRPr="00E77369" w:rsidTr="00BA6F40">
        <w:trPr>
          <w:trHeight w:val="2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Януари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978 927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955 710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23 217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2,43%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</w:tr>
      <w:tr w:rsidR="00E77369" w:rsidRPr="00E77369" w:rsidTr="00BA6F40">
        <w:trPr>
          <w:trHeight w:val="1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Февруари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810 785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764 090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46 695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6,11%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</w:tr>
      <w:tr w:rsidR="00E77369" w:rsidRPr="00E77369" w:rsidTr="00BA6F40">
        <w:trPr>
          <w:trHeight w:val="1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446 427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(88)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510 190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DA7BE9" w:rsidP="00E77369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75FC8" w:rsidRPr="00E77369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 </w:t>
            </w:r>
            <w:r w:rsidR="00075FC8" w:rsidRPr="00E77369">
              <w:rPr>
                <w:sz w:val="16"/>
                <w:szCs w:val="16"/>
              </w:rPr>
              <w:t>763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DA7BE9" w:rsidP="00E77369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75FC8" w:rsidRPr="00E77369">
              <w:rPr>
                <w:sz w:val="16"/>
                <w:szCs w:val="16"/>
              </w:rPr>
              <w:t>12,50%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</w:tr>
      <w:tr w:rsidR="00E77369" w:rsidRPr="00E77369" w:rsidTr="00BA6F40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Април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194 779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263 225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DA7BE9" w:rsidP="00E77369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75FC8" w:rsidRPr="00E77369">
              <w:rPr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 </w:t>
            </w:r>
            <w:r w:rsidR="00075FC8" w:rsidRPr="00E77369">
              <w:rPr>
                <w:sz w:val="16"/>
                <w:szCs w:val="16"/>
              </w:rPr>
              <w:t>446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DA7BE9" w:rsidP="00E77369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</w:t>
            </w:r>
            <w:r w:rsidR="00075FC8" w:rsidRPr="00E77369"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</w:rPr>
              <w:t>)</w:t>
            </w:r>
          </w:p>
        </w:tc>
      </w:tr>
      <w:tr w:rsidR="00E77369" w:rsidRPr="00E77369" w:rsidTr="00BA6F40">
        <w:trPr>
          <w:trHeight w:val="2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787 316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547 508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239 808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43,80%</w:t>
            </w:r>
          </w:p>
        </w:tc>
      </w:tr>
      <w:tr w:rsidR="00E77369" w:rsidRPr="00E77369" w:rsidTr="00BA6F40">
        <w:trPr>
          <w:trHeight w:val="12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Юни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832 257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875 899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sz w:val="16"/>
                <w:szCs w:val="16"/>
              </w:rPr>
            </w:pPr>
            <w:r w:rsidRPr="00E773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DA7BE9" w:rsidP="00E77369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75FC8" w:rsidRPr="00E77369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 </w:t>
            </w:r>
            <w:r w:rsidR="00075FC8" w:rsidRPr="00E77369">
              <w:rPr>
                <w:sz w:val="16"/>
                <w:szCs w:val="16"/>
              </w:rPr>
              <w:t>642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DA7BE9" w:rsidP="00E77369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75FC8" w:rsidRPr="00E77369">
              <w:rPr>
                <w:sz w:val="16"/>
                <w:szCs w:val="16"/>
              </w:rPr>
              <w:t>4,98%</w:t>
            </w:r>
            <w:r>
              <w:rPr>
                <w:sz w:val="16"/>
                <w:szCs w:val="16"/>
              </w:rPr>
              <w:t>)</w:t>
            </w:r>
          </w:p>
        </w:tc>
      </w:tr>
      <w:tr w:rsidR="00E77369" w:rsidRPr="00E77369" w:rsidTr="00BA6F40">
        <w:trPr>
          <w:trHeight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Общо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2 236 139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(88)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1 814 352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2 229 990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1 686 632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6 149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0,28%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127 720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C8" w:rsidRPr="00E77369" w:rsidRDefault="00075FC8" w:rsidP="00E7736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77369">
              <w:rPr>
                <w:b/>
                <w:bCs/>
                <w:sz w:val="16"/>
                <w:szCs w:val="16"/>
              </w:rPr>
              <w:t>7,57%</w:t>
            </w:r>
          </w:p>
        </w:tc>
      </w:tr>
    </w:tbl>
    <w:p w:rsidR="009D7568" w:rsidRPr="00C93E62" w:rsidRDefault="00692870" w:rsidP="00ED2BAC">
      <w:pPr>
        <w:spacing w:before="120" w:after="120" w:line="276" w:lineRule="auto"/>
        <w:ind w:firstLine="720"/>
        <w:jc w:val="both"/>
        <w:rPr>
          <w:sz w:val="20"/>
          <w:szCs w:val="20"/>
        </w:rPr>
      </w:pPr>
      <w:r w:rsidRPr="00C93E62">
        <w:rPr>
          <w:sz w:val="20"/>
          <w:szCs w:val="20"/>
        </w:rPr>
        <w:t xml:space="preserve">Добивът на природен газ </w:t>
      </w:r>
      <w:r w:rsidR="00E86EF1" w:rsidRPr="00C93E62">
        <w:rPr>
          <w:sz w:val="20"/>
          <w:szCs w:val="20"/>
        </w:rPr>
        <w:t>към 30.06.</w:t>
      </w:r>
      <w:r w:rsidR="00051E8B" w:rsidRPr="00C93E62">
        <w:rPr>
          <w:sz w:val="20"/>
          <w:szCs w:val="20"/>
        </w:rPr>
        <w:t>2019</w:t>
      </w:r>
      <w:r w:rsidR="00935191" w:rsidRPr="00C93E62">
        <w:rPr>
          <w:sz w:val="20"/>
          <w:szCs w:val="20"/>
        </w:rPr>
        <w:t xml:space="preserve"> </w:t>
      </w:r>
      <w:r w:rsidR="00FF37DC" w:rsidRPr="00C93E62">
        <w:rPr>
          <w:sz w:val="20"/>
          <w:szCs w:val="20"/>
        </w:rPr>
        <w:t>г.</w:t>
      </w:r>
      <w:r w:rsidRPr="00C93E62">
        <w:rPr>
          <w:sz w:val="20"/>
          <w:szCs w:val="20"/>
        </w:rPr>
        <w:t xml:space="preserve"> e</w:t>
      </w:r>
      <w:r w:rsidR="00051E8B" w:rsidRPr="00C93E62">
        <w:rPr>
          <w:sz w:val="20"/>
          <w:szCs w:val="20"/>
        </w:rPr>
        <w:t xml:space="preserve"> </w:t>
      </w:r>
      <w:r w:rsidR="00051E8B" w:rsidRPr="00C93E62">
        <w:rPr>
          <w:bCs/>
          <w:sz w:val="20"/>
          <w:szCs w:val="20"/>
        </w:rPr>
        <w:t>2 236 139</w:t>
      </w:r>
      <w:r w:rsidRPr="00C93E62">
        <w:rPr>
          <w:sz w:val="20"/>
          <w:szCs w:val="20"/>
        </w:rPr>
        <w:t xml:space="preserve"> </w:t>
      </w:r>
      <w:r w:rsidR="00E86EF1" w:rsidRPr="00C93E62">
        <w:rPr>
          <w:sz w:val="20"/>
          <w:szCs w:val="20"/>
        </w:rPr>
        <w:t xml:space="preserve">MWh, което представлява </w:t>
      </w:r>
      <w:r w:rsidR="00051E8B" w:rsidRPr="00C93E62">
        <w:rPr>
          <w:sz w:val="20"/>
          <w:szCs w:val="20"/>
        </w:rPr>
        <w:t>увеличение</w:t>
      </w:r>
      <w:r w:rsidRPr="00C93E62">
        <w:rPr>
          <w:sz w:val="20"/>
          <w:szCs w:val="20"/>
        </w:rPr>
        <w:t xml:space="preserve"> </w:t>
      </w:r>
      <w:r w:rsidR="00E86EF1" w:rsidRPr="00C93E62">
        <w:rPr>
          <w:sz w:val="20"/>
          <w:szCs w:val="20"/>
        </w:rPr>
        <w:t>с</w:t>
      </w:r>
      <w:r w:rsidRPr="00C93E62">
        <w:rPr>
          <w:sz w:val="20"/>
          <w:szCs w:val="20"/>
        </w:rPr>
        <w:t xml:space="preserve"> </w:t>
      </w:r>
      <w:r w:rsidR="00051E8B" w:rsidRPr="00C93E62">
        <w:rPr>
          <w:bCs/>
          <w:sz w:val="20"/>
          <w:szCs w:val="20"/>
        </w:rPr>
        <w:t>6</w:t>
      </w:r>
      <w:r w:rsidR="00A6609A" w:rsidRPr="00C93E62">
        <w:rPr>
          <w:bCs/>
          <w:sz w:val="20"/>
          <w:szCs w:val="20"/>
        </w:rPr>
        <w:t> </w:t>
      </w:r>
      <w:r w:rsidR="00051E8B" w:rsidRPr="00C93E62">
        <w:rPr>
          <w:bCs/>
          <w:sz w:val="20"/>
          <w:szCs w:val="20"/>
        </w:rPr>
        <w:t>149</w:t>
      </w:r>
      <w:r w:rsidR="00A6609A" w:rsidRPr="00C93E62">
        <w:rPr>
          <w:bCs/>
          <w:sz w:val="20"/>
          <w:szCs w:val="20"/>
        </w:rPr>
        <w:t xml:space="preserve"> MWh </w:t>
      </w:r>
      <w:r w:rsidR="00A6609A" w:rsidRPr="00C93E62">
        <w:rPr>
          <w:sz w:val="20"/>
          <w:szCs w:val="20"/>
        </w:rPr>
        <w:t>(с 0,28</w:t>
      </w:r>
      <w:r w:rsidRPr="00C93E62">
        <w:rPr>
          <w:sz w:val="20"/>
          <w:szCs w:val="20"/>
        </w:rPr>
        <w:t>%) спрямо</w:t>
      </w:r>
      <w:r w:rsidR="00A6609A" w:rsidRPr="00C93E62">
        <w:rPr>
          <w:sz w:val="20"/>
          <w:szCs w:val="20"/>
        </w:rPr>
        <w:t xml:space="preserve"> </w:t>
      </w:r>
      <w:r w:rsidR="00E86EF1" w:rsidRPr="00C93E62">
        <w:rPr>
          <w:sz w:val="20"/>
          <w:szCs w:val="20"/>
        </w:rPr>
        <w:t>30.06.</w:t>
      </w:r>
      <w:r w:rsidR="00A6609A" w:rsidRPr="00C93E62">
        <w:rPr>
          <w:sz w:val="20"/>
          <w:szCs w:val="20"/>
        </w:rPr>
        <w:t>2018</w:t>
      </w:r>
      <w:r w:rsidR="00FF37DC" w:rsidRPr="00C93E62">
        <w:rPr>
          <w:sz w:val="20"/>
          <w:szCs w:val="20"/>
        </w:rPr>
        <w:t xml:space="preserve"> г.</w:t>
      </w:r>
      <w:r w:rsidRPr="00C93E62">
        <w:rPr>
          <w:sz w:val="20"/>
          <w:szCs w:val="20"/>
        </w:rPr>
        <w:t>:</w:t>
      </w:r>
      <w:r w:rsidR="00A6609A" w:rsidRPr="00C93E62">
        <w:rPr>
          <w:b/>
          <w:bCs/>
          <w:sz w:val="18"/>
          <w:szCs w:val="18"/>
        </w:rPr>
        <w:t xml:space="preserve"> </w:t>
      </w:r>
      <w:r w:rsidR="00A6609A" w:rsidRPr="00C93E62">
        <w:rPr>
          <w:bCs/>
          <w:sz w:val="20"/>
          <w:szCs w:val="20"/>
        </w:rPr>
        <w:t xml:space="preserve">2 229 </w:t>
      </w:r>
      <w:proofErr w:type="gramStart"/>
      <w:r w:rsidR="00A6609A" w:rsidRPr="00C93E62">
        <w:rPr>
          <w:bCs/>
          <w:sz w:val="20"/>
          <w:szCs w:val="20"/>
        </w:rPr>
        <w:t>990</w:t>
      </w:r>
      <w:r w:rsidR="0013592F" w:rsidRPr="00C93E62">
        <w:rPr>
          <w:sz w:val="20"/>
          <w:szCs w:val="20"/>
        </w:rPr>
        <w:t xml:space="preserve"> </w:t>
      </w:r>
      <w:proofErr w:type="gramEnd"/>
      <w:r w:rsidR="0013592F" w:rsidRPr="00C93E62">
        <w:rPr>
          <w:sz w:val="20"/>
          <w:szCs w:val="20"/>
        </w:rPr>
        <w:t>MWh, дължащо се</w:t>
      </w:r>
      <w:r w:rsidR="00FC48B6" w:rsidRPr="00C93E62">
        <w:rPr>
          <w:sz w:val="20"/>
          <w:szCs w:val="20"/>
        </w:rPr>
        <w:t xml:space="preserve"> </w:t>
      </w:r>
      <w:r w:rsidR="0013592F" w:rsidRPr="00C93E62">
        <w:rPr>
          <w:sz w:val="20"/>
          <w:szCs w:val="20"/>
        </w:rPr>
        <w:t>на предвиденото с програмата на „</w:t>
      </w:r>
      <w:proofErr w:type="spellStart"/>
      <w:r w:rsidR="0013592F" w:rsidRPr="00C93E62">
        <w:rPr>
          <w:sz w:val="20"/>
          <w:szCs w:val="20"/>
        </w:rPr>
        <w:t>Булгаргаз</w:t>
      </w:r>
      <w:proofErr w:type="spellEnd"/>
      <w:r w:rsidR="0013592F" w:rsidRPr="00C93E62">
        <w:rPr>
          <w:sz w:val="20"/>
          <w:szCs w:val="20"/>
        </w:rPr>
        <w:t xml:space="preserve">“ ЕАД по-голямо количество за добив през първото полугодие на 2019 г., както и на различната представителна калоричност използвана за </w:t>
      </w:r>
      <w:r w:rsidRPr="00C93E62">
        <w:rPr>
          <w:sz w:val="20"/>
          <w:szCs w:val="20"/>
        </w:rPr>
        <w:t>преизчисляване от обем</w:t>
      </w:r>
      <w:r w:rsidR="0013592F" w:rsidRPr="00C93E62">
        <w:rPr>
          <w:sz w:val="20"/>
          <w:szCs w:val="20"/>
        </w:rPr>
        <w:t>ни</w:t>
      </w:r>
      <w:r w:rsidRPr="00C93E62">
        <w:rPr>
          <w:sz w:val="20"/>
          <w:szCs w:val="20"/>
        </w:rPr>
        <w:t xml:space="preserve"> </w:t>
      </w:r>
      <w:r w:rsidR="004E4E77" w:rsidRPr="00C93E62">
        <w:rPr>
          <w:sz w:val="20"/>
          <w:szCs w:val="20"/>
        </w:rPr>
        <w:t>в</w:t>
      </w:r>
      <w:r w:rsidR="0013592F" w:rsidRPr="00C93E62">
        <w:rPr>
          <w:sz w:val="20"/>
          <w:szCs w:val="20"/>
        </w:rPr>
        <w:t xml:space="preserve"> </w:t>
      </w:r>
      <w:proofErr w:type="spellStart"/>
      <w:r w:rsidR="0013592F" w:rsidRPr="00C93E62">
        <w:rPr>
          <w:sz w:val="20"/>
          <w:szCs w:val="20"/>
        </w:rPr>
        <w:t>енергиини</w:t>
      </w:r>
      <w:proofErr w:type="spellEnd"/>
      <w:r w:rsidR="0013592F" w:rsidRPr="00C93E62">
        <w:rPr>
          <w:sz w:val="20"/>
          <w:szCs w:val="20"/>
        </w:rPr>
        <w:t xml:space="preserve"> единици</w:t>
      </w:r>
      <w:r w:rsidR="00FC48B6" w:rsidRPr="00C93E62">
        <w:rPr>
          <w:sz w:val="20"/>
          <w:szCs w:val="20"/>
        </w:rPr>
        <w:t xml:space="preserve"> на добитите количества.</w:t>
      </w:r>
    </w:p>
    <w:p w:rsidR="00A6609A" w:rsidRPr="00953124" w:rsidRDefault="009D7568" w:rsidP="00247605">
      <w:pPr>
        <w:spacing w:before="120" w:after="120" w:line="276" w:lineRule="auto"/>
        <w:ind w:firstLine="720"/>
        <w:jc w:val="both"/>
        <w:rPr>
          <w:sz w:val="20"/>
          <w:szCs w:val="20"/>
        </w:rPr>
      </w:pPr>
      <w:r w:rsidRPr="00C93E62">
        <w:rPr>
          <w:sz w:val="20"/>
          <w:szCs w:val="20"/>
        </w:rPr>
        <w:lastRenderedPageBreak/>
        <w:t>Нагнет</w:t>
      </w:r>
      <w:r w:rsidR="00925D3F" w:rsidRPr="00C93E62">
        <w:rPr>
          <w:sz w:val="20"/>
          <w:szCs w:val="20"/>
        </w:rPr>
        <w:t xml:space="preserve">ените количества </w:t>
      </w:r>
      <w:r w:rsidRPr="00C93E62">
        <w:rPr>
          <w:sz w:val="20"/>
          <w:szCs w:val="20"/>
        </w:rPr>
        <w:t xml:space="preserve">природен газ </w:t>
      </w:r>
      <w:r w:rsidR="00925D3F" w:rsidRPr="00C93E62">
        <w:rPr>
          <w:sz w:val="20"/>
          <w:szCs w:val="20"/>
        </w:rPr>
        <w:t>към 30.06.</w:t>
      </w:r>
      <w:r w:rsidRPr="00C93E62">
        <w:rPr>
          <w:sz w:val="20"/>
          <w:szCs w:val="20"/>
        </w:rPr>
        <w:t>2019</w:t>
      </w:r>
      <w:r w:rsidR="00925D3F" w:rsidRPr="00C93E62">
        <w:rPr>
          <w:sz w:val="20"/>
          <w:szCs w:val="20"/>
        </w:rPr>
        <w:t xml:space="preserve"> </w:t>
      </w:r>
      <w:r w:rsidRPr="00C93E62">
        <w:rPr>
          <w:sz w:val="20"/>
          <w:szCs w:val="20"/>
        </w:rPr>
        <w:t xml:space="preserve">г. </w:t>
      </w:r>
      <w:r w:rsidR="00925D3F" w:rsidRPr="00C93E62">
        <w:rPr>
          <w:sz w:val="20"/>
          <w:szCs w:val="20"/>
        </w:rPr>
        <w:t>са</w:t>
      </w:r>
      <w:r w:rsidRPr="00C93E62">
        <w:rPr>
          <w:sz w:val="20"/>
          <w:szCs w:val="20"/>
        </w:rPr>
        <w:t xml:space="preserve"> 1 814 352 </w:t>
      </w:r>
      <w:proofErr w:type="spellStart"/>
      <w:r w:rsidRPr="00C93E62">
        <w:rPr>
          <w:sz w:val="20"/>
          <w:szCs w:val="20"/>
          <w:lang w:val="en-US"/>
        </w:rPr>
        <w:t>MWh</w:t>
      </w:r>
      <w:proofErr w:type="spellEnd"/>
      <w:r w:rsidR="00925D3F" w:rsidRPr="00C93E62">
        <w:rPr>
          <w:sz w:val="20"/>
          <w:szCs w:val="20"/>
        </w:rPr>
        <w:t xml:space="preserve">, които са повече </w:t>
      </w:r>
      <w:proofErr w:type="gramStart"/>
      <w:r w:rsidR="00925D3F" w:rsidRPr="00C93E62">
        <w:rPr>
          <w:sz w:val="20"/>
          <w:szCs w:val="20"/>
        </w:rPr>
        <w:t xml:space="preserve">с </w:t>
      </w:r>
      <w:r w:rsidRPr="00C93E62">
        <w:rPr>
          <w:sz w:val="20"/>
          <w:szCs w:val="20"/>
        </w:rPr>
        <w:t>127</w:t>
      </w:r>
      <w:proofErr w:type="gramEnd"/>
      <w:r w:rsidRPr="00C93E62">
        <w:rPr>
          <w:sz w:val="20"/>
          <w:szCs w:val="20"/>
        </w:rPr>
        <w:t xml:space="preserve"> 720 </w:t>
      </w:r>
      <w:proofErr w:type="spellStart"/>
      <w:r w:rsidRPr="00C93E62">
        <w:rPr>
          <w:sz w:val="20"/>
          <w:szCs w:val="20"/>
          <w:lang w:val="en-US"/>
        </w:rPr>
        <w:t>MWh</w:t>
      </w:r>
      <w:proofErr w:type="spellEnd"/>
      <w:r w:rsidRPr="00C93E62">
        <w:rPr>
          <w:sz w:val="20"/>
          <w:szCs w:val="20"/>
        </w:rPr>
        <w:t xml:space="preserve"> (със 7,57%)</w:t>
      </w:r>
      <w:r w:rsidR="00925D3F" w:rsidRPr="00C93E62">
        <w:rPr>
          <w:sz w:val="20"/>
          <w:szCs w:val="20"/>
        </w:rPr>
        <w:t>,</w:t>
      </w:r>
      <w:r w:rsidRPr="00C93E62">
        <w:rPr>
          <w:sz w:val="20"/>
          <w:szCs w:val="20"/>
        </w:rPr>
        <w:t xml:space="preserve"> спрямо </w:t>
      </w:r>
      <w:r w:rsidR="00925D3F" w:rsidRPr="00C93E62">
        <w:rPr>
          <w:sz w:val="20"/>
          <w:szCs w:val="20"/>
        </w:rPr>
        <w:t>30.06.</w:t>
      </w:r>
      <w:r w:rsidRPr="00C93E62">
        <w:rPr>
          <w:sz w:val="20"/>
          <w:szCs w:val="20"/>
        </w:rPr>
        <w:t>2018</w:t>
      </w:r>
      <w:r w:rsidR="00925D3F" w:rsidRPr="00C93E62">
        <w:rPr>
          <w:sz w:val="20"/>
          <w:szCs w:val="20"/>
        </w:rPr>
        <w:t xml:space="preserve"> г., когато са били </w:t>
      </w:r>
      <w:r w:rsidRPr="00C93E62">
        <w:rPr>
          <w:sz w:val="20"/>
          <w:szCs w:val="20"/>
        </w:rPr>
        <w:t xml:space="preserve">1 686 632 </w:t>
      </w:r>
      <w:proofErr w:type="spellStart"/>
      <w:r w:rsidRPr="00C93E62">
        <w:rPr>
          <w:sz w:val="20"/>
          <w:szCs w:val="20"/>
          <w:lang w:val="en-US"/>
        </w:rPr>
        <w:t>MWh</w:t>
      </w:r>
      <w:proofErr w:type="spellEnd"/>
      <w:r w:rsidRPr="00C93E62">
        <w:rPr>
          <w:sz w:val="20"/>
          <w:szCs w:val="20"/>
        </w:rPr>
        <w:t>.</w:t>
      </w:r>
      <w:r w:rsidR="00582690" w:rsidRPr="00C93E62">
        <w:rPr>
          <w:sz w:val="20"/>
          <w:szCs w:val="20"/>
        </w:rPr>
        <w:t xml:space="preserve"> Увеличението се дължи на </w:t>
      </w:r>
      <w:r w:rsidR="00FC48B6" w:rsidRPr="00C93E62">
        <w:rPr>
          <w:sz w:val="20"/>
          <w:szCs w:val="20"/>
        </w:rPr>
        <w:t>предложения от „</w:t>
      </w:r>
      <w:proofErr w:type="spellStart"/>
      <w:r w:rsidR="00FC48B6" w:rsidRPr="00C93E62">
        <w:rPr>
          <w:sz w:val="20"/>
          <w:szCs w:val="20"/>
        </w:rPr>
        <w:t>Булгаргаз</w:t>
      </w:r>
      <w:proofErr w:type="spellEnd"/>
      <w:r w:rsidR="00FC48B6" w:rsidRPr="00C93E62">
        <w:rPr>
          <w:sz w:val="20"/>
          <w:szCs w:val="20"/>
        </w:rPr>
        <w:t>“ ЕАД разпределен капацитет на „</w:t>
      </w:r>
      <w:proofErr w:type="spellStart"/>
      <w:r w:rsidR="00FC48B6" w:rsidRPr="00C93E62">
        <w:rPr>
          <w:sz w:val="20"/>
          <w:szCs w:val="20"/>
        </w:rPr>
        <w:t>Булгартрансгаз</w:t>
      </w:r>
      <w:proofErr w:type="spellEnd"/>
      <w:r w:rsidR="00FC48B6" w:rsidRPr="00C93E62">
        <w:rPr>
          <w:sz w:val="20"/>
          <w:szCs w:val="20"/>
        </w:rPr>
        <w:t>“ ЕАД в</w:t>
      </w:r>
      <w:r w:rsidR="00582690" w:rsidRPr="00C93E62">
        <w:rPr>
          <w:sz w:val="20"/>
          <w:szCs w:val="20"/>
        </w:rPr>
        <w:t xml:space="preserve"> ПГХ Чирен за съхран</w:t>
      </w:r>
      <w:r w:rsidR="00FC48B6" w:rsidRPr="00C93E62">
        <w:rPr>
          <w:sz w:val="20"/>
          <w:szCs w:val="20"/>
        </w:rPr>
        <w:t>ен</w:t>
      </w:r>
      <w:r w:rsidR="00582690" w:rsidRPr="00C93E62">
        <w:rPr>
          <w:sz w:val="20"/>
          <w:szCs w:val="20"/>
        </w:rPr>
        <w:t xml:space="preserve">ие на природен газ през </w:t>
      </w:r>
      <w:r w:rsidR="00FC48B6" w:rsidRPr="00C93E62">
        <w:rPr>
          <w:sz w:val="20"/>
          <w:szCs w:val="20"/>
        </w:rPr>
        <w:t>полугодието на 2018-2019</w:t>
      </w:r>
      <w:r w:rsidR="00582690" w:rsidRPr="00C93E62">
        <w:rPr>
          <w:sz w:val="20"/>
          <w:szCs w:val="20"/>
        </w:rPr>
        <w:t xml:space="preserve"> </w:t>
      </w:r>
      <w:r w:rsidR="00FC48B6" w:rsidRPr="00C93E62">
        <w:rPr>
          <w:sz w:val="20"/>
          <w:szCs w:val="20"/>
        </w:rPr>
        <w:t xml:space="preserve">спрямо същото на </w:t>
      </w:r>
      <w:proofErr w:type="gramStart"/>
      <w:r w:rsidR="00582690" w:rsidRPr="00C93E62">
        <w:rPr>
          <w:sz w:val="20"/>
          <w:szCs w:val="20"/>
        </w:rPr>
        <w:t>2018- 2019</w:t>
      </w:r>
      <w:proofErr w:type="gramEnd"/>
      <w:r w:rsidR="00582690" w:rsidRPr="00C93E62">
        <w:rPr>
          <w:sz w:val="20"/>
          <w:szCs w:val="20"/>
        </w:rPr>
        <w:t xml:space="preserve"> газова година.</w:t>
      </w:r>
    </w:p>
    <w:p w:rsidR="00692870" w:rsidRPr="00953124" w:rsidRDefault="00692870" w:rsidP="0086377B">
      <w:pPr>
        <w:numPr>
          <w:ilvl w:val="0"/>
          <w:numId w:val="22"/>
        </w:num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РЕАЛИЗАЦИЯ НА ПРИРОДЕН ГАЗ</w:t>
      </w:r>
    </w:p>
    <w:p w:rsidR="00692870" w:rsidRPr="00953124" w:rsidRDefault="00692870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2.1. ОБЩО </w:t>
      </w:r>
      <w:proofErr w:type="gramStart"/>
      <w:r w:rsidRPr="00953124">
        <w:rPr>
          <w:b/>
          <w:sz w:val="20"/>
          <w:szCs w:val="20"/>
        </w:rPr>
        <w:t>ПОТРЕБЛЕНИЕ</w:t>
      </w:r>
    </w:p>
    <w:p w:rsidR="00692870" w:rsidRPr="00023F6C" w:rsidRDefault="00692870" w:rsidP="00D41F88">
      <w:pPr>
        <w:spacing w:after="120" w:line="276" w:lineRule="auto"/>
        <w:ind w:firstLine="720"/>
        <w:jc w:val="both"/>
        <w:rPr>
          <w:sz w:val="20"/>
          <w:szCs w:val="20"/>
          <w:lang w:val="en-US"/>
        </w:rPr>
      </w:pPr>
      <w:proofErr w:type="gramEnd"/>
      <w:r w:rsidRPr="00953124">
        <w:rPr>
          <w:sz w:val="20"/>
          <w:szCs w:val="20"/>
        </w:rPr>
        <w:t>“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 xml:space="preserve">” ЕАД осигурява надеждна доставка на природен газ на своите клиенти в съответствие с договорните изисквания за количество и качество. </w:t>
      </w:r>
      <w:r w:rsidR="00E86EF1">
        <w:rPr>
          <w:sz w:val="20"/>
          <w:szCs w:val="20"/>
        </w:rPr>
        <w:t>Към 30.06.</w:t>
      </w:r>
      <w:r w:rsidR="00A97269">
        <w:rPr>
          <w:sz w:val="20"/>
          <w:szCs w:val="20"/>
        </w:rPr>
        <w:t>2019</w:t>
      </w:r>
      <w:r w:rsidR="00FF37DC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 xml:space="preserve"> са продадени</w:t>
      </w:r>
      <w:r w:rsidR="00A97269">
        <w:rPr>
          <w:sz w:val="20"/>
          <w:szCs w:val="20"/>
        </w:rPr>
        <w:t xml:space="preserve"> 1</w:t>
      </w:r>
      <w:r w:rsidR="00E231C2">
        <w:rPr>
          <w:sz w:val="20"/>
          <w:szCs w:val="20"/>
        </w:rPr>
        <w:t>7</w:t>
      </w:r>
      <w:r w:rsidR="00A97269">
        <w:rPr>
          <w:sz w:val="20"/>
          <w:szCs w:val="20"/>
        </w:rPr>
        <w:t> </w:t>
      </w:r>
      <w:r w:rsidR="00E231C2">
        <w:rPr>
          <w:sz w:val="20"/>
          <w:szCs w:val="20"/>
        </w:rPr>
        <w:t>248</w:t>
      </w:r>
      <w:r w:rsidR="00A97269">
        <w:rPr>
          <w:sz w:val="20"/>
          <w:szCs w:val="20"/>
        </w:rPr>
        <w:t xml:space="preserve"> </w:t>
      </w:r>
      <w:r w:rsidR="00E231C2">
        <w:rPr>
          <w:sz w:val="20"/>
          <w:szCs w:val="20"/>
        </w:rPr>
        <w:t>562</w:t>
      </w:r>
      <w:r w:rsidRPr="00953124">
        <w:rPr>
          <w:sz w:val="20"/>
          <w:szCs w:val="20"/>
        </w:rPr>
        <w:t xml:space="preserve"> </w:t>
      </w:r>
      <w:r w:rsidRPr="00953124">
        <w:rPr>
          <w:bCs/>
          <w:sz w:val="20"/>
          <w:szCs w:val="20"/>
        </w:rPr>
        <w:t>MWh природен газ</w:t>
      </w:r>
      <w:r w:rsidR="00A97269">
        <w:rPr>
          <w:bCs/>
          <w:sz w:val="20"/>
          <w:szCs w:val="20"/>
        </w:rPr>
        <w:t xml:space="preserve">, което е </w:t>
      </w:r>
      <w:r w:rsidR="00BB0779">
        <w:rPr>
          <w:bCs/>
          <w:sz w:val="20"/>
          <w:szCs w:val="20"/>
        </w:rPr>
        <w:t>увеличение</w:t>
      </w:r>
      <w:r w:rsidR="00A97269">
        <w:rPr>
          <w:bCs/>
          <w:sz w:val="20"/>
          <w:szCs w:val="20"/>
        </w:rPr>
        <w:t xml:space="preserve"> от </w:t>
      </w:r>
      <w:r w:rsidR="00BB0779">
        <w:rPr>
          <w:bCs/>
          <w:sz w:val="20"/>
          <w:szCs w:val="20"/>
        </w:rPr>
        <w:t>5</w:t>
      </w:r>
      <w:r w:rsidR="00A97269">
        <w:rPr>
          <w:bCs/>
          <w:sz w:val="20"/>
          <w:szCs w:val="20"/>
        </w:rPr>
        <w:t xml:space="preserve"> 1</w:t>
      </w:r>
      <w:r w:rsidR="00BB0779">
        <w:rPr>
          <w:bCs/>
          <w:sz w:val="20"/>
          <w:szCs w:val="20"/>
        </w:rPr>
        <w:t>10</w:t>
      </w:r>
      <w:r w:rsidR="00A97269">
        <w:rPr>
          <w:bCs/>
          <w:sz w:val="20"/>
          <w:szCs w:val="20"/>
        </w:rPr>
        <w:t xml:space="preserve"> MWh или </w:t>
      </w:r>
      <w:r w:rsidR="00BB0779">
        <w:rPr>
          <w:bCs/>
          <w:sz w:val="20"/>
          <w:szCs w:val="20"/>
        </w:rPr>
        <w:t>0</w:t>
      </w:r>
      <w:r w:rsidR="00A97269">
        <w:rPr>
          <w:bCs/>
          <w:sz w:val="20"/>
          <w:szCs w:val="20"/>
        </w:rPr>
        <w:t>,</w:t>
      </w:r>
      <w:r w:rsidR="00BB0779">
        <w:rPr>
          <w:bCs/>
          <w:sz w:val="20"/>
          <w:szCs w:val="20"/>
        </w:rPr>
        <w:t>03</w:t>
      </w:r>
      <w:r w:rsidRPr="00953124">
        <w:rPr>
          <w:bCs/>
          <w:sz w:val="20"/>
          <w:szCs w:val="20"/>
        </w:rPr>
        <w:t xml:space="preserve">%, </w:t>
      </w:r>
      <w:r w:rsidRPr="00953124">
        <w:rPr>
          <w:sz w:val="20"/>
          <w:szCs w:val="20"/>
        </w:rPr>
        <w:t xml:space="preserve">в сравнение с реализираните количества </w:t>
      </w:r>
      <w:r w:rsidR="00E86EF1">
        <w:rPr>
          <w:sz w:val="20"/>
          <w:szCs w:val="20"/>
        </w:rPr>
        <w:t>към 30.06.2018 г.</w:t>
      </w:r>
      <w:r w:rsidR="0078384D">
        <w:rPr>
          <w:sz w:val="20"/>
          <w:szCs w:val="20"/>
        </w:rPr>
        <w:t xml:space="preserve"> </w:t>
      </w:r>
      <w:r w:rsidR="00A97269">
        <w:rPr>
          <w:sz w:val="20"/>
          <w:szCs w:val="20"/>
        </w:rPr>
        <w:t>– 1</w:t>
      </w:r>
      <w:r w:rsidR="00BB0779">
        <w:rPr>
          <w:sz w:val="20"/>
          <w:szCs w:val="20"/>
        </w:rPr>
        <w:t>7</w:t>
      </w:r>
      <w:r w:rsidR="00A97269">
        <w:rPr>
          <w:sz w:val="20"/>
          <w:szCs w:val="20"/>
        </w:rPr>
        <w:t> </w:t>
      </w:r>
      <w:r w:rsidR="00BB0779">
        <w:rPr>
          <w:sz w:val="20"/>
          <w:szCs w:val="20"/>
        </w:rPr>
        <w:t>243</w:t>
      </w:r>
      <w:r w:rsidR="00A97269">
        <w:rPr>
          <w:sz w:val="20"/>
          <w:szCs w:val="20"/>
        </w:rPr>
        <w:t xml:space="preserve"> </w:t>
      </w:r>
      <w:r w:rsidR="00BB0779">
        <w:rPr>
          <w:sz w:val="20"/>
          <w:szCs w:val="20"/>
        </w:rPr>
        <w:t>452</w:t>
      </w:r>
      <w:r w:rsidRPr="00953124">
        <w:rPr>
          <w:bCs/>
          <w:sz w:val="20"/>
          <w:szCs w:val="20"/>
        </w:rPr>
        <w:t xml:space="preserve"> MWh</w:t>
      </w:r>
      <w:r w:rsidR="00023F6C">
        <w:rPr>
          <w:bCs/>
          <w:sz w:val="20"/>
          <w:szCs w:val="20"/>
          <w:lang w:val="en-US"/>
        </w:rPr>
        <w:t>.</w:t>
      </w:r>
    </w:p>
    <w:p w:rsidR="00247605" w:rsidRPr="00953124" w:rsidRDefault="00692870" w:rsidP="00C92544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Реализацията по месеци спрямо общото реализирано количество за периода е представен</w:t>
      </w:r>
      <w:r w:rsidR="000E4747" w:rsidRPr="00953124">
        <w:rPr>
          <w:sz w:val="20"/>
          <w:szCs w:val="20"/>
        </w:rPr>
        <w:t>а</w:t>
      </w:r>
      <w:r w:rsidRPr="00953124">
        <w:rPr>
          <w:sz w:val="20"/>
          <w:szCs w:val="20"/>
        </w:rPr>
        <w:t xml:space="preserve"> в таблица № 5.</w:t>
      </w:r>
    </w:p>
    <w:p w:rsidR="00692870" w:rsidRPr="00953124" w:rsidRDefault="00692870" w:rsidP="00692870">
      <w:pPr>
        <w:rPr>
          <w:i/>
          <w:sz w:val="20"/>
          <w:szCs w:val="20"/>
        </w:rPr>
      </w:pPr>
      <w:r w:rsidRPr="00953124">
        <w:rPr>
          <w:i/>
          <w:sz w:val="20"/>
          <w:szCs w:val="20"/>
        </w:rPr>
        <w:t>Таблица № 5</w:t>
      </w:r>
    </w:p>
    <w:tbl>
      <w:tblPr>
        <w:tblW w:w="9092" w:type="dxa"/>
        <w:tblCellMar>
          <w:left w:w="70" w:type="dxa"/>
          <w:right w:w="70" w:type="dxa"/>
        </w:tblCellMar>
        <w:tblLook w:val="04A0"/>
      </w:tblPr>
      <w:tblGrid>
        <w:gridCol w:w="1074"/>
        <w:gridCol w:w="1261"/>
        <w:gridCol w:w="1523"/>
        <w:gridCol w:w="1050"/>
        <w:gridCol w:w="1430"/>
        <w:gridCol w:w="1271"/>
        <w:gridCol w:w="1483"/>
      </w:tblGrid>
      <w:tr w:rsidR="00B629C7" w:rsidTr="005F729E">
        <w:trPr>
          <w:trHeight w:val="503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</w:rPr>
              <w:t>Отчетен период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C7" w:rsidRDefault="00B00979" w:rsidP="00B009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A97269">
              <w:rPr>
                <w:b/>
                <w:bCs/>
                <w:sz w:val="18"/>
                <w:szCs w:val="18"/>
              </w:rPr>
              <w:t>2019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9726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C7" w:rsidRDefault="00B00979" w:rsidP="00B009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</w:t>
            </w:r>
            <w:r w:rsidR="00A97269">
              <w:rPr>
                <w:b/>
                <w:bCs/>
                <w:sz w:val="18"/>
                <w:szCs w:val="18"/>
              </w:rPr>
              <w:t>2018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9726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Изменение </w:t>
            </w:r>
            <w:proofErr w:type="gramEnd"/>
          </w:p>
        </w:tc>
      </w:tr>
      <w:tr w:rsidR="00B629C7" w:rsidTr="005F729E">
        <w:trPr>
          <w:trHeight w:val="25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C7" w:rsidRDefault="00B629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дял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дял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C7" w:rsidRDefault="00B629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440467" w:rsidTr="0016170B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440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Януари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4 250 914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24,64%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3 959 784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22,96%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291 130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7,35%</w:t>
            </w:r>
          </w:p>
        </w:tc>
      </w:tr>
      <w:tr w:rsidR="00440467" w:rsidTr="0016170B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440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Февруари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3 461 168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20,07%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3 589 362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( 128 194)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EC07A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40467">
              <w:rPr>
                <w:sz w:val="20"/>
                <w:szCs w:val="20"/>
              </w:rPr>
              <w:t>3,57%</w:t>
            </w:r>
            <w:r>
              <w:rPr>
                <w:sz w:val="20"/>
                <w:szCs w:val="20"/>
              </w:rPr>
              <w:t>)</w:t>
            </w:r>
          </w:p>
        </w:tc>
      </w:tr>
      <w:tr w:rsidR="00440467" w:rsidTr="0016170B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440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3 032 393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17,58%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( 365 114)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EC07A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40467">
              <w:rPr>
                <w:sz w:val="20"/>
                <w:szCs w:val="20"/>
              </w:rPr>
              <w:t>10,75%</w:t>
            </w:r>
            <w:r>
              <w:rPr>
                <w:sz w:val="20"/>
                <w:szCs w:val="20"/>
              </w:rPr>
              <w:t>)</w:t>
            </w:r>
          </w:p>
        </w:tc>
      </w:tr>
      <w:tr w:rsidR="00440467" w:rsidTr="0016170B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67" w:rsidRDefault="00440467" w:rsidP="00440467">
            <w:pPr>
              <w:rPr>
                <w:sz w:val="20"/>
                <w:szCs w:val="20"/>
              </w:rPr>
            </w:pPr>
            <w:r w:rsidRPr="00EE479B">
              <w:rPr>
                <w:sz w:val="18"/>
                <w:szCs w:val="20"/>
              </w:rPr>
              <w:t>Април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2 648 820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15,36%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2 145 850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12,44%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502 970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23,44%</w:t>
            </w:r>
          </w:p>
        </w:tc>
      </w:tr>
      <w:tr w:rsidR="00440467" w:rsidTr="0016170B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67" w:rsidRDefault="00440467" w:rsidP="00440467">
            <w:pPr>
              <w:rPr>
                <w:sz w:val="20"/>
                <w:szCs w:val="20"/>
              </w:rPr>
            </w:pPr>
            <w:r w:rsidRPr="00EE479B">
              <w:rPr>
                <w:sz w:val="18"/>
                <w:szCs w:val="20"/>
              </w:rPr>
              <w:t>Май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2 104 495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2 159 970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12,53%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( 55 475)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EC07A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40467">
              <w:rPr>
                <w:sz w:val="20"/>
                <w:szCs w:val="20"/>
              </w:rPr>
              <w:t>2,57%</w:t>
            </w:r>
            <w:r>
              <w:rPr>
                <w:sz w:val="20"/>
                <w:szCs w:val="20"/>
              </w:rPr>
              <w:t>)</w:t>
            </w:r>
          </w:p>
        </w:tc>
      </w:tr>
      <w:tr w:rsidR="00440467" w:rsidTr="0016170B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67" w:rsidRDefault="00440467" w:rsidP="00440467">
            <w:pPr>
              <w:rPr>
                <w:sz w:val="20"/>
                <w:szCs w:val="20"/>
              </w:rPr>
            </w:pPr>
            <w:r w:rsidRPr="00EE479B">
              <w:rPr>
                <w:sz w:val="18"/>
                <w:szCs w:val="20"/>
              </w:rPr>
              <w:t>Юни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1 750 772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1 990 979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11,55%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67" w:rsidRDefault="0044046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( 240 207)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67" w:rsidRDefault="00EC07A7" w:rsidP="001617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40467">
              <w:rPr>
                <w:sz w:val="20"/>
                <w:szCs w:val="20"/>
              </w:rPr>
              <w:t>12,06%</w:t>
            </w:r>
            <w:r>
              <w:rPr>
                <w:sz w:val="20"/>
                <w:szCs w:val="20"/>
              </w:rPr>
              <w:t>)</w:t>
            </w:r>
          </w:p>
        </w:tc>
      </w:tr>
      <w:tr w:rsidR="00440467" w:rsidTr="0016170B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440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Общо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17 248 562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467" w:rsidRDefault="00EC07A7" w:rsidP="001617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  <w:r w:rsidR="00440467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17 243 452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Pr="00B629C7" w:rsidRDefault="00EC07A7" w:rsidP="0016170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440467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67" w:rsidRDefault="00440467" w:rsidP="001617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5 110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67" w:rsidRDefault="00440467" w:rsidP="001617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0,03%</w:t>
            </w:r>
          </w:p>
        </w:tc>
      </w:tr>
    </w:tbl>
    <w:p w:rsidR="00ED2BAC" w:rsidRDefault="00ED2BAC" w:rsidP="00692870">
      <w:pPr>
        <w:spacing w:after="120"/>
        <w:jc w:val="both"/>
        <w:rPr>
          <w:b/>
          <w:sz w:val="20"/>
          <w:szCs w:val="20"/>
        </w:rPr>
      </w:pPr>
    </w:p>
    <w:p w:rsidR="00036B18" w:rsidRDefault="00036B18" w:rsidP="00692870">
      <w:pPr>
        <w:spacing w:after="120"/>
        <w:jc w:val="both"/>
        <w:rPr>
          <w:b/>
          <w:sz w:val="20"/>
          <w:szCs w:val="20"/>
        </w:rPr>
      </w:pPr>
    </w:p>
    <w:p w:rsidR="00FB713F" w:rsidRDefault="00E94E47" w:rsidP="00692870">
      <w:pPr>
        <w:spacing w:after="120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bg-BG"/>
        </w:rPr>
        <w:drawing>
          <wp:inline distT="0" distB="0" distL="0" distR="0">
            <wp:extent cx="5923475" cy="3195177"/>
            <wp:effectExtent l="0" t="0" r="127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40" cy="3200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54E" w:rsidRDefault="0096054E" w:rsidP="00692870">
      <w:pPr>
        <w:spacing w:after="120"/>
        <w:jc w:val="both"/>
        <w:rPr>
          <w:b/>
          <w:sz w:val="20"/>
          <w:szCs w:val="20"/>
        </w:rPr>
      </w:pPr>
    </w:p>
    <w:p w:rsidR="00692870" w:rsidRPr="00953124" w:rsidRDefault="00692870" w:rsidP="00692870">
      <w:pPr>
        <w:spacing w:after="120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2.2. СТРУКТУРА НА </w:t>
      </w:r>
      <w:proofErr w:type="gramStart"/>
      <w:r w:rsidRPr="00953124">
        <w:rPr>
          <w:b/>
          <w:sz w:val="20"/>
          <w:szCs w:val="20"/>
        </w:rPr>
        <w:t>ПОТРЕБЛЕНИЕТО</w:t>
      </w:r>
    </w:p>
    <w:p w:rsidR="00692870" w:rsidRPr="00953124" w:rsidRDefault="00692870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 xml:space="preserve">Реализираните количества природен газ от клиенти на Дружеството по основни отрасли на икономиката </w:t>
      </w:r>
      <w:r w:rsidR="00B00979">
        <w:rPr>
          <w:sz w:val="20"/>
          <w:szCs w:val="20"/>
        </w:rPr>
        <w:t>към 30.06.</w:t>
      </w:r>
      <w:r w:rsidR="002515E2">
        <w:rPr>
          <w:sz w:val="20"/>
          <w:szCs w:val="20"/>
        </w:rPr>
        <w:t>2019 г.</w:t>
      </w:r>
      <w:r w:rsidRPr="00953124">
        <w:rPr>
          <w:sz w:val="20"/>
          <w:szCs w:val="20"/>
        </w:rPr>
        <w:t xml:space="preserve"> и </w:t>
      </w:r>
      <w:r w:rsidR="00B00979">
        <w:rPr>
          <w:sz w:val="20"/>
          <w:szCs w:val="20"/>
        </w:rPr>
        <w:t>към 30.06.</w:t>
      </w:r>
      <w:r w:rsidR="00A97269">
        <w:rPr>
          <w:sz w:val="20"/>
          <w:szCs w:val="20"/>
        </w:rPr>
        <w:t>2018</w:t>
      </w:r>
      <w:r w:rsidR="00FF37DC">
        <w:rPr>
          <w:sz w:val="20"/>
          <w:szCs w:val="20"/>
        </w:rPr>
        <w:t xml:space="preserve"> г.</w:t>
      </w:r>
      <w:r w:rsidRPr="00953124">
        <w:rPr>
          <w:sz w:val="20"/>
          <w:szCs w:val="20"/>
        </w:rPr>
        <w:t xml:space="preserve"> </w:t>
      </w:r>
      <w:r w:rsidR="000E4747" w:rsidRPr="00953124">
        <w:rPr>
          <w:sz w:val="20"/>
          <w:szCs w:val="20"/>
        </w:rPr>
        <w:t>са</w:t>
      </w:r>
      <w:r w:rsidRPr="00953124">
        <w:rPr>
          <w:sz w:val="20"/>
          <w:szCs w:val="20"/>
        </w:rPr>
        <w:t xml:space="preserve"> представен</w:t>
      </w:r>
      <w:r w:rsidR="000E4747" w:rsidRPr="00953124">
        <w:rPr>
          <w:sz w:val="20"/>
          <w:szCs w:val="20"/>
        </w:rPr>
        <w:t>и</w:t>
      </w:r>
      <w:r w:rsidRPr="00953124">
        <w:rPr>
          <w:sz w:val="20"/>
          <w:szCs w:val="20"/>
        </w:rPr>
        <w:t xml:space="preserve"> в таблица № 6.</w:t>
      </w:r>
    </w:p>
    <w:p w:rsidR="00690E0B" w:rsidRPr="00730159" w:rsidRDefault="00692870" w:rsidP="00730159">
      <w:pPr>
        <w:spacing w:after="120" w:line="276" w:lineRule="auto"/>
        <w:rPr>
          <w:i/>
          <w:sz w:val="20"/>
          <w:szCs w:val="20"/>
        </w:rPr>
      </w:pPr>
      <w:r w:rsidRPr="00953124">
        <w:rPr>
          <w:i/>
          <w:sz w:val="20"/>
          <w:szCs w:val="20"/>
        </w:rPr>
        <w:t xml:space="preserve">Таблица № </w:t>
      </w:r>
      <w:proofErr w:type="gramStart"/>
      <w:r w:rsidRPr="00953124">
        <w:rPr>
          <w:i/>
          <w:sz w:val="20"/>
          <w:szCs w:val="20"/>
        </w:rPr>
        <w:t>6</w:t>
      </w:r>
    </w:p>
    <w:tbl>
      <w:tblPr>
        <w:tblW w:w="9085" w:type="dxa"/>
        <w:tblCellMar>
          <w:left w:w="70" w:type="dxa"/>
          <w:right w:w="70" w:type="dxa"/>
        </w:tblCellMar>
        <w:tblLook w:val="04A0"/>
      </w:tblPr>
      <w:tblGrid>
        <w:gridCol w:w="1885"/>
        <w:gridCol w:w="1050"/>
        <w:gridCol w:w="1430"/>
        <w:gridCol w:w="1050"/>
        <w:gridCol w:w="1430"/>
        <w:gridCol w:w="1004"/>
        <w:gridCol w:w="1236"/>
      </w:tblGrid>
      <w:tr w:rsidR="002800B6" w:rsidTr="008B2DFD">
        <w:trPr>
          <w:trHeight w:val="443"/>
          <w:tblHeader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  <w:lang w:eastAsia="bg-BG"/>
              </w:rPr>
            </w:pPr>
            <w:proofErr w:type="gramEnd"/>
            <w:r>
              <w:rPr>
                <w:b/>
                <w:bCs/>
                <w:sz w:val="20"/>
                <w:szCs w:val="20"/>
              </w:rPr>
              <w:t>Отрасъл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B6" w:rsidRDefault="00935191" w:rsidP="004A40C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</w:t>
            </w:r>
            <w:r w:rsidR="00846B7C">
              <w:rPr>
                <w:b/>
                <w:bCs/>
                <w:sz w:val="20"/>
                <w:szCs w:val="20"/>
              </w:rPr>
              <w:t>2019</w:t>
            </w:r>
            <w:r w:rsidR="00DD3E06">
              <w:rPr>
                <w:b/>
                <w:bCs/>
                <w:sz w:val="20"/>
                <w:szCs w:val="20"/>
              </w:rPr>
              <w:t xml:space="preserve"> </w:t>
            </w:r>
            <w:r w:rsidR="00846B7C">
              <w:rPr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B6" w:rsidRDefault="00935191" w:rsidP="004A40C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</w:t>
            </w:r>
            <w:r w:rsidR="00846B7C">
              <w:rPr>
                <w:b/>
                <w:bCs/>
                <w:sz w:val="20"/>
                <w:szCs w:val="20"/>
              </w:rPr>
              <w:t>2018</w:t>
            </w:r>
            <w:r w:rsidR="00DD3E06">
              <w:rPr>
                <w:b/>
                <w:bCs/>
                <w:sz w:val="20"/>
                <w:szCs w:val="20"/>
              </w:rPr>
              <w:t xml:space="preserve"> </w:t>
            </w:r>
            <w:r w:rsidR="00846B7C">
              <w:rPr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Изменение </w:t>
            </w:r>
            <w:proofErr w:type="gramEnd"/>
          </w:p>
        </w:tc>
      </w:tr>
      <w:tr w:rsidR="002800B6" w:rsidTr="008B2DFD">
        <w:trPr>
          <w:trHeight w:val="255"/>
          <w:tblHeader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B6" w:rsidRDefault="002800B6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дял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дял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6" w:rsidRDefault="002800B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20" w:rsidRDefault="00A93920" w:rsidP="00A9392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Енергетика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5 868 750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34,02%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5 518 431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350 319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6,35%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20" w:rsidRDefault="00A93920" w:rsidP="00A9392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5 522 646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32,02%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5 535 755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( 13 109)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(0,24%)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20" w:rsidRDefault="00A93920" w:rsidP="00A9392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Металургия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616 877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3,58%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635 529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3,69%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( 18 652)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(2,93%)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20" w:rsidRDefault="00A93920" w:rsidP="00A9392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Строителство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211 228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Pr="003507D2" w:rsidRDefault="00A93920" w:rsidP="00CC52A5">
            <w:pPr>
              <w:jc w:val="right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1,2</w:t>
            </w:r>
            <w:r w:rsidR="00CC52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209 360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CC52A5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  <w:r w:rsidR="00CC52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0,89%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20" w:rsidRDefault="00A93920" w:rsidP="00A9392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Стъкло и порцелан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1 046 832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1 339 688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7,77%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( 292 856)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(21,86%)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20" w:rsidRDefault="00A93920" w:rsidP="00A9392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Разпределителни дружества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2 846 791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16,50%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2 914 731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( 67 940)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(2,33%)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920" w:rsidRDefault="00A93920" w:rsidP="00A9392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1 135 438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6,58%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1 089 958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6,32%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45 480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Default="00A93920" w:rsidP="00A93920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4,17%</w:t>
            </w:r>
          </w:p>
        </w:tc>
      </w:tr>
      <w:tr w:rsidR="00A93920" w:rsidTr="008B2DFD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Pr="00476623" w:rsidRDefault="00A93920" w:rsidP="00A9392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76623">
              <w:rPr>
                <w:b/>
                <w:bCs/>
                <w:sz w:val="20"/>
                <w:szCs w:val="20"/>
              </w:rPr>
              <w:t> Общо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Pr="00476623" w:rsidRDefault="00A93920" w:rsidP="00A93920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476623">
              <w:rPr>
                <w:b/>
                <w:sz w:val="20"/>
                <w:szCs w:val="20"/>
              </w:rPr>
              <w:t>17 248 562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Pr="00476623" w:rsidRDefault="00A93920" w:rsidP="00A9392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76623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Pr="00476623" w:rsidRDefault="00A93920" w:rsidP="00A93920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476623">
              <w:rPr>
                <w:b/>
                <w:sz w:val="20"/>
                <w:szCs w:val="20"/>
              </w:rPr>
              <w:t>17 243 452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Pr="00476623" w:rsidRDefault="00A93920" w:rsidP="00A9392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76623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920" w:rsidRPr="00476623" w:rsidRDefault="00A93920" w:rsidP="00A93920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476623">
              <w:rPr>
                <w:b/>
                <w:sz w:val="20"/>
                <w:szCs w:val="20"/>
              </w:rPr>
              <w:t xml:space="preserve"> 5 110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920" w:rsidRPr="00476623" w:rsidRDefault="00A93920" w:rsidP="00A9392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76623">
              <w:rPr>
                <w:b/>
                <w:bCs/>
                <w:sz w:val="20"/>
                <w:szCs w:val="20"/>
              </w:rPr>
              <w:t>0,03%</w:t>
            </w:r>
          </w:p>
        </w:tc>
      </w:tr>
    </w:tbl>
    <w:p w:rsidR="00692870" w:rsidRPr="00953124" w:rsidRDefault="00692870" w:rsidP="00692870">
      <w:pPr>
        <w:pStyle w:val="BodyText3"/>
        <w:ind w:firstLine="357"/>
        <w:rPr>
          <w:i w:val="0"/>
          <w:sz w:val="20"/>
          <w:szCs w:val="20"/>
        </w:rPr>
      </w:pPr>
    </w:p>
    <w:p w:rsidR="00857906" w:rsidRPr="00953124" w:rsidRDefault="00935191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Към 30.06.</w:t>
      </w:r>
      <w:r w:rsidR="002515E2">
        <w:rPr>
          <w:sz w:val="20"/>
          <w:szCs w:val="20"/>
        </w:rPr>
        <w:t>2019 г.</w:t>
      </w:r>
      <w:r w:rsidR="00692870" w:rsidRPr="00953124">
        <w:rPr>
          <w:sz w:val="20"/>
          <w:szCs w:val="20"/>
        </w:rPr>
        <w:t xml:space="preserve"> реализацията в сравнение със същия период на </w:t>
      </w:r>
      <w:r w:rsidR="00A97269">
        <w:rPr>
          <w:sz w:val="20"/>
          <w:szCs w:val="20"/>
        </w:rPr>
        <w:t>2018</w:t>
      </w:r>
      <w:r w:rsidR="00FF37DC">
        <w:rPr>
          <w:sz w:val="20"/>
          <w:szCs w:val="20"/>
        </w:rPr>
        <w:t xml:space="preserve"> г.</w:t>
      </w:r>
      <w:r w:rsidR="002078D0">
        <w:rPr>
          <w:sz w:val="20"/>
          <w:szCs w:val="20"/>
        </w:rPr>
        <w:t xml:space="preserve"> се</w:t>
      </w:r>
      <w:r w:rsidR="00692870" w:rsidRPr="00953124">
        <w:rPr>
          <w:sz w:val="20"/>
          <w:szCs w:val="20"/>
        </w:rPr>
        <w:t xml:space="preserve"> </w:t>
      </w:r>
      <w:r w:rsidR="00857906">
        <w:rPr>
          <w:sz w:val="20"/>
          <w:szCs w:val="20"/>
        </w:rPr>
        <w:t xml:space="preserve">увеличава </w:t>
      </w:r>
      <w:r w:rsidR="00A97269">
        <w:rPr>
          <w:sz w:val="20"/>
          <w:szCs w:val="20"/>
        </w:rPr>
        <w:t xml:space="preserve">с </w:t>
      </w:r>
      <w:r w:rsidR="00857906">
        <w:rPr>
          <w:sz w:val="20"/>
          <w:szCs w:val="20"/>
        </w:rPr>
        <w:t>5 110</w:t>
      </w:r>
      <w:r w:rsidR="00A97269">
        <w:rPr>
          <w:sz w:val="20"/>
          <w:szCs w:val="20"/>
        </w:rPr>
        <w:t xml:space="preserve"> MWh (</w:t>
      </w:r>
      <w:r w:rsidR="00A97269" w:rsidRPr="008204CD">
        <w:rPr>
          <w:sz w:val="20"/>
          <w:szCs w:val="20"/>
        </w:rPr>
        <w:t xml:space="preserve">или </w:t>
      </w:r>
      <w:r w:rsidR="00857906" w:rsidRPr="008204CD">
        <w:rPr>
          <w:sz w:val="20"/>
          <w:szCs w:val="20"/>
        </w:rPr>
        <w:t>0,03</w:t>
      </w:r>
      <w:r w:rsidR="00692870" w:rsidRPr="008204CD">
        <w:rPr>
          <w:sz w:val="20"/>
          <w:szCs w:val="20"/>
        </w:rPr>
        <w:t>%). Това е в резултат</w:t>
      </w:r>
      <w:r w:rsidR="00857906" w:rsidRPr="008204CD">
        <w:rPr>
          <w:sz w:val="20"/>
          <w:szCs w:val="20"/>
        </w:rPr>
        <w:t xml:space="preserve"> основно</w:t>
      </w:r>
      <w:r w:rsidR="00692870" w:rsidRPr="008204CD">
        <w:rPr>
          <w:sz w:val="20"/>
          <w:szCs w:val="20"/>
        </w:rPr>
        <w:t xml:space="preserve"> на по</w:t>
      </w:r>
      <w:r w:rsidR="00857906" w:rsidRPr="008204CD">
        <w:rPr>
          <w:sz w:val="20"/>
          <w:szCs w:val="20"/>
        </w:rPr>
        <w:t>вишена</w:t>
      </w:r>
      <w:r w:rsidR="00692870" w:rsidRPr="008204CD">
        <w:rPr>
          <w:sz w:val="20"/>
          <w:szCs w:val="20"/>
        </w:rPr>
        <w:t xml:space="preserve"> </w:t>
      </w:r>
      <w:r w:rsidR="002078D0">
        <w:rPr>
          <w:sz w:val="20"/>
          <w:szCs w:val="20"/>
        </w:rPr>
        <w:t>консумация на клиенти от отрасъл</w:t>
      </w:r>
      <w:r w:rsidR="00692870" w:rsidRPr="008204CD">
        <w:rPr>
          <w:sz w:val="20"/>
          <w:szCs w:val="20"/>
        </w:rPr>
        <w:t xml:space="preserve"> </w:t>
      </w:r>
      <w:r w:rsidR="003023FB" w:rsidRPr="008204CD">
        <w:rPr>
          <w:sz w:val="20"/>
          <w:szCs w:val="20"/>
        </w:rPr>
        <w:t>„</w:t>
      </w:r>
      <w:r w:rsidR="002078D0" w:rsidRPr="008204CD">
        <w:rPr>
          <w:sz w:val="20"/>
          <w:szCs w:val="20"/>
        </w:rPr>
        <w:t>Енергетика</w:t>
      </w:r>
      <w:r w:rsidR="00857906" w:rsidRPr="008204CD">
        <w:rPr>
          <w:sz w:val="20"/>
          <w:szCs w:val="20"/>
        </w:rPr>
        <w:t xml:space="preserve">“. </w:t>
      </w:r>
    </w:p>
    <w:p w:rsidR="00722396" w:rsidRDefault="00722396" w:rsidP="00692870">
      <w:pPr>
        <w:pStyle w:val="BodyText3"/>
        <w:ind w:firstLine="357"/>
        <w:rPr>
          <w:i w:val="0"/>
          <w:sz w:val="20"/>
          <w:szCs w:val="20"/>
        </w:rPr>
      </w:pPr>
    </w:p>
    <w:p w:rsidR="00E94E47" w:rsidRDefault="00381823" w:rsidP="00381823">
      <w:pPr>
        <w:pStyle w:val="BodyText3"/>
        <w:rPr>
          <w:i w:val="0"/>
          <w:sz w:val="20"/>
          <w:szCs w:val="20"/>
        </w:rPr>
      </w:pPr>
      <w:r>
        <w:rPr>
          <w:i w:val="0"/>
          <w:noProof/>
          <w:sz w:val="20"/>
          <w:szCs w:val="20"/>
          <w:lang w:eastAsia="bg-BG"/>
        </w:rPr>
        <w:drawing>
          <wp:inline distT="0" distB="0" distL="0" distR="0">
            <wp:extent cx="5827004" cy="3596554"/>
            <wp:effectExtent l="0" t="0" r="254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79" cy="3612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E47" w:rsidRDefault="00E94E47" w:rsidP="00692870">
      <w:pPr>
        <w:pStyle w:val="BodyText3"/>
        <w:ind w:firstLine="357"/>
        <w:rPr>
          <w:i w:val="0"/>
          <w:sz w:val="20"/>
          <w:szCs w:val="20"/>
        </w:rPr>
      </w:pPr>
    </w:p>
    <w:p w:rsidR="00E94E47" w:rsidRPr="00953124" w:rsidRDefault="00E94E47" w:rsidP="00692870">
      <w:pPr>
        <w:pStyle w:val="BodyText3"/>
        <w:ind w:firstLine="357"/>
        <w:rPr>
          <w:i w:val="0"/>
          <w:sz w:val="20"/>
          <w:szCs w:val="20"/>
        </w:rPr>
      </w:pPr>
    </w:p>
    <w:p w:rsidR="00692870" w:rsidRPr="00953124" w:rsidRDefault="00692870" w:rsidP="0086377B">
      <w:pPr>
        <w:pStyle w:val="BodyText3"/>
        <w:spacing w:after="120" w:line="276" w:lineRule="auto"/>
        <w:ind w:firstLine="360"/>
        <w:rPr>
          <w:i w:val="0"/>
          <w:sz w:val="20"/>
          <w:szCs w:val="20"/>
        </w:rPr>
      </w:pPr>
      <w:r w:rsidRPr="00953124">
        <w:rPr>
          <w:i w:val="0"/>
          <w:sz w:val="20"/>
          <w:szCs w:val="20"/>
        </w:rPr>
        <w:t>Данните, представени в таблицата №6</w:t>
      </w:r>
      <w:r w:rsidRPr="00953124">
        <w:rPr>
          <w:sz w:val="20"/>
          <w:szCs w:val="20"/>
        </w:rPr>
        <w:t xml:space="preserve"> </w:t>
      </w:r>
      <w:r w:rsidRPr="00953124">
        <w:rPr>
          <w:i w:val="0"/>
          <w:sz w:val="20"/>
          <w:szCs w:val="20"/>
        </w:rPr>
        <w:t>и изобразени на графиката по-горе показват следната тенденция в структурата на потребление на природен газ:</w:t>
      </w:r>
    </w:p>
    <w:p w:rsidR="00692870" w:rsidRPr="00A97269" w:rsidRDefault="00692870" w:rsidP="0086377B">
      <w:pPr>
        <w:pStyle w:val="BodyText3"/>
        <w:numPr>
          <w:ilvl w:val="0"/>
          <w:numId w:val="1"/>
        </w:numPr>
        <w:spacing w:after="120" w:line="276" w:lineRule="auto"/>
        <w:rPr>
          <w:i w:val="0"/>
          <w:sz w:val="20"/>
          <w:szCs w:val="20"/>
        </w:rPr>
      </w:pPr>
      <w:proofErr w:type="gramStart"/>
      <w:r w:rsidRPr="00A97269">
        <w:rPr>
          <w:i w:val="0"/>
          <w:sz w:val="20"/>
          <w:szCs w:val="20"/>
        </w:rPr>
        <w:t>основните</w:t>
      </w:r>
      <w:proofErr w:type="gramEnd"/>
      <w:r w:rsidRPr="00A97269">
        <w:rPr>
          <w:i w:val="0"/>
          <w:sz w:val="20"/>
          <w:szCs w:val="20"/>
        </w:rPr>
        <w:t xml:space="preserve"> потребители на природен газ остават предприятията от сферата на енергетиката и химическата промишленост;</w:t>
      </w:r>
    </w:p>
    <w:p w:rsidR="00692870" w:rsidRPr="00A97269" w:rsidRDefault="00692870" w:rsidP="0086377B">
      <w:pPr>
        <w:pStyle w:val="BodyText3"/>
        <w:numPr>
          <w:ilvl w:val="0"/>
          <w:numId w:val="1"/>
        </w:numPr>
        <w:spacing w:after="120" w:line="276" w:lineRule="auto"/>
        <w:rPr>
          <w:i w:val="0"/>
          <w:sz w:val="20"/>
          <w:szCs w:val="20"/>
        </w:rPr>
      </w:pPr>
      <w:proofErr w:type="gramStart"/>
      <w:r w:rsidRPr="00A97269">
        <w:rPr>
          <w:i w:val="0"/>
          <w:sz w:val="20"/>
          <w:szCs w:val="20"/>
        </w:rPr>
        <w:t>увеличение</w:t>
      </w:r>
      <w:proofErr w:type="gramEnd"/>
      <w:r w:rsidRPr="00A97269">
        <w:rPr>
          <w:i w:val="0"/>
          <w:sz w:val="20"/>
          <w:szCs w:val="20"/>
        </w:rPr>
        <w:t xml:space="preserve"> на потреблението на природен газ се наблюдава при предприятията о</w:t>
      </w:r>
      <w:r w:rsidR="00A97269">
        <w:rPr>
          <w:i w:val="0"/>
          <w:sz w:val="20"/>
          <w:szCs w:val="20"/>
        </w:rPr>
        <w:t>т сферата на отрасли „Енергетика“ и „Строителство</w:t>
      </w:r>
      <w:r w:rsidRPr="00A97269">
        <w:rPr>
          <w:i w:val="0"/>
          <w:sz w:val="20"/>
          <w:szCs w:val="20"/>
        </w:rPr>
        <w:t>“;</w:t>
      </w:r>
    </w:p>
    <w:p w:rsidR="009413AA" w:rsidRPr="00C92544" w:rsidRDefault="00692870" w:rsidP="009413AA">
      <w:pPr>
        <w:pStyle w:val="BodyText3"/>
        <w:numPr>
          <w:ilvl w:val="0"/>
          <w:numId w:val="1"/>
        </w:numPr>
        <w:spacing w:after="120" w:line="276" w:lineRule="auto"/>
        <w:rPr>
          <w:i w:val="0"/>
          <w:sz w:val="20"/>
          <w:szCs w:val="20"/>
        </w:rPr>
      </w:pPr>
      <w:proofErr w:type="gramStart"/>
      <w:r w:rsidRPr="00A97269">
        <w:rPr>
          <w:i w:val="0"/>
          <w:sz w:val="20"/>
          <w:szCs w:val="20"/>
        </w:rPr>
        <w:t>при</w:t>
      </w:r>
      <w:proofErr w:type="gramEnd"/>
      <w:r w:rsidRPr="00A97269">
        <w:rPr>
          <w:i w:val="0"/>
          <w:sz w:val="20"/>
          <w:szCs w:val="20"/>
        </w:rPr>
        <w:t xml:space="preserve"> всички други отрасли се наблюдава намаление на потреблението.</w:t>
      </w:r>
    </w:p>
    <w:p w:rsidR="00C23475" w:rsidRPr="00953124" w:rsidRDefault="00684D01" w:rsidP="0086377B">
      <w:pPr>
        <w:pStyle w:val="BodyText3"/>
        <w:spacing w:after="120" w:line="276" w:lineRule="auto"/>
        <w:rPr>
          <w:b/>
          <w:i w:val="0"/>
          <w:sz w:val="20"/>
          <w:szCs w:val="20"/>
        </w:rPr>
      </w:pPr>
      <w:r w:rsidRPr="00953124">
        <w:rPr>
          <w:b/>
          <w:i w:val="0"/>
          <w:sz w:val="20"/>
          <w:szCs w:val="20"/>
        </w:rPr>
        <w:t xml:space="preserve">3. ЦЕНИ ЗА ДОСТАВКА НА ПРИРОДЕН ГАЗ И РЕАЛИЗАЦИЯТА МУ НА ВЪТРЕШНИЯ </w:t>
      </w:r>
      <w:proofErr w:type="gramStart"/>
      <w:r w:rsidRPr="00953124">
        <w:rPr>
          <w:b/>
          <w:i w:val="0"/>
          <w:sz w:val="20"/>
          <w:szCs w:val="20"/>
        </w:rPr>
        <w:t>ПАЗАР</w:t>
      </w:r>
    </w:p>
    <w:p w:rsidR="00BA2E77" w:rsidRDefault="00DF710A" w:rsidP="0086377B">
      <w:pPr>
        <w:spacing w:after="120" w:line="276" w:lineRule="auto"/>
        <w:ind w:right="6" w:firstLine="720"/>
        <w:jc w:val="both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 xml:space="preserve">Сравнението между </w:t>
      </w:r>
      <w:proofErr w:type="spellStart"/>
      <w:r w:rsidRPr="00953124">
        <w:rPr>
          <w:sz w:val="20"/>
          <w:szCs w:val="20"/>
        </w:rPr>
        <w:t>среднопретеглената</w:t>
      </w:r>
      <w:proofErr w:type="spellEnd"/>
      <w:r w:rsidRPr="00953124">
        <w:rPr>
          <w:sz w:val="20"/>
          <w:szCs w:val="20"/>
        </w:rPr>
        <w:t xml:space="preserve"> доставна и продажна цена </w:t>
      </w:r>
      <w:r w:rsidR="00B95900">
        <w:rPr>
          <w:sz w:val="20"/>
          <w:szCs w:val="20"/>
        </w:rPr>
        <w:t>към 30.06.</w:t>
      </w:r>
      <w:r w:rsidR="002515E2">
        <w:rPr>
          <w:sz w:val="20"/>
          <w:szCs w:val="20"/>
        </w:rPr>
        <w:t>2019 г.</w:t>
      </w:r>
      <w:r w:rsidR="002078D0">
        <w:rPr>
          <w:sz w:val="20"/>
          <w:szCs w:val="20"/>
        </w:rPr>
        <w:t>,</w:t>
      </w:r>
      <w:r w:rsidRPr="00953124">
        <w:rPr>
          <w:sz w:val="20"/>
          <w:szCs w:val="20"/>
        </w:rPr>
        <w:t xml:space="preserve"> без включени разходи за достъп и пренос е показано в </w:t>
      </w:r>
      <w:r w:rsidR="00227A12">
        <w:rPr>
          <w:sz w:val="20"/>
          <w:szCs w:val="20"/>
        </w:rPr>
        <w:t>Т</w:t>
      </w:r>
      <w:r w:rsidRPr="00953124">
        <w:rPr>
          <w:sz w:val="20"/>
          <w:szCs w:val="20"/>
        </w:rPr>
        <w:t>аблица</w:t>
      </w:r>
      <w:r w:rsidR="00227A12">
        <w:rPr>
          <w:sz w:val="20"/>
          <w:szCs w:val="20"/>
        </w:rPr>
        <w:t xml:space="preserve"> №</w:t>
      </w:r>
      <w:proofErr w:type="gramStart"/>
      <w:r w:rsidR="00227A12">
        <w:rPr>
          <w:sz w:val="20"/>
          <w:szCs w:val="20"/>
        </w:rPr>
        <w:t>7</w:t>
      </w:r>
      <w:r w:rsidRPr="00953124">
        <w:rPr>
          <w:sz w:val="20"/>
          <w:szCs w:val="20"/>
        </w:rPr>
        <w:t xml:space="preserve">. </w:t>
      </w:r>
      <w:proofErr w:type="gramEnd"/>
    </w:p>
    <w:p w:rsidR="00C92544" w:rsidRDefault="00C92544" w:rsidP="0086377B">
      <w:pPr>
        <w:spacing w:after="120" w:line="276" w:lineRule="auto"/>
        <w:ind w:right="6" w:firstLine="720"/>
        <w:jc w:val="both"/>
        <w:rPr>
          <w:sz w:val="20"/>
          <w:szCs w:val="20"/>
        </w:rPr>
      </w:pPr>
    </w:p>
    <w:p w:rsidR="00C92544" w:rsidRDefault="00C92544" w:rsidP="0086377B">
      <w:pPr>
        <w:spacing w:after="120" w:line="276" w:lineRule="auto"/>
        <w:ind w:right="6" w:firstLine="720"/>
        <w:jc w:val="both"/>
        <w:rPr>
          <w:sz w:val="20"/>
          <w:szCs w:val="20"/>
        </w:rPr>
      </w:pPr>
    </w:p>
    <w:p w:rsidR="00C92544" w:rsidRPr="00953124" w:rsidRDefault="00C92544" w:rsidP="0086377B">
      <w:pPr>
        <w:spacing w:after="120" w:line="276" w:lineRule="auto"/>
        <w:ind w:right="6" w:firstLine="720"/>
        <w:jc w:val="both"/>
        <w:rPr>
          <w:sz w:val="20"/>
          <w:szCs w:val="20"/>
        </w:rPr>
      </w:pPr>
    </w:p>
    <w:p w:rsidR="00047A30" w:rsidRDefault="00A076FE">
      <w:pPr>
        <w:rPr>
          <w:i/>
          <w:sz w:val="20"/>
          <w:szCs w:val="20"/>
        </w:rPr>
      </w:pPr>
      <w:r w:rsidRPr="00953124">
        <w:rPr>
          <w:i/>
          <w:sz w:val="20"/>
          <w:szCs w:val="20"/>
        </w:rPr>
        <w:lastRenderedPageBreak/>
        <w:t xml:space="preserve">Таблица № </w:t>
      </w:r>
      <w:proofErr w:type="gramStart"/>
      <w:r w:rsidRPr="00953124">
        <w:rPr>
          <w:i/>
          <w:sz w:val="20"/>
          <w:szCs w:val="20"/>
        </w:rPr>
        <w:t>7</w:t>
      </w:r>
    </w:p>
    <w:p w:rsidR="00F23BA3" w:rsidRDefault="00F23BA3">
      <w:pPr>
        <w:rPr>
          <w:i/>
          <w:sz w:val="20"/>
          <w:szCs w:val="20"/>
        </w:rPr>
      </w:pP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49"/>
        <w:gridCol w:w="2411"/>
        <w:gridCol w:w="2795"/>
        <w:gridCol w:w="707"/>
        <w:gridCol w:w="790"/>
      </w:tblGrid>
      <w:tr w:rsidR="008E73F9" w:rsidRPr="004A40CE" w:rsidTr="00F23BA3">
        <w:trPr>
          <w:trHeight w:val="784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3BA3">
              <w:rPr>
                <w:b/>
                <w:bCs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3BA3">
              <w:rPr>
                <w:b/>
                <w:bCs/>
                <w:color w:val="000000"/>
                <w:sz w:val="20"/>
                <w:szCs w:val="20"/>
              </w:rPr>
              <w:t xml:space="preserve">Средно претеглена доставна цена до вход на </w:t>
            </w:r>
            <w:proofErr w:type="spellStart"/>
            <w:r w:rsidRPr="00F23BA3">
              <w:rPr>
                <w:b/>
                <w:bCs/>
                <w:color w:val="000000"/>
                <w:sz w:val="20"/>
                <w:szCs w:val="20"/>
              </w:rPr>
              <w:t>газопреносна</w:t>
            </w:r>
            <w:proofErr w:type="spellEnd"/>
            <w:r w:rsidRPr="00F23BA3">
              <w:rPr>
                <w:b/>
                <w:bCs/>
                <w:color w:val="000000"/>
                <w:sz w:val="20"/>
                <w:szCs w:val="20"/>
              </w:rPr>
              <w:t xml:space="preserve"> система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3BA3">
              <w:rPr>
                <w:b/>
                <w:bCs/>
                <w:color w:val="000000"/>
                <w:sz w:val="20"/>
                <w:szCs w:val="20"/>
              </w:rPr>
              <w:t>Средно претеглена продажна цена без включ</w:t>
            </w:r>
            <w:r w:rsidR="007A2B73" w:rsidRPr="00F23BA3">
              <w:rPr>
                <w:b/>
                <w:bCs/>
                <w:color w:val="000000"/>
                <w:sz w:val="20"/>
                <w:szCs w:val="20"/>
              </w:rPr>
              <w:t>ени цени за достъп и пренос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3BA3">
              <w:rPr>
                <w:b/>
                <w:bCs/>
                <w:color w:val="000000"/>
                <w:sz w:val="20"/>
                <w:szCs w:val="20"/>
              </w:rPr>
              <w:t>Изменение</w:t>
            </w:r>
          </w:p>
        </w:tc>
      </w:tr>
      <w:tr w:rsidR="008E73F9" w:rsidRPr="004A40CE" w:rsidTr="00F23BA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8E73F9" w:rsidRPr="00F23BA3" w:rsidRDefault="008E73F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3BA3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F23BA3">
              <w:rPr>
                <w:b/>
                <w:bCs/>
                <w:color w:val="000000"/>
                <w:sz w:val="20"/>
                <w:szCs w:val="20"/>
              </w:rPr>
              <w:t>лева</w:t>
            </w:r>
            <w:proofErr w:type="gramEnd"/>
            <w:r w:rsidRPr="00F23BA3">
              <w:rPr>
                <w:b/>
                <w:bCs/>
                <w:color w:val="000000"/>
                <w:sz w:val="20"/>
                <w:szCs w:val="20"/>
              </w:rPr>
              <w:t xml:space="preserve"> /MWh)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3BA3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F23BA3">
              <w:rPr>
                <w:b/>
                <w:bCs/>
                <w:color w:val="000000"/>
                <w:sz w:val="20"/>
                <w:szCs w:val="20"/>
              </w:rPr>
              <w:t>лева</w:t>
            </w:r>
            <w:proofErr w:type="gramEnd"/>
            <w:r w:rsidRPr="00F23BA3">
              <w:rPr>
                <w:b/>
                <w:bCs/>
                <w:color w:val="000000"/>
                <w:sz w:val="20"/>
                <w:szCs w:val="20"/>
              </w:rPr>
              <w:t xml:space="preserve"> /MWh)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3BA3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F23BA3">
              <w:rPr>
                <w:b/>
                <w:bCs/>
                <w:color w:val="000000"/>
                <w:sz w:val="20"/>
                <w:szCs w:val="20"/>
              </w:rPr>
              <w:t xml:space="preserve"> лева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E73F9" w:rsidRPr="00F23BA3" w:rsidRDefault="008E73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3BA3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F23BA3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124C70" w:rsidRPr="004A40CE" w:rsidTr="00857906">
        <w:trPr>
          <w:trHeight w:val="33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24C70" w:rsidRPr="00F23BA3" w:rsidRDefault="00124C70" w:rsidP="00124C70">
            <w:pPr>
              <w:rPr>
                <w:color w:val="000000"/>
                <w:sz w:val="20"/>
                <w:szCs w:val="20"/>
              </w:rPr>
            </w:pPr>
            <w:r w:rsidRPr="00F23BA3">
              <w:rPr>
                <w:bCs/>
                <w:sz w:val="20"/>
                <w:szCs w:val="20"/>
              </w:rPr>
              <w:t>Първо тримесечие 201</w:t>
            </w:r>
            <w:r>
              <w:rPr>
                <w:bCs/>
                <w:sz w:val="20"/>
                <w:szCs w:val="20"/>
              </w:rPr>
              <w:t>9</w:t>
            </w:r>
            <w:r w:rsidR="00CF0377">
              <w:rPr>
                <w:bCs/>
                <w:sz w:val="20"/>
                <w:szCs w:val="20"/>
              </w:rPr>
              <w:t xml:space="preserve"> </w:t>
            </w:r>
            <w:r w:rsidRPr="00F23BA3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45,27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44,81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24C70" w:rsidRPr="004A40CE" w:rsidRDefault="00847B28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124C70">
              <w:rPr>
                <w:color w:val="000000"/>
                <w:sz w:val="20"/>
                <w:szCs w:val="20"/>
              </w:rPr>
              <w:t>0,46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24C70" w:rsidRPr="004A40CE" w:rsidRDefault="00847B28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124C70">
              <w:rPr>
                <w:color w:val="000000"/>
                <w:sz w:val="20"/>
                <w:szCs w:val="20"/>
              </w:rPr>
              <w:t>1,03%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124C70" w:rsidRPr="004A40CE" w:rsidTr="00F23BA3">
        <w:trPr>
          <w:trHeight w:val="330"/>
        </w:trPr>
        <w:tc>
          <w:tcPr>
            <w:tcW w:w="0" w:type="auto"/>
            <w:shd w:val="clear" w:color="auto" w:fill="auto"/>
            <w:noWrap/>
            <w:vAlign w:val="center"/>
          </w:tcPr>
          <w:p w:rsidR="00124C70" w:rsidRPr="00F23BA3" w:rsidRDefault="00124C70" w:rsidP="00124C70">
            <w:pPr>
              <w:rPr>
                <w:color w:val="000000"/>
                <w:sz w:val="20"/>
                <w:szCs w:val="20"/>
              </w:rPr>
            </w:pPr>
            <w:r w:rsidRPr="00F23BA3">
              <w:rPr>
                <w:bCs/>
                <w:sz w:val="20"/>
                <w:szCs w:val="20"/>
              </w:rPr>
              <w:t>Второ тримесечие 201</w:t>
            </w:r>
            <w:r>
              <w:rPr>
                <w:bCs/>
                <w:sz w:val="20"/>
                <w:szCs w:val="20"/>
              </w:rPr>
              <w:t>9</w:t>
            </w:r>
            <w:r w:rsidR="00CF0377">
              <w:rPr>
                <w:bCs/>
                <w:sz w:val="20"/>
                <w:szCs w:val="20"/>
              </w:rPr>
              <w:t xml:space="preserve"> </w:t>
            </w:r>
            <w:r w:rsidRPr="00F23BA3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43,48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45,17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3,74%</w:t>
            </w:r>
          </w:p>
        </w:tc>
      </w:tr>
      <w:tr w:rsidR="00124C70" w:rsidRPr="004A40CE" w:rsidTr="00F23BA3">
        <w:trPr>
          <w:trHeight w:val="330"/>
        </w:trPr>
        <w:tc>
          <w:tcPr>
            <w:tcW w:w="0" w:type="auto"/>
            <w:shd w:val="clear" w:color="auto" w:fill="auto"/>
            <w:noWrap/>
            <w:vAlign w:val="center"/>
          </w:tcPr>
          <w:p w:rsidR="00124C70" w:rsidRPr="00F23BA3" w:rsidRDefault="002078D0" w:rsidP="00124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proofErr w:type="spellStart"/>
            <w:r>
              <w:rPr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полугодие </w:t>
            </w:r>
            <w:r w:rsidR="00124C70" w:rsidRPr="00F23BA3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44,38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24C70" w:rsidRPr="004A40CE" w:rsidRDefault="00124C70" w:rsidP="00124C7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1,26%</w:t>
            </w:r>
          </w:p>
        </w:tc>
      </w:tr>
      <w:tr w:rsidR="00124C70" w:rsidTr="00F23BA3">
        <w:trPr>
          <w:trHeight w:val="33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24C70" w:rsidRPr="00F23BA3" w:rsidRDefault="002078D0" w:rsidP="00124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proofErr w:type="spellStart"/>
            <w:r>
              <w:rPr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полугодие </w:t>
            </w:r>
            <w:r w:rsidR="00124C70" w:rsidRPr="00F23BA3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124C70" w:rsidRPr="00857906" w:rsidRDefault="00124C70" w:rsidP="00124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33,47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124C70" w:rsidRPr="00857906" w:rsidRDefault="00124C70" w:rsidP="00124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24C70" w:rsidRPr="00857906" w:rsidRDefault="00124C70" w:rsidP="00124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24C70" w:rsidRPr="00857906" w:rsidRDefault="00124C70" w:rsidP="00124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0,51%</w:t>
            </w:r>
          </w:p>
        </w:tc>
      </w:tr>
    </w:tbl>
    <w:p w:rsidR="008E73F9" w:rsidRPr="00953124" w:rsidRDefault="008E73F9">
      <w:pPr>
        <w:rPr>
          <w:sz w:val="20"/>
          <w:szCs w:val="20"/>
        </w:rPr>
      </w:pPr>
    </w:p>
    <w:p w:rsidR="00DF710A" w:rsidRDefault="00DF710A" w:rsidP="0086377B">
      <w:pPr>
        <w:spacing w:after="120" w:line="276" w:lineRule="auto"/>
        <w:ind w:right="6" w:firstLine="720"/>
        <w:jc w:val="both"/>
        <w:rPr>
          <w:sz w:val="20"/>
          <w:szCs w:val="20"/>
        </w:rPr>
      </w:pPr>
      <w:r w:rsidRPr="00847B28">
        <w:rPr>
          <w:sz w:val="20"/>
          <w:szCs w:val="20"/>
        </w:rPr>
        <w:t>Доставната цена до входа на газопроводната мрежа (до българска граница) включва разходи за закупуване на природен газ по Договор с ООО „</w:t>
      </w:r>
      <w:proofErr w:type="spellStart"/>
      <w:r w:rsidRPr="00847B28">
        <w:rPr>
          <w:sz w:val="20"/>
          <w:szCs w:val="20"/>
        </w:rPr>
        <w:t>Газпром</w:t>
      </w:r>
      <w:proofErr w:type="spellEnd"/>
      <w:r w:rsidRPr="00847B28">
        <w:rPr>
          <w:sz w:val="20"/>
          <w:szCs w:val="20"/>
        </w:rPr>
        <w:t xml:space="preserve"> Експорт“ и разходи за пренос през територията на Румъния. </w:t>
      </w:r>
      <w:r w:rsidR="00EE677B" w:rsidRPr="00847B28">
        <w:rPr>
          <w:sz w:val="20"/>
          <w:szCs w:val="20"/>
        </w:rPr>
        <w:t xml:space="preserve">В цената са включени и </w:t>
      </w:r>
      <w:r w:rsidR="00847B28" w:rsidRPr="00847B28">
        <w:rPr>
          <w:sz w:val="20"/>
          <w:szCs w:val="20"/>
        </w:rPr>
        <w:t>осъщественит</w:t>
      </w:r>
      <w:r w:rsidR="00EE677B" w:rsidRPr="00847B28">
        <w:rPr>
          <w:sz w:val="20"/>
          <w:szCs w:val="20"/>
        </w:rPr>
        <w:t>е</w:t>
      </w:r>
      <w:r w:rsidR="00847B28" w:rsidRPr="00847B28">
        <w:rPr>
          <w:sz w:val="20"/>
          <w:szCs w:val="20"/>
        </w:rPr>
        <w:t xml:space="preserve"> покупки на природен газ от други доставчици - </w:t>
      </w:r>
      <w:r w:rsidR="00EE677B" w:rsidRPr="00847B28">
        <w:rPr>
          <w:sz w:val="20"/>
          <w:szCs w:val="20"/>
          <w:lang w:val="en-US"/>
        </w:rPr>
        <w:t>“Kolmar NL B.V., DEPA S.A.</w:t>
      </w:r>
      <w:r w:rsidR="00EE677B" w:rsidRPr="00847B28">
        <w:rPr>
          <w:sz w:val="20"/>
          <w:szCs w:val="20"/>
        </w:rPr>
        <w:t xml:space="preserve"> и „</w:t>
      </w:r>
      <w:proofErr w:type="spellStart"/>
      <w:r w:rsidR="00EE677B" w:rsidRPr="00847B28">
        <w:rPr>
          <w:sz w:val="20"/>
          <w:szCs w:val="20"/>
        </w:rPr>
        <w:t>Дексиа</w:t>
      </w:r>
      <w:proofErr w:type="spellEnd"/>
      <w:r w:rsidR="00EE677B" w:rsidRPr="00847B28">
        <w:rPr>
          <w:sz w:val="20"/>
          <w:szCs w:val="20"/>
        </w:rPr>
        <w:t xml:space="preserve"> България“ ООД.</w:t>
      </w:r>
    </w:p>
    <w:p w:rsidR="00847B28" w:rsidRPr="00EE677B" w:rsidRDefault="00B95900" w:rsidP="0086377B">
      <w:pPr>
        <w:spacing w:after="120" w:line="276" w:lineRule="auto"/>
        <w:ind w:right="6" w:firstLine="720"/>
        <w:jc w:val="both"/>
        <w:rPr>
          <w:sz w:val="20"/>
          <w:szCs w:val="20"/>
        </w:rPr>
      </w:pPr>
      <w:r>
        <w:rPr>
          <w:sz w:val="20"/>
          <w:szCs w:val="20"/>
        </w:rPr>
        <w:t>Към 30.06.</w:t>
      </w:r>
      <w:r w:rsidR="00847B28">
        <w:rPr>
          <w:sz w:val="20"/>
          <w:szCs w:val="20"/>
        </w:rPr>
        <w:t>2019 г., продажната цена е по-ниска от доставната, поради по- високи от одобрените от КЕВР разходи за добив на природен газ от ПГХ Чирен, свързани с пренос и капацитет.</w:t>
      </w:r>
    </w:p>
    <w:p w:rsidR="00E82D94" w:rsidRPr="00C92544" w:rsidRDefault="00DF710A" w:rsidP="00C92544">
      <w:pPr>
        <w:spacing w:after="120" w:line="276" w:lineRule="auto"/>
        <w:ind w:right="6"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Средно претеглената продажна цена отчита продажбите на клиенти на природен газ в страната през съответния период по регулирана от КЕВР цена, в т.ч. продажбите по договор за покупко-продажба на природен газ за балансиране.</w:t>
      </w:r>
    </w:p>
    <w:p w:rsidR="00726144" w:rsidRPr="00953124" w:rsidRDefault="00BB7D24" w:rsidP="0086377B">
      <w:pPr>
        <w:shd w:val="clear" w:color="auto" w:fill="FFFFFF"/>
        <w:tabs>
          <w:tab w:val="left" w:pos="8931"/>
        </w:tabs>
        <w:spacing w:after="120" w:line="276" w:lineRule="auto"/>
        <w:ind w:right="634"/>
        <w:jc w:val="both"/>
        <w:rPr>
          <w:b/>
          <w:sz w:val="20"/>
          <w:szCs w:val="20"/>
        </w:rPr>
      </w:pPr>
      <w:proofErr w:type="spellStart"/>
      <w:r w:rsidRPr="00953124">
        <w:rPr>
          <w:b/>
          <w:sz w:val="20"/>
          <w:szCs w:val="20"/>
        </w:rPr>
        <w:t>ІII</w:t>
      </w:r>
      <w:proofErr w:type="spellEnd"/>
      <w:r w:rsidRPr="00953124">
        <w:rPr>
          <w:b/>
          <w:sz w:val="20"/>
          <w:szCs w:val="20"/>
        </w:rPr>
        <w:t>. РИСКОВИ ФАКТОРИ</w:t>
      </w:r>
    </w:p>
    <w:p w:rsidR="00726144" w:rsidRPr="00953124" w:rsidRDefault="00726144" w:rsidP="0086377B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Основните </w:t>
      </w:r>
      <w:r w:rsidR="009E19E4" w:rsidRPr="00953124">
        <w:rPr>
          <w:sz w:val="20"/>
          <w:szCs w:val="20"/>
        </w:rPr>
        <w:t>фактори</w:t>
      </w:r>
      <w:r w:rsidRPr="00953124">
        <w:rPr>
          <w:sz w:val="20"/>
          <w:szCs w:val="20"/>
        </w:rPr>
        <w:t xml:space="preserve">, носещи риск в дейността на </w:t>
      </w:r>
      <w:r w:rsidR="00033C5B" w:rsidRPr="00953124">
        <w:rPr>
          <w:sz w:val="20"/>
          <w:szCs w:val="20"/>
        </w:rPr>
        <w:t>Дружество</w:t>
      </w:r>
      <w:r w:rsidRPr="00953124">
        <w:rPr>
          <w:sz w:val="20"/>
          <w:szCs w:val="20"/>
        </w:rPr>
        <w:t>то са</w:t>
      </w:r>
      <w:r w:rsidR="00517B1A" w:rsidRPr="00953124">
        <w:rPr>
          <w:sz w:val="20"/>
          <w:szCs w:val="20"/>
        </w:rPr>
        <w:t xml:space="preserve">: продажбата на </w:t>
      </w:r>
      <w:r w:rsidR="002E7431" w:rsidRPr="00953124">
        <w:rPr>
          <w:sz w:val="20"/>
          <w:szCs w:val="20"/>
        </w:rPr>
        <w:t>природен газ по регулирана цена</w:t>
      </w:r>
      <w:r w:rsidR="00517B1A" w:rsidRPr="00953124">
        <w:rPr>
          <w:sz w:val="20"/>
          <w:szCs w:val="20"/>
        </w:rPr>
        <w:t xml:space="preserve"> по-ниска</w:t>
      </w:r>
      <w:r w:rsidR="002E7431" w:rsidRPr="00953124">
        <w:rPr>
          <w:sz w:val="20"/>
          <w:szCs w:val="20"/>
        </w:rPr>
        <w:t xml:space="preserve"> от</w:t>
      </w:r>
      <w:r w:rsidR="00517B1A" w:rsidRPr="00953124">
        <w:rPr>
          <w:sz w:val="20"/>
          <w:szCs w:val="20"/>
        </w:rPr>
        <w:t xml:space="preserve"> покупната цена</w:t>
      </w:r>
      <w:r w:rsidR="00B73DD9" w:rsidRPr="00953124">
        <w:rPr>
          <w:sz w:val="20"/>
          <w:szCs w:val="20"/>
        </w:rPr>
        <w:t xml:space="preserve">; </w:t>
      </w:r>
      <w:r w:rsidRPr="00953124">
        <w:rPr>
          <w:sz w:val="20"/>
          <w:szCs w:val="20"/>
        </w:rPr>
        <w:t>търговскит</w:t>
      </w:r>
      <w:r w:rsidR="00B73DD9" w:rsidRPr="00953124">
        <w:rPr>
          <w:sz w:val="20"/>
          <w:szCs w:val="20"/>
        </w:rPr>
        <w:t xml:space="preserve">е и други вземания и задължения; </w:t>
      </w:r>
      <w:r w:rsidR="00CC3BE8" w:rsidRPr="00953124">
        <w:rPr>
          <w:sz w:val="20"/>
          <w:szCs w:val="20"/>
        </w:rPr>
        <w:t xml:space="preserve">валутен риск свързан с промяна в обменните курсове на чуждестранни </w:t>
      </w:r>
      <w:r w:rsidR="00B32F28" w:rsidRPr="00953124">
        <w:rPr>
          <w:sz w:val="20"/>
          <w:szCs w:val="20"/>
        </w:rPr>
        <w:t>валути.</w:t>
      </w:r>
    </w:p>
    <w:p w:rsidR="00AA742D" w:rsidRPr="00C92544" w:rsidRDefault="00726144" w:rsidP="00C92544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При осъществяване на дейност</w:t>
      </w:r>
      <w:r w:rsidR="00A02ED5" w:rsidRPr="00953124">
        <w:rPr>
          <w:sz w:val="20"/>
          <w:szCs w:val="20"/>
        </w:rPr>
        <w:t>та на Дружеството съществуват</w:t>
      </w:r>
      <w:r w:rsidRPr="00953124">
        <w:rPr>
          <w:sz w:val="20"/>
          <w:szCs w:val="20"/>
        </w:rPr>
        <w:t xml:space="preserve"> следните видове риск</w:t>
      </w:r>
      <w:r w:rsidR="00A02ED5" w:rsidRPr="00953124">
        <w:rPr>
          <w:sz w:val="20"/>
          <w:szCs w:val="20"/>
        </w:rPr>
        <w:t>ове</w:t>
      </w:r>
      <w:r w:rsidRPr="00953124">
        <w:rPr>
          <w:sz w:val="20"/>
          <w:szCs w:val="20"/>
        </w:rPr>
        <w:t>:</w:t>
      </w:r>
    </w:p>
    <w:p w:rsidR="00726144" w:rsidRPr="00953124" w:rsidRDefault="00BB7D24" w:rsidP="0086377B">
      <w:pPr>
        <w:pStyle w:val="ListParagraph"/>
        <w:numPr>
          <w:ilvl w:val="0"/>
          <w:numId w:val="27"/>
        </w:numPr>
        <w:shd w:val="clear" w:color="auto" w:fill="FFFFFF"/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РЕГУЛАТОРЕН/ЦЕНОВИ </w:t>
      </w:r>
      <w:proofErr w:type="gramStart"/>
      <w:r w:rsidRPr="00953124">
        <w:rPr>
          <w:b/>
          <w:sz w:val="20"/>
          <w:szCs w:val="20"/>
        </w:rPr>
        <w:t xml:space="preserve">РИСК </w:t>
      </w:r>
      <w:proofErr w:type="gramEnd"/>
    </w:p>
    <w:p w:rsidR="008E5D06" w:rsidRPr="00953124" w:rsidRDefault="009C297D" w:rsidP="0086377B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Спецификата на дейността на „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 xml:space="preserve">” ЕАД </w:t>
      </w:r>
      <w:r w:rsidR="00E65826" w:rsidRPr="00953124">
        <w:rPr>
          <w:sz w:val="20"/>
          <w:szCs w:val="20"/>
        </w:rPr>
        <w:t>произтича от това</w:t>
      </w:r>
      <w:r w:rsidRPr="00953124">
        <w:rPr>
          <w:sz w:val="20"/>
          <w:szCs w:val="20"/>
        </w:rPr>
        <w:t>, че е „Обществен доставчик на природен газ”. Дружеството закупува природен газ за удовлетворяване потребностите на своите клиенти по пазарни цени</w:t>
      </w:r>
      <w:r w:rsidR="00227A12">
        <w:rPr>
          <w:sz w:val="20"/>
          <w:szCs w:val="20"/>
        </w:rPr>
        <w:t>, а</w:t>
      </w:r>
      <w:r w:rsidRPr="00953124">
        <w:rPr>
          <w:sz w:val="20"/>
          <w:szCs w:val="20"/>
        </w:rPr>
        <w:t xml:space="preserve"> реализира същите по регулирани цени. Несъответствието между тях крие рискове за Дружеството при изпълнение на функционалните си задължения.</w:t>
      </w:r>
    </w:p>
    <w:p w:rsidR="00FA7403" w:rsidRPr="00953124" w:rsidRDefault="00A769AC" w:rsidP="00C92544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При прилагане </w:t>
      </w:r>
      <w:r w:rsidR="0052355C" w:rsidRPr="00953124">
        <w:rPr>
          <w:sz w:val="20"/>
          <w:szCs w:val="20"/>
        </w:rPr>
        <w:t>на регулирани продажни цени по-ниски от покупните</w:t>
      </w:r>
      <w:r w:rsidR="00285F05" w:rsidRPr="00953124">
        <w:rPr>
          <w:sz w:val="20"/>
          <w:szCs w:val="20"/>
        </w:rPr>
        <w:t>,</w:t>
      </w:r>
      <w:r w:rsidR="0052355C" w:rsidRPr="00953124">
        <w:rPr>
          <w:sz w:val="20"/>
          <w:szCs w:val="20"/>
        </w:rPr>
        <w:t xml:space="preserve"> </w:t>
      </w:r>
      <w:r w:rsidR="009C297D" w:rsidRPr="00953124">
        <w:rPr>
          <w:sz w:val="20"/>
          <w:szCs w:val="20"/>
        </w:rPr>
        <w:t>приходите са недостатъчни да</w:t>
      </w:r>
      <w:r w:rsidR="00137A26" w:rsidRPr="00953124">
        <w:rPr>
          <w:sz w:val="20"/>
          <w:szCs w:val="20"/>
        </w:rPr>
        <w:t xml:space="preserve"> </w:t>
      </w:r>
      <w:r w:rsidR="009C297D" w:rsidRPr="00953124">
        <w:rPr>
          <w:sz w:val="20"/>
          <w:szCs w:val="20"/>
        </w:rPr>
        <w:t>покрият действителните разходи за закуп</w:t>
      </w:r>
      <w:r w:rsidR="00285F05" w:rsidRPr="00953124">
        <w:rPr>
          <w:sz w:val="20"/>
          <w:szCs w:val="20"/>
        </w:rPr>
        <w:t>уване и доставка на природен газ и</w:t>
      </w:r>
      <w:r w:rsidR="009C297D" w:rsidRPr="00953124">
        <w:rPr>
          <w:sz w:val="20"/>
          <w:szCs w:val="20"/>
        </w:rPr>
        <w:t xml:space="preserve"> Дружеството</w:t>
      </w:r>
      <w:r w:rsidR="00137A26" w:rsidRPr="00953124">
        <w:rPr>
          <w:sz w:val="20"/>
          <w:szCs w:val="20"/>
        </w:rPr>
        <w:t xml:space="preserve"> </w:t>
      </w:r>
      <w:r w:rsidR="009C297D" w:rsidRPr="00953124">
        <w:rPr>
          <w:sz w:val="20"/>
          <w:szCs w:val="20"/>
        </w:rPr>
        <w:t>изпитва затруднения при заплащане на дължими суми</w:t>
      </w:r>
      <w:r w:rsidRPr="00953124">
        <w:rPr>
          <w:sz w:val="20"/>
          <w:szCs w:val="20"/>
        </w:rPr>
        <w:t xml:space="preserve"> към доставчици</w:t>
      </w:r>
      <w:r w:rsidR="009C297D" w:rsidRPr="00953124">
        <w:rPr>
          <w:sz w:val="20"/>
          <w:szCs w:val="20"/>
        </w:rPr>
        <w:t>. Съгласно условията по</w:t>
      </w:r>
      <w:r w:rsidR="00137A26" w:rsidRPr="00953124">
        <w:rPr>
          <w:sz w:val="20"/>
          <w:szCs w:val="20"/>
        </w:rPr>
        <w:t xml:space="preserve"> </w:t>
      </w:r>
      <w:r w:rsidR="009C297D" w:rsidRPr="00953124">
        <w:rPr>
          <w:sz w:val="20"/>
          <w:szCs w:val="20"/>
        </w:rPr>
        <w:t>договорите за доставка се начисляват глоби и неустойки за забавени плащания.</w:t>
      </w:r>
      <w:r w:rsidR="00137A26" w:rsidRPr="00953124">
        <w:rPr>
          <w:sz w:val="20"/>
          <w:szCs w:val="20"/>
        </w:rPr>
        <w:t xml:space="preserve"> </w:t>
      </w:r>
    </w:p>
    <w:p w:rsidR="00726144" w:rsidRPr="00953124" w:rsidRDefault="005A42BF" w:rsidP="0086377B">
      <w:pPr>
        <w:pStyle w:val="ListParagraph"/>
        <w:numPr>
          <w:ilvl w:val="0"/>
          <w:numId w:val="27"/>
        </w:numPr>
        <w:shd w:val="clear" w:color="auto" w:fill="FFFFFF"/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ВАЛУТЕН РИСК</w:t>
      </w:r>
    </w:p>
    <w:p w:rsidR="006748FE" w:rsidRPr="00953124" w:rsidRDefault="00137A26" w:rsidP="0086377B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Валутн</w:t>
      </w:r>
      <w:r w:rsidR="00EA6C0B" w:rsidRPr="00953124">
        <w:rPr>
          <w:sz w:val="20"/>
          <w:szCs w:val="20"/>
        </w:rPr>
        <w:t>ият</w:t>
      </w:r>
      <w:r w:rsidRPr="00953124">
        <w:rPr>
          <w:sz w:val="20"/>
          <w:szCs w:val="20"/>
        </w:rPr>
        <w:t xml:space="preserve"> риск е свързан с промяна в обменните курсове на чуждестранни валути, които водят до реализирането на печалба или загуба от преоценка на активите в чуждестранна валута.</w:t>
      </w:r>
    </w:p>
    <w:p w:rsidR="002A78CE" w:rsidRPr="00953124" w:rsidRDefault="00137A26" w:rsidP="0086377B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Основният риск за „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="00AD38B4" w:rsidRPr="00953124">
        <w:rPr>
          <w:sz w:val="20"/>
          <w:szCs w:val="20"/>
        </w:rPr>
        <w:t>“</w:t>
      </w:r>
      <w:r w:rsidRPr="00953124">
        <w:rPr>
          <w:sz w:val="20"/>
          <w:szCs w:val="20"/>
        </w:rPr>
        <w:t xml:space="preserve"> ЕАД произтича от необходимостта да закупува природния газ в щатски долари и </w:t>
      </w:r>
      <w:r w:rsidR="003F4E0B" w:rsidRPr="00953124">
        <w:rPr>
          <w:sz w:val="20"/>
          <w:szCs w:val="20"/>
        </w:rPr>
        <w:t xml:space="preserve">да го </w:t>
      </w:r>
      <w:r w:rsidRPr="00953124">
        <w:rPr>
          <w:sz w:val="20"/>
          <w:szCs w:val="20"/>
        </w:rPr>
        <w:t xml:space="preserve">продава в лева. По този </w:t>
      </w:r>
      <w:r w:rsidR="00F129B1" w:rsidRPr="00953124">
        <w:rPr>
          <w:sz w:val="20"/>
          <w:szCs w:val="20"/>
        </w:rPr>
        <w:t xml:space="preserve">начин Дружеството е изложено на </w:t>
      </w:r>
      <w:r w:rsidRPr="00953124">
        <w:rPr>
          <w:sz w:val="20"/>
          <w:szCs w:val="20"/>
        </w:rPr>
        <w:t xml:space="preserve">риск от промяна на валутния курс. Утвърдената пределна цена, определена от КЕВР за всеки регулаторен период се определя при фиксиран курс на щатския долар спрямо лева. </w:t>
      </w:r>
    </w:p>
    <w:p w:rsidR="00137A26" w:rsidRPr="00953124" w:rsidRDefault="00137A26" w:rsidP="0086377B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Дружеството е изложено на риск от загуби при трайно покачване на курса на щатския долар през периода на прилагане на цените, спрямо използвания при тяхното утвърждаване</w:t>
      </w:r>
      <w:r w:rsidR="009443A4" w:rsidRPr="00953124">
        <w:rPr>
          <w:sz w:val="20"/>
          <w:szCs w:val="20"/>
        </w:rPr>
        <w:t xml:space="preserve"> курс</w:t>
      </w:r>
      <w:r w:rsidRPr="00953124">
        <w:rPr>
          <w:sz w:val="20"/>
          <w:szCs w:val="20"/>
        </w:rPr>
        <w:t xml:space="preserve">. </w:t>
      </w:r>
      <w:r w:rsidR="00921206" w:rsidRPr="00953124">
        <w:rPr>
          <w:sz w:val="20"/>
          <w:szCs w:val="20"/>
        </w:rPr>
        <w:t xml:space="preserve">Също така </w:t>
      </w:r>
      <w:r w:rsidR="007E2C15" w:rsidRPr="00953124">
        <w:rPr>
          <w:sz w:val="20"/>
          <w:szCs w:val="20"/>
        </w:rPr>
        <w:t>Дружеството</w:t>
      </w:r>
      <w:r w:rsidR="004D1AEB" w:rsidRPr="00953124">
        <w:rPr>
          <w:sz w:val="20"/>
          <w:szCs w:val="20"/>
        </w:rPr>
        <w:t xml:space="preserve"> е изложено </w:t>
      </w:r>
      <w:r w:rsidR="008B63EB" w:rsidRPr="00953124">
        <w:rPr>
          <w:sz w:val="20"/>
          <w:szCs w:val="20"/>
        </w:rPr>
        <w:t xml:space="preserve">и </w:t>
      </w:r>
      <w:r w:rsidR="00A769AC" w:rsidRPr="00953124">
        <w:rPr>
          <w:sz w:val="20"/>
          <w:szCs w:val="20"/>
        </w:rPr>
        <w:t xml:space="preserve">на </w:t>
      </w:r>
      <w:r w:rsidR="004D1AEB" w:rsidRPr="00953124">
        <w:rPr>
          <w:sz w:val="20"/>
          <w:szCs w:val="20"/>
        </w:rPr>
        <w:t>риск да реализира загуба от преоценка на валутните си експозиции, поради д</w:t>
      </w:r>
      <w:r w:rsidR="00215103" w:rsidRPr="00953124">
        <w:rPr>
          <w:sz w:val="20"/>
          <w:szCs w:val="20"/>
        </w:rPr>
        <w:t xml:space="preserve">инамичното движение на </w:t>
      </w:r>
      <w:r w:rsidR="004D1AEB" w:rsidRPr="00953124">
        <w:rPr>
          <w:sz w:val="20"/>
          <w:szCs w:val="20"/>
        </w:rPr>
        <w:t>курс</w:t>
      </w:r>
      <w:r w:rsidR="00215103" w:rsidRPr="00953124">
        <w:rPr>
          <w:sz w:val="20"/>
          <w:szCs w:val="20"/>
        </w:rPr>
        <w:t>а</w:t>
      </w:r>
      <w:r w:rsidR="004D1AEB" w:rsidRPr="00953124">
        <w:rPr>
          <w:sz w:val="20"/>
          <w:szCs w:val="20"/>
        </w:rPr>
        <w:t xml:space="preserve"> на долара.</w:t>
      </w:r>
    </w:p>
    <w:p w:rsidR="008B2DFD" w:rsidRDefault="008B2DFD" w:rsidP="00C92544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</w:p>
    <w:p w:rsidR="00C92544" w:rsidRDefault="00C92544" w:rsidP="00C92544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</w:p>
    <w:p w:rsidR="00C92544" w:rsidRPr="00953124" w:rsidRDefault="00C92544" w:rsidP="00C92544">
      <w:pPr>
        <w:shd w:val="clear" w:color="auto" w:fill="FFFFFF"/>
        <w:spacing w:after="120" w:line="276" w:lineRule="auto"/>
        <w:jc w:val="both"/>
        <w:rPr>
          <w:sz w:val="20"/>
          <w:szCs w:val="20"/>
        </w:rPr>
      </w:pPr>
    </w:p>
    <w:p w:rsidR="00726144" w:rsidRPr="00953124" w:rsidRDefault="009E4C45" w:rsidP="0086377B">
      <w:pPr>
        <w:pStyle w:val="ListParagraph"/>
        <w:numPr>
          <w:ilvl w:val="0"/>
          <w:numId w:val="27"/>
        </w:numPr>
        <w:shd w:val="clear" w:color="auto" w:fill="FFFFFF"/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lastRenderedPageBreak/>
        <w:t xml:space="preserve">КРЕДИТЕН </w:t>
      </w:r>
      <w:proofErr w:type="gramStart"/>
      <w:r w:rsidRPr="00953124">
        <w:rPr>
          <w:b/>
          <w:sz w:val="20"/>
          <w:szCs w:val="20"/>
        </w:rPr>
        <w:t>РИСК</w:t>
      </w:r>
      <w:r w:rsidR="00932858">
        <w:rPr>
          <w:b/>
          <w:sz w:val="20"/>
          <w:szCs w:val="20"/>
        </w:rPr>
        <w:t xml:space="preserve"> </w:t>
      </w:r>
      <w:proofErr w:type="gramEnd"/>
    </w:p>
    <w:p w:rsidR="00F04D2C" w:rsidRPr="00953124" w:rsidRDefault="00137A26" w:rsidP="00C92544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Кредитният риск за Дружеството се състои от риск от финансова загуба в ситуация, при която клиент не успее да изпълни своите договорни задължения. Кредитният риск произтича от вземания от клиенти. </w:t>
      </w:r>
      <w:r w:rsidR="00511621">
        <w:rPr>
          <w:sz w:val="20"/>
          <w:szCs w:val="20"/>
        </w:rPr>
        <w:t>Най-големите</w:t>
      </w:r>
      <w:r w:rsidR="00227A12">
        <w:rPr>
          <w:sz w:val="20"/>
          <w:szCs w:val="20"/>
        </w:rPr>
        <w:t xml:space="preserve"> к</w:t>
      </w:r>
      <w:r w:rsidRPr="00953124">
        <w:rPr>
          <w:sz w:val="20"/>
          <w:szCs w:val="20"/>
        </w:rPr>
        <w:t xml:space="preserve">лиенти на Дружеството са топлофикационните дружества, които </w:t>
      </w:r>
      <w:r w:rsidR="007760C1" w:rsidRPr="00953124">
        <w:rPr>
          <w:sz w:val="20"/>
          <w:szCs w:val="20"/>
        </w:rPr>
        <w:t>имат</w:t>
      </w:r>
      <w:r w:rsidRPr="00953124">
        <w:rPr>
          <w:sz w:val="20"/>
          <w:szCs w:val="20"/>
        </w:rPr>
        <w:t xml:space="preserve"> проблеми със събираемостта на своите вземания</w:t>
      </w:r>
      <w:r w:rsidR="004529B4" w:rsidRPr="00953124">
        <w:rPr>
          <w:sz w:val="20"/>
          <w:szCs w:val="20"/>
        </w:rPr>
        <w:t xml:space="preserve"> </w:t>
      </w:r>
      <w:r w:rsidRPr="00953124">
        <w:rPr>
          <w:sz w:val="20"/>
          <w:szCs w:val="20"/>
        </w:rPr>
        <w:t xml:space="preserve">и изпитват сериозни затруднения </w:t>
      </w:r>
      <w:r w:rsidR="001F573A" w:rsidRPr="00953124">
        <w:rPr>
          <w:sz w:val="20"/>
          <w:szCs w:val="20"/>
        </w:rPr>
        <w:t xml:space="preserve">при погасяване на </w:t>
      </w:r>
      <w:r w:rsidRPr="00953124">
        <w:rPr>
          <w:sz w:val="20"/>
          <w:szCs w:val="20"/>
        </w:rPr>
        <w:t>задължения</w:t>
      </w:r>
      <w:r w:rsidR="001F573A" w:rsidRPr="00953124">
        <w:rPr>
          <w:sz w:val="20"/>
          <w:szCs w:val="20"/>
        </w:rPr>
        <w:t>та си</w:t>
      </w:r>
      <w:r w:rsidRPr="00953124">
        <w:rPr>
          <w:sz w:val="20"/>
          <w:szCs w:val="20"/>
        </w:rPr>
        <w:t xml:space="preserve"> при настъпване на падежа. Дружеството осъществява текущ мониторинг</w:t>
      </w:r>
      <w:r w:rsidR="001F573A" w:rsidRPr="00953124">
        <w:rPr>
          <w:sz w:val="20"/>
          <w:szCs w:val="20"/>
        </w:rPr>
        <w:t xml:space="preserve"> и анализ</w:t>
      </w:r>
      <w:r w:rsidRPr="00953124">
        <w:rPr>
          <w:sz w:val="20"/>
          <w:szCs w:val="20"/>
        </w:rPr>
        <w:t xml:space="preserve"> на своите вземания, следи поведението на клиентите си и детайлно от</w:t>
      </w:r>
      <w:r w:rsidR="00B61AA3" w:rsidRPr="00953124">
        <w:rPr>
          <w:sz w:val="20"/>
          <w:szCs w:val="20"/>
        </w:rPr>
        <w:t xml:space="preserve">чита дейността на </w:t>
      </w:r>
      <w:r w:rsidRPr="00953124">
        <w:rPr>
          <w:sz w:val="20"/>
          <w:szCs w:val="20"/>
        </w:rPr>
        <w:t>длъжници</w:t>
      </w:r>
      <w:r w:rsidR="00511621">
        <w:rPr>
          <w:sz w:val="20"/>
          <w:szCs w:val="20"/>
        </w:rPr>
        <w:t xml:space="preserve"> си</w:t>
      </w:r>
      <w:r w:rsidRPr="00953124">
        <w:rPr>
          <w:sz w:val="20"/>
          <w:szCs w:val="20"/>
        </w:rPr>
        <w:t>. С някои от клиентите, които изпитват затруднения да погасяват текущите си задължения, се сключват</w:t>
      </w:r>
      <w:r w:rsidR="001F573A" w:rsidRPr="00953124">
        <w:rPr>
          <w:sz w:val="20"/>
          <w:szCs w:val="20"/>
        </w:rPr>
        <w:t xml:space="preserve"> допълнителни</w:t>
      </w:r>
      <w:r w:rsidRPr="00953124">
        <w:rPr>
          <w:sz w:val="20"/>
          <w:szCs w:val="20"/>
        </w:rPr>
        <w:t xml:space="preserve"> споразумения за разсрочване. Като крайна мярка се прибягва до преустановяван</w:t>
      </w:r>
      <w:r w:rsidR="001F573A" w:rsidRPr="00953124">
        <w:rPr>
          <w:sz w:val="20"/>
          <w:szCs w:val="20"/>
        </w:rPr>
        <w:t>е на подаването на природен газ</w:t>
      </w:r>
      <w:r w:rsidRPr="00953124">
        <w:rPr>
          <w:sz w:val="20"/>
          <w:szCs w:val="20"/>
        </w:rPr>
        <w:t xml:space="preserve"> </w:t>
      </w:r>
      <w:r w:rsidR="001F573A" w:rsidRPr="00953124">
        <w:rPr>
          <w:sz w:val="20"/>
          <w:szCs w:val="20"/>
        </w:rPr>
        <w:t xml:space="preserve">и </w:t>
      </w:r>
      <w:r w:rsidRPr="00953124">
        <w:rPr>
          <w:sz w:val="20"/>
          <w:szCs w:val="20"/>
        </w:rPr>
        <w:t>защита</w:t>
      </w:r>
      <w:r w:rsidR="0011089F" w:rsidRPr="00953124">
        <w:rPr>
          <w:sz w:val="20"/>
          <w:szCs w:val="20"/>
        </w:rPr>
        <w:t>ване</w:t>
      </w:r>
      <w:r w:rsidR="001F573A" w:rsidRPr="00953124">
        <w:rPr>
          <w:sz w:val="20"/>
          <w:szCs w:val="20"/>
        </w:rPr>
        <w:t xml:space="preserve"> на</w:t>
      </w:r>
      <w:r w:rsidRPr="00953124">
        <w:rPr>
          <w:sz w:val="20"/>
          <w:szCs w:val="20"/>
        </w:rPr>
        <w:t xml:space="preserve"> интереси</w:t>
      </w:r>
      <w:r w:rsidR="001F573A" w:rsidRPr="00953124">
        <w:rPr>
          <w:sz w:val="20"/>
          <w:szCs w:val="20"/>
        </w:rPr>
        <w:t>те на</w:t>
      </w:r>
      <w:r w:rsidRPr="00953124">
        <w:rPr>
          <w:sz w:val="20"/>
          <w:szCs w:val="20"/>
        </w:rPr>
        <w:t xml:space="preserve"> </w:t>
      </w:r>
      <w:r w:rsidR="001F573A" w:rsidRPr="00953124">
        <w:rPr>
          <w:sz w:val="20"/>
          <w:szCs w:val="20"/>
        </w:rPr>
        <w:t>„</w:t>
      </w:r>
      <w:proofErr w:type="spellStart"/>
      <w:r w:rsidR="001F573A" w:rsidRPr="00953124">
        <w:rPr>
          <w:sz w:val="20"/>
          <w:szCs w:val="20"/>
        </w:rPr>
        <w:t>Булгаргаз</w:t>
      </w:r>
      <w:proofErr w:type="spellEnd"/>
      <w:r w:rsidR="001F573A" w:rsidRPr="00953124">
        <w:rPr>
          <w:sz w:val="20"/>
          <w:szCs w:val="20"/>
        </w:rPr>
        <w:t xml:space="preserve">” ЕАД </w:t>
      </w:r>
      <w:r w:rsidRPr="00953124">
        <w:rPr>
          <w:sz w:val="20"/>
          <w:szCs w:val="20"/>
        </w:rPr>
        <w:t>по съдебен път.</w:t>
      </w:r>
    </w:p>
    <w:p w:rsidR="00726144" w:rsidRPr="00953124" w:rsidRDefault="00103FD8" w:rsidP="0086377B">
      <w:pPr>
        <w:pStyle w:val="ListParagraph"/>
        <w:numPr>
          <w:ilvl w:val="0"/>
          <w:numId w:val="27"/>
        </w:numPr>
        <w:shd w:val="clear" w:color="auto" w:fill="FFFFFF"/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ЛИКВИДЕН РИСК</w:t>
      </w:r>
    </w:p>
    <w:p w:rsidR="00E82D94" w:rsidRPr="00C92544" w:rsidRDefault="00137A26" w:rsidP="00C92544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Ликвиден риск възниква</w:t>
      </w:r>
      <w:r w:rsidR="00A02ED5" w:rsidRPr="00953124">
        <w:rPr>
          <w:sz w:val="20"/>
          <w:szCs w:val="20"/>
        </w:rPr>
        <w:t>,</w:t>
      </w:r>
      <w:r w:rsidRPr="00953124">
        <w:rPr>
          <w:sz w:val="20"/>
          <w:szCs w:val="20"/>
        </w:rPr>
        <w:t xml:space="preserve"> </w:t>
      </w:r>
      <w:r w:rsidR="00B61AA3" w:rsidRPr="00953124">
        <w:rPr>
          <w:sz w:val="20"/>
          <w:szCs w:val="20"/>
        </w:rPr>
        <w:t>когато</w:t>
      </w:r>
      <w:r w:rsidRPr="00953124">
        <w:rPr>
          <w:sz w:val="20"/>
          <w:szCs w:val="20"/>
        </w:rPr>
        <w:t xml:space="preserve"> Дружеството</w:t>
      </w:r>
      <w:r w:rsidR="007D6D35" w:rsidRPr="00953124">
        <w:rPr>
          <w:sz w:val="20"/>
          <w:szCs w:val="20"/>
        </w:rPr>
        <w:t xml:space="preserve"> </w:t>
      </w:r>
      <w:r w:rsidRPr="00953124">
        <w:rPr>
          <w:sz w:val="20"/>
          <w:szCs w:val="20"/>
        </w:rPr>
        <w:t>не</w:t>
      </w:r>
      <w:r w:rsidR="007D6D35" w:rsidRPr="00953124">
        <w:rPr>
          <w:sz w:val="20"/>
          <w:szCs w:val="20"/>
        </w:rPr>
        <w:t xml:space="preserve"> </w:t>
      </w:r>
      <w:r w:rsidRPr="00953124">
        <w:rPr>
          <w:sz w:val="20"/>
          <w:szCs w:val="20"/>
        </w:rPr>
        <w:t xml:space="preserve">е в състояние да посрещне текущите си задължения и поетите </w:t>
      </w:r>
      <w:r w:rsidR="00492783" w:rsidRPr="00953124">
        <w:rPr>
          <w:sz w:val="20"/>
          <w:szCs w:val="20"/>
        </w:rPr>
        <w:t xml:space="preserve">финансови </w:t>
      </w:r>
      <w:r w:rsidRPr="00953124">
        <w:rPr>
          <w:sz w:val="20"/>
          <w:szCs w:val="20"/>
        </w:rPr>
        <w:t xml:space="preserve">ангажименти. Те </w:t>
      </w:r>
      <w:r w:rsidR="00492783" w:rsidRPr="00953124">
        <w:rPr>
          <w:sz w:val="20"/>
          <w:szCs w:val="20"/>
        </w:rPr>
        <w:t>се отразяват</w:t>
      </w:r>
      <w:r w:rsidRPr="00953124">
        <w:rPr>
          <w:sz w:val="20"/>
          <w:szCs w:val="20"/>
        </w:rPr>
        <w:t xml:space="preserve"> в краткосрочните пасиви на Дружеството, а именно задължения за пренос и съхранение, задължения към държавата под формата на данъци и акцизи, задължения по търговски заеми и регулярни плащания, свързани с оперативната дейност. </w:t>
      </w:r>
      <w:r w:rsidR="00631646" w:rsidRPr="00953124">
        <w:rPr>
          <w:sz w:val="20"/>
          <w:szCs w:val="20"/>
        </w:rPr>
        <w:t>К</w:t>
      </w:r>
      <w:r w:rsidRPr="00953124">
        <w:rPr>
          <w:sz w:val="20"/>
          <w:szCs w:val="20"/>
        </w:rPr>
        <w:t>раткосрочни</w:t>
      </w:r>
      <w:r w:rsidR="001F573A" w:rsidRPr="00953124">
        <w:rPr>
          <w:sz w:val="20"/>
          <w:szCs w:val="20"/>
        </w:rPr>
        <w:t>те</w:t>
      </w:r>
      <w:r w:rsidRPr="00953124">
        <w:rPr>
          <w:sz w:val="20"/>
          <w:szCs w:val="20"/>
        </w:rPr>
        <w:t xml:space="preserve"> задължения изискват </w:t>
      </w:r>
      <w:r w:rsidR="00E71619" w:rsidRPr="00953124">
        <w:rPr>
          <w:sz w:val="20"/>
          <w:szCs w:val="20"/>
        </w:rPr>
        <w:t>прецизно</w:t>
      </w:r>
      <w:r w:rsidRPr="00953124">
        <w:rPr>
          <w:sz w:val="20"/>
          <w:szCs w:val="20"/>
        </w:rPr>
        <w:t xml:space="preserve"> планиране на </w:t>
      </w:r>
      <w:r w:rsidR="007B17E6" w:rsidRPr="00953124">
        <w:rPr>
          <w:sz w:val="20"/>
          <w:szCs w:val="20"/>
        </w:rPr>
        <w:t xml:space="preserve">паричните </w:t>
      </w:r>
      <w:r w:rsidRPr="00953124">
        <w:rPr>
          <w:sz w:val="20"/>
          <w:szCs w:val="20"/>
        </w:rPr>
        <w:t>потоци</w:t>
      </w:r>
      <w:r w:rsidR="00E71619" w:rsidRPr="00953124">
        <w:rPr>
          <w:sz w:val="20"/>
          <w:szCs w:val="20"/>
        </w:rPr>
        <w:t>,</w:t>
      </w:r>
      <w:r w:rsidRPr="00953124">
        <w:rPr>
          <w:sz w:val="20"/>
          <w:szCs w:val="20"/>
        </w:rPr>
        <w:t xml:space="preserve"> на база месечни прогнози.</w:t>
      </w:r>
    </w:p>
    <w:p w:rsidR="00BD4FBC" w:rsidRPr="00953124" w:rsidRDefault="00B61AA3" w:rsidP="0086377B">
      <w:pPr>
        <w:shd w:val="clear" w:color="auto" w:fill="FFFFFF"/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IV. ПЕРСПЕКТИВИ И РАЗВИТИЕ</w:t>
      </w:r>
    </w:p>
    <w:p w:rsidR="00DC3C58" w:rsidRPr="00C92544" w:rsidRDefault="00726144" w:rsidP="00C92544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Перспективите за развитие на </w:t>
      </w:r>
      <w:r w:rsidR="00033C5B" w:rsidRPr="00953124">
        <w:rPr>
          <w:sz w:val="20"/>
          <w:szCs w:val="20"/>
        </w:rPr>
        <w:t>Дружество</w:t>
      </w:r>
      <w:r w:rsidRPr="00953124">
        <w:rPr>
          <w:sz w:val="20"/>
          <w:szCs w:val="20"/>
        </w:rPr>
        <w:t>то са свързани с реализирането на стратегическите и оперативни цели.</w:t>
      </w:r>
    </w:p>
    <w:p w:rsidR="00726144" w:rsidRPr="00953124" w:rsidRDefault="00B61AA3" w:rsidP="0086377B">
      <w:pPr>
        <w:pStyle w:val="ListParagraph"/>
        <w:numPr>
          <w:ilvl w:val="0"/>
          <w:numId w:val="28"/>
        </w:num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53124">
        <w:rPr>
          <w:b/>
          <w:sz w:val="20"/>
          <w:szCs w:val="20"/>
        </w:rPr>
        <w:t>СТРАТЕГИЧЕСКИ ЦЕЛИ</w:t>
      </w:r>
    </w:p>
    <w:p w:rsidR="006130C4" w:rsidRPr="00011D6C" w:rsidRDefault="006130C4" w:rsidP="0086377B">
      <w:pPr>
        <w:shd w:val="clear" w:color="auto" w:fill="FFFFFF"/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Основна </w:t>
      </w:r>
      <w:r w:rsidRPr="00011D6C">
        <w:rPr>
          <w:sz w:val="20"/>
          <w:szCs w:val="20"/>
        </w:rPr>
        <w:t>стратегическа цел на „</w:t>
      </w:r>
      <w:proofErr w:type="spellStart"/>
      <w:r w:rsidRPr="00011D6C">
        <w:rPr>
          <w:sz w:val="20"/>
          <w:szCs w:val="20"/>
        </w:rPr>
        <w:t>Булгаргаз</w:t>
      </w:r>
      <w:proofErr w:type="spellEnd"/>
      <w:r w:rsidRPr="00011D6C">
        <w:rPr>
          <w:sz w:val="20"/>
          <w:szCs w:val="20"/>
        </w:rPr>
        <w:t>” ЕАД е да спазва отговорнос</w:t>
      </w:r>
      <w:r w:rsidR="0065553B" w:rsidRPr="00011D6C">
        <w:rPr>
          <w:sz w:val="20"/>
          <w:szCs w:val="20"/>
        </w:rPr>
        <w:t>тите и задълженията</w:t>
      </w:r>
      <w:r w:rsidRPr="00011D6C">
        <w:rPr>
          <w:sz w:val="20"/>
          <w:szCs w:val="20"/>
        </w:rPr>
        <w:t>, съдържащи се в Лицензията за доставката на природен газ, като прилага всички необходими мерки за обезпечаване на своевременни доставки на качествен природен газ за потребителите.</w:t>
      </w:r>
    </w:p>
    <w:p w:rsidR="00AE7202" w:rsidRPr="00011D6C" w:rsidRDefault="00277B2C" w:rsidP="00511621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011D6C">
        <w:rPr>
          <w:sz w:val="20"/>
          <w:szCs w:val="20"/>
        </w:rPr>
        <w:t>За постигане на заложените цели</w:t>
      </w:r>
      <w:r w:rsidR="00045FCA">
        <w:rPr>
          <w:sz w:val="20"/>
          <w:szCs w:val="20"/>
        </w:rPr>
        <w:t>,</w:t>
      </w:r>
      <w:r w:rsidRPr="00011D6C">
        <w:rPr>
          <w:sz w:val="20"/>
          <w:szCs w:val="20"/>
        </w:rPr>
        <w:t xml:space="preserve"> Дружеството полага усилия за осигуряване на алтернативни източници и маршрути за доставка на природен газ, които да увеличат </w:t>
      </w:r>
      <w:proofErr w:type="spellStart"/>
      <w:r w:rsidRPr="00011D6C">
        <w:rPr>
          <w:sz w:val="20"/>
          <w:szCs w:val="20"/>
        </w:rPr>
        <w:t>портфолиото</w:t>
      </w:r>
      <w:proofErr w:type="spellEnd"/>
      <w:r w:rsidRPr="00011D6C">
        <w:rPr>
          <w:sz w:val="20"/>
          <w:szCs w:val="20"/>
        </w:rPr>
        <w:t xml:space="preserve"> на географските доставки и да спомогнат за повишаване на сигурността и надеждността при доставките на газ. </w:t>
      </w:r>
      <w:r w:rsidR="00511621" w:rsidRPr="00011D6C">
        <w:rPr>
          <w:sz w:val="20"/>
          <w:szCs w:val="20"/>
        </w:rPr>
        <w:t xml:space="preserve">През първото полугодие на 2019 г. </w:t>
      </w:r>
      <w:r w:rsidR="00EE645D" w:rsidRPr="00011D6C">
        <w:rPr>
          <w:sz w:val="20"/>
          <w:szCs w:val="20"/>
        </w:rPr>
        <w:t>„</w:t>
      </w:r>
      <w:proofErr w:type="spellStart"/>
      <w:r w:rsidR="00EE645D" w:rsidRPr="00011D6C">
        <w:rPr>
          <w:sz w:val="20"/>
          <w:szCs w:val="20"/>
        </w:rPr>
        <w:t>Булгаргаз</w:t>
      </w:r>
      <w:proofErr w:type="spellEnd"/>
      <w:r w:rsidR="00EE645D" w:rsidRPr="00011D6C">
        <w:rPr>
          <w:sz w:val="20"/>
          <w:szCs w:val="20"/>
        </w:rPr>
        <w:t xml:space="preserve">” ЕАД за първи път в своята история закупи природен газ от алтернативни доставчици на икономически по-изгодна цена от цената по дългосрочния договор. </w:t>
      </w:r>
      <w:r w:rsidR="00511621" w:rsidRPr="00011D6C">
        <w:rPr>
          <w:sz w:val="20"/>
          <w:szCs w:val="20"/>
        </w:rPr>
        <w:t>Основната доставка</w:t>
      </w:r>
      <w:r w:rsidRPr="00011D6C">
        <w:rPr>
          <w:sz w:val="20"/>
          <w:szCs w:val="20"/>
        </w:rPr>
        <w:t xml:space="preserve"> на природен газ от внос се осъществява от една единствена входна точка, като в същото време добивът на газ от находища в страната е </w:t>
      </w:r>
      <w:r w:rsidR="00DD1881" w:rsidRPr="00011D6C">
        <w:rPr>
          <w:sz w:val="20"/>
          <w:szCs w:val="20"/>
        </w:rPr>
        <w:t>преустановен</w:t>
      </w:r>
      <w:r w:rsidRPr="00011D6C">
        <w:rPr>
          <w:sz w:val="20"/>
          <w:szCs w:val="20"/>
        </w:rPr>
        <w:t xml:space="preserve">. </w:t>
      </w:r>
      <w:r w:rsidR="00511621" w:rsidRPr="00011D6C">
        <w:rPr>
          <w:sz w:val="20"/>
          <w:szCs w:val="20"/>
        </w:rPr>
        <w:t>Това носи риск</w:t>
      </w:r>
      <w:r w:rsidRPr="00011D6C">
        <w:rPr>
          <w:sz w:val="20"/>
          <w:szCs w:val="20"/>
        </w:rPr>
        <w:t>, предвид конфликта между Украйна и Руската Федерация</w:t>
      </w:r>
      <w:r w:rsidR="004E3CC7" w:rsidRPr="00011D6C">
        <w:rPr>
          <w:sz w:val="20"/>
          <w:szCs w:val="20"/>
        </w:rPr>
        <w:t>;</w:t>
      </w:r>
    </w:p>
    <w:p w:rsidR="00AE7202" w:rsidRPr="00953124" w:rsidRDefault="00726144" w:rsidP="0086377B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011D6C">
        <w:rPr>
          <w:sz w:val="20"/>
          <w:szCs w:val="20"/>
        </w:rPr>
        <w:t>Поддържане на постоянна финансова стабилност и повишаване</w:t>
      </w:r>
      <w:r w:rsidRPr="00953124">
        <w:rPr>
          <w:sz w:val="20"/>
          <w:szCs w:val="20"/>
        </w:rPr>
        <w:t xml:space="preserve"> на икономическата ефективност от дейността на </w:t>
      </w:r>
      <w:r w:rsidR="00033C5B" w:rsidRPr="00953124">
        <w:rPr>
          <w:sz w:val="20"/>
          <w:szCs w:val="20"/>
        </w:rPr>
        <w:t>Дружество</w:t>
      </w:r>
      <w:r w:rsidRPr="00953124">
        <w:rPr>
          <w:sz w:val="20"/>
          <w:szCs w:val="20"/>
        </w:rPr>
        <w:t>то</w:t>
      </w:r>
      <w:r w:rsidR="004E3CC7" w:rsidRPr="00953124">
        <w:rPr>
          <w:sz w:val="20"/>
          <w:szCs w:val="20"/>
        </w:rPr>
        <w:t>;</w:t>
      </w:r>
    </w:p>
    <w:p w:rsidR="0034221F" w:rsidRPr="00C92544" w:rsidRDefault="00BF5BB4" w:rsidP="0034221F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Навлизане на газовия пазар на съседни страни</w:t>
      </w:r>
      <w:r w:rsidR="004E3CC7" w:rsidRPr="00953124">
        <w:rPr>
          <w:sz w:val="20"/>
          <w:szCs w:val="20"/>
        </w:rPr>
        <w:t>.</w:t>
      </w:r>
    </w:p>
    <w:p w:rsidR="00726144" w:rsidRPr="00953124" w:rsidRDefault="00A83201" w:rsidP="0086377B">
      <w:pPr>
        <w:pStyle w:val="ListParagraph"/>
        <w:numPr>
          <w:ilvl w:val="0"/>
          <w:numId w:val="28"/>
        </w:numPr>
        <w:shd w:val="clear" w:color="auto" w:fill="FFFFFF"/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ОПЕРАТИВНИ ЦЕЛИ</w:t>
      </w:r>
    </w:p>
    <w:p w:rsidR="00726144" w:rsidRPr="00953124" w:rsidRDefault="00726144" w:rsidP="0086377B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Осигуряване на финансова</w:t>
      </w:r>
      <w:r w:rsidR="00A66D16" w:rsidRPr="00953124">
        <w:rPr>
          <w:sz w:val="20"/>
          <w:szCs w:val="20"/>
        </w:rPr>
        <w:t>та</w:t>
      </w:r>
      <w:r w:rsidRPr="00953124">
        <w:rPr>
          <w:sz w:val="20"/>
          <w:szCs w:val="20"/>
        </w:rPr>
        <w:t xml:space="preserve"> стабилност за </w:t>
      </w:r>
      <w:r w:rsidR="00033C5B" w:rsidRPr="00953124">
        <w:rPr>
          <w:sz w:val="20"/>
          <w:szCs w:val="20"/>
        </w:rPr>
        <w:t>Дружество</w:t>
      </w:r>
      <w:r w:rsidR="004E3CC7" w:rsidRPr="00953124">
        <w:rPr>
          <w:sz w:val="20"/>
          <w:szCs w:val="20"/>
        </w:rPr>
        <w:t>то;</w:t>
      </w:r>
    </w:p>
    <w:p w:rsidR="00D868F2" w:rsidRPr="00953124" w:rsidRDefault="00D868F2" w:rsidP="0086377B">
      <w:pPr>
        <w:numPr>
          <w:ilvl w:val="0"/>
          <w:numId w:val="4"/>
        </w:numPr>
        <w:spacing w:after="120" w:line="276" w:lineRule="auto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Предлагане на по-гъвкави услуги на </w:t>
      </w:r>
      <w:proofErr w:type="gramStart"/>
      <w:r w:rsidRPr="00953124">
        <w:rPr>
          <w:sz w:val="20"/>
          <w:szCs w:val="20"/>
        </w:rPr>
        <w:t xml:space="preserve">клиентите. </w:t>
      </w:r>
      <w:proofErr w:type="gramEnd"/>
    </w:p>
    <w:p w:rsidR="00C87E28" w:rsidRPr="00953124" w:rsidRDefault="00726144" w:rsidP="00C92544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В краткосрочен план основната цел е осигуряване на финансовата стабилност на </w:t>
      </w:r>
      <w:r w:rsidR="00033C5B" w:rsidRPr="00953124">
        <w:rPr>
          <w:sz w:val="20"/>
          <w:szCs w:val="20"/>
        </w:rPr>
        <w:t>Дружество</w:t>
      </w:r>
      <w:r w:rsidRPr="00953124">
        <w:rPr>
          <w:sz w:val="20"/>
          <w:szCs w:val="20"/>
        </w:rPr>
        <w:t xml:space="preserve">то в условията на пазарна </w:t>
      </w:r>
      <w:r w:rsidR="00625508" w:rsidRPr="00953124">
        <w:rPr>
          <w:sz w:val="20"/>
          <w:szCs w:val="20"/>
        </w:rPr>
        <w:t>несигурност</w:t>
      </w:r>
      <w:r w:rsidR="00E10FAA" w:rsidRPr="00953124">
        <w:rPr>
          <w:sz w:val="20"/>
          <w:szCs w:val="20"/>
        </w:rPr>
        <w:t xml:space="preserve"> в страната и</w:t>
      </w:r>
      <w:r w:rsidRPr="00953124">
        <w:rPr>
          <w:sz w:val="20"/>
          <w:szCs w:val="20"/>
        </w:rPr>
        <w:t xml:space="preserve"> висока междуфирмена </w:t>
      </w:r>
      <w:proofErr w:type="spellStart"/>
      <w:r w:rsidR="00E44DC9" w:rsidRPr="00953124">
        <w:rPr>
          <w:sz w:val="20"/>
          <w:szCs w:val="20"/>
        </w:rPr>
        <w:t>задлъжнялост</w:t>
      </w:r>
      <w:proofErr w:type="spellEnd"/>
      <w:r w:rsidR="00E44DC9" w:rsidRPr="00953124">
        <w:rPr>
          <w:sz w:val="20"/>
          <w:szCs w:val="20"/>
        </w:rPr>
        <w:t>.</w:t>
      </w:r>
      <w:r w:rsidR="007D6D35" w:rsidRPr="00953124">
        <w:rPr>
          <w:sz w:val="20"/>
          <w:szCs w:val="20"/>
        </w:rPr>
        <w:t xml:space="preserve"> </w:t>
      </w:r>
      <w:r w:rsidR="00843071" w:rsidRPr="00953124">
        <w:rPr>
          <w:sz w:val="20"/>
          <w:szCs w:val="20"/>
        </w:rPr>
        <w:t>Дружеството оптимизира</w:t>
      </w:r>
      <w:r w:rsidRPr="00953124">
        <w:rPr>
          <w:sz w:val="20"/>
          <w:szCs w:val="20"/>
        </w:rPr>
        <w:t xml:space="preserve"> </w:t>
      </w:r>
      <w:r w:rsidR="00E019E6" w:rsidRPr="00953124">
        <w:rPr>
          <w:sz w:val="20"/>
          <w:szCs w:val="20"/>
        </w:rPr>
        <w:t>парич</w:t>
      </w:r>
      <w:r w:rsidRPr="00953124">
        <w:rPr>
          <w:sz w:val="20"/>
          <w:szCs w:val="20"/>
        </w:rPr>
        <w:t>н</w:t>
      </w:r>
      <w:r w:rsidR="00FB4129" w:rsidRPr="00953124">
        <w:rPr>
          <w:sz w:val="20"/>
          <w:szCs w:val="20"/>
        </w:rPr>
        <w:t>ия</w:t>
      </w:r>
      <w:r w:rsidRPr="00953124">
        <w:rPr>
          <w:sz w:val="20"/>
          <w:szCs w:val="20"/>
        </w:rPr>
        <w:t xml:space="preserve"> </w:t>
      </w:r>
      <w:r w:rsidR="00E10FAA" w:rsidRPr="00953124">
        <w:rPr>
          <w:sz w:val="20"/>
          <w:szCs w:val="20"/>
        </w:rPr>
        <w:t xml:space="preserve">си </w:t>
      </w:r>
      <w:r w:rsidRPr="00953124">
        <w:rPr>
          <w:sz w:val="20"/>
          <w:szCs w:val="20"/>
        </w:rPr>
        <w:t>поток</w:t>
      </w:r>
      <w:r w:rsidR="00AD6719" w:rsidRPr="00953124">
        <w:rPr>
          <w:sz w:val="20"/>
          <w:szCs w:val="20"/>
        </w:rPr>
        <w:t>,</w:t>
      </w:r>
      <w:r w:rsidRPr="00953124">
        <w:rPr>
          <w:sz w:val="20"/>
          <w:szCs w:val="20"/>
        </w:rPr>
        <w:t xml:space="preserve"> </w:t>
      </w:r>
      <w:r w:rsidR="00625508" w:rsidRPr="00953124">
        <w:rPr>
          <w:sz w:val="20"/>
          <w:szCs w:val="20"/>
        </w:rPr>
        <w:t xml:space="preserve">чрез </w:t>
      </w:r>
      <w:r w:rsidR="009D3674" w:rsidRPr="00953124">
        <w:rPr>
          <w:sz w:val="20"/>
          <w:szCs w:val="20"/>
        </w:rPr>
        <w:t>повишаване</w:t>
      </w:r>
      <w:r w:rsidR="00625508" w:rsidRPr="00953124">
        <w:rPr>
          <w:sz w:val="20"/>
          <w:szCs w:val="20"/>
        </w:rPr>
        <w:t xml:space="preserve"> на събираемостта</w:t>
      </w:r>
      <w:r w:rsidRPr="00953124">
        <w:rPr>
          <w:sz w:val="20"/>
          <w:szCs w:val="20"/>
        </w:rPr>
        <w:t xml:space="preserve"> на вземанията</w:t>
      </w:r>
      <w:r w:rsidR="00FB4129" w:rsidRPr="00953124">
        <w:rPr>
          <w:sz w:val="20"/>
          <w:szCs w:val="20"/>
        </w:rPr>
        <w:t xml:space="preserve"> от клиенти</w:t>
      </w:r>
      <w:r w:rsidRPr="00953124">
        <w:rPr>
          <w:sz w:val="20"/>
          <w:szCs w:val="20"/>
        </w:rPr>
        <w:t xml:space="preserve">, </w:t>
      </w:r>
      <w:r w:rsidR="00C24E85" w:rsidRPr="00953124">
        <w:rPr>
          <w:sz w:val="20"/>
          <w:szCs w:val="20"/>
        </w:rPr>
        <w:t>тяхната продажба на трети лица</w:t>
      </w:r>
      <w:r w:rsidR="009A5A09" w:rsidRPr="00953124">
        <w:rPr>
          <w:sz w:val="20"/>
          <w:szCs w:val="20"/>
        </w:rPr>
        <w:t>,</w:t>
      </w:r>
      <w:r w:rsidR="009F4701" w:rsidRPr="00953124">
        <w:rPr>
          <w:sz w:val="20"/>
          <w:szCs w:val="20"/>
        </w:rPr>
        <w:t xml:space="preserve"> </w:t>
      </w:r>
      <w:r w:rsidR="00FB4129" w:rsidRPr="00953124">
        <w:rPr>
          <w:sz w:val="20"/>
          <w:szCs w:val="20"/>
        </w:rPr>
        <w:t xml:space="preserve">както </w:t>
      </w:r>
      <w:r w:rsidR="009F4701" w:rsidRPr="00953124">
        <w:rPr>
          <w:sz w:val="20"/>
          <w:szCs w:val="20"/>
        </w:rPr>
        <w:t>и</w:t>
      </w:r>
      <w:r w:rsidRPr="00953124">
        <w:rPr>
          <w:sz w:val="20"/>
          <w:szCs w:val="20"/>
        </w:rPr>
        <w:t xml:space="preserve"> осигуряване на </w:t>
      </w:r>
      <w:r w:rsidR="00FB4129" w:rsidRPr="00953124">
        <w:rPr>
          <w:sz w:val="20"/>
          <w:szCs w:val="20"/>
        </w:rPr>
        <w:t>финансов ресурс</w:t>
      </w:r>
      <w:r w:rsidR="00E92718" w:rsidRPr="00953124">
        <w:rPr>
          <w:sz w:val="20"/>
          <w:szCs w:val="20"/>
        </w:rPr>
        <w:t xml:space="preserve"> под формата на заем</w:t>
      </w:r>
      <w:r w:rsidR="00A02ED5" w:rsidRPr="00953124">
        <w:rPr>
          <w:sz w:val="20"/>
          <w:szCs w:val="20"/>
        </w:rPr>
        <w:t>и</w:t>
      </w:r>
      <w:r w:rsidR="009F4701" w:rsidRPr="00953124">
        <w:rPr>
          <w:sz w:val="20"/>
          <w:szCs w:val="20"/>
        </w:rPr>
        <w:t>.</w:t>
      </w:r>
    </w:p>
    <w:p w:rsidR="00D01149" w:rsidRPr="00953124" w:rsidRDefault="007D6D35" w:rsidP="007D6D35">
      <w:pPr>
        <w:spacing w:after="120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V. ФИНАНСОВО-ИКОНОМИЧЕСКО СЪСТОЯНИЕ</w:t>
      </w:r>
    </w:p>
    <w:p w:rsidR="003E3D8E" w:rsidRDefault="00B44600" w:rsidP="0086377B">
      <w:pPr>
        <w:pStyle w:val="a"/>
        <w:spacing w:after="120" w:line="276" w:lineRule="auto"/>
        <w:ind w:firstLine="720"/>
        <w:rPr>
          <w:sz w:val="20"/>
        </w:rPr>
      </w:pPr>
      <w:r w:rsidRPr="00953124">
        <w:rPr>
          <w:color w:val="auto"/>
          <w:sz w:val="20"/>
          <w:lang w:val="bg-BG"/>
        </w:rPr>
        <w:t>Ф</w:t>
      </w:r>
      <w:r w:rsidR="00D01149" w:rsidRPr="00953124">
        <w:rPr>
          <w:color w:val="auto"/>
          <w:sz w:val="20"/>
          <w:lang w:val="bg-BG"/>
        </w:rPr>
        <w:t>инансово</w:t>
      </w:r>
      <w:r w:rsidR="003C4C08" w:rsidRPr="00953124">
        <w:rPr>
          <w:color w:val="auto"/>
          <w:sz w:val="20"/>
          <w:lang w:val="bg-BG"/>
        </w:rPr>
        <w:t>-</w:t>
      </w:r>
      <w:r w:rsidR="00D01149" w:rsidRPr="00953124">
        <w:rPr>
          <w:color w:val="auto"/>
          <w:sz w:val="20"/>
          <w:lang w:val="bg-BG"/>
        </w:rPr>
        <w:t xml:space="preserve">икономическото състояние на </w:t>
      </w:r>
      <w:r w:rsidR="00FD534E" w:rsidRPr="00953124">
        <w:rPr>
          <w:color w:val="auto"/>
          <w:sz w:val="20"/>
          <w:lang w:val="bg-BG"/>
        </w:rPr>
        <w:t>“</w:t>
      </w:r>
      <w:proofErr w:type="spellStart"/>
      <w:r w:rsidR="00D01149" w:rsidRPr="00953124">
        <w:rPr>
          <w:color w:val="auto"/>
          <w:sz w:val="20"/>
          <w:lang w:val="bg-BG"/>
        </w:rPr>
        <w:t>Б</w:t>
      </w:r>
      <w:r w:rsidR="00FD534E" w:rsidRPr="00953124">
        <w:rPr>
          <w:color w:val="auto"/>
          <w:sz w:val="20"/>
          <w:lang w:val="bg-BG"/>
        </w:rPr>
        <w:t>улгаргаз</w:t>
      </w:r>
      <w:proofErr w:type="spellEnd"/>
      <w:r w:rsidR="00FD534E" w:rsidRPr="00953124">
        <w:rPr>
          <w:color w:val="auto"/>
          <w:sz w:val="20"/>
          <w:lang w:val="bg-BG"/>
        </w:rPr>
        <w:t>”</w:t>
      </w:r>
      <w:r w:rsidR="00D01149" w:rsidRPr="00953124">
        <w:rPr>
          <w:color w:val="auto"/>
          <w:sz w:val="20"/>
          <w:lang w:val="bg-BG"/>
        </w:rPr>
        <w:t xml:space="preserve"> ЕАД е разгледано и анализирано въз основа на изготвени </w:t>
      </w:r>
      <w:r w:rsidR="00E23452" w:rsidRPr="00953124">
        <w:rPr>
          <w:color w:val="auto"/>
          <w:sz w:val="20"/>
          <w:lang w:val="bg-BG"/>
        </w:rPr>
        <w:t>финансово</w:t>
      </w:r>
      <w:r w:rsidR="00FB784B" w:rsidRPr="00953124">
        <w:rPr>
          <w:color w:val="auto"/>
          <w:sz w:val="20"/>
          <w:lang w:val="bg-BG"/>
        </w:rPr>
        <w:t>-</w:t>
      </w:r>
      <w:r w:rsidR="00E23452" w:rsidRPr="00953124">
        <w:rPr>
          <w:color w:val="auto"/>
          <w:sz w:val="20"/>
          <w:lang w:val="bg-BG"/>
        </w:rPr>
        <w:t>счетоводни</w:t>
      </w:r>
      <w:r w:rsidR="00843B41" w:rsidRPr="00953124">
        <w:rPr>
          <w:color w:val="auto"/>
          <w:sz w:val="20"/>
          <w:lang w:val="bg-BG"/>
        </w:rPr>
        <w:t xml:space="preserve"> </w:t>
      </w:r>
      <w:r w:rsidR="003C4C08" w:rsidRPr="00953124">
        <w:rPr>
          <w:color w:val="auto"/>
          <w:sz w:val="20"/>
          <w:lang w:val="bg-BG"/>
        </w:rPr>
        <w:t>отчети</w:t>
      </w:r>
      <w:r w:rsidR="00A02ED5" w:rsidRPr="00953124">
        <w:rPr>
          <w:color w:val="auto"/>
          <w:sz w:val="20"/>
          <w:lang w:val="bg-BG"/>
        </w:rPr>
        <w:t>, а именно</w:t>
      </w:r>
      <w:r w:rsidR="008D47CD" w:rsidRPr="00953124">
        <w:rPr>
          <w:color w:val="auto"/>
          <w:sz w:val="20"/>
          <w:lang w:val="bg-BG"/>
        </w:rPr>
        <w:t xml:space="preserve"> </w:t>
      </w:r>
      <w:r w:rsidR="00C92544">
        <w:rPr>
          <w:color w:val="auto"/>
          <w:sz w:val="20"/>
          <w:lang w:val="bg-BG"/>
        </w:rPr>
        <w:t xml:space="preserve">междинен съкратен </w:t>
      </w:r>
      <w:r w:rsidR="003C4C08" w:rsidRPr="00953124">
        <w:rPr>
          <w:color w:val="auto"/>
          <w:sz w:val="20"/>
          <w:lang w:val="bg-BG"/>
        </w:rPr>
        <w:t>о</w:t>
      </w:r>
      <w:r w:rsidR="008D47CD" w:rsidRPr="00953124">
        <w:rPr>
          <w:color w:val="auto"/>
          <w:sz w:val="20"/>
          <w:lang w:val="bg-BG"/>
        </w:rPr>
        <w:t xml:space="preserve">тчет за </w:t>
      </w:r>
      <w:r w:rsidR="003D7A87" w:rsidRPr="00953124">
        <w:rPr>
          <w:color w:val="auto"/>
          <w:sz w:val="20"/>
          <w:lang w:val="bg-BG"/>
        </w:rPr>
        <w:t xml:space="preserve">печалбата или загубата и другия </w:t>
      </w:r>
      <w:r w:rsidR="00D01149" w:rsidRPr="00953124">
        <w:rPr>
          <w:color w:val="auto"/>
          <w:sz w:val="20"/>
          <w:lang w:val="bg-BG"/>
        </w:rPr>
        <w:t>всеобхват</w:t>
      </w:r>
      <w:r w:rsidR="003D7A87" w:rsidRPr="00953124">
        <w:rPr>
          <w:color w:val="auto"/>
          <w:sz w:val="20"/>
          <w:lang w:val="bg-BG"/>
        </w:rPr>
        <w:t>ен</w:t>
      </w:r>
      <w:r w:rsidR="008D47CD" w:rsidRPr="00953124">
        <w:rPr>
          <w:color w:val="auto"/>
          <w:sz w:val="20"/>
          <w:lang w:val="bg-BG"/>
        </w:rPr>
        <w:t xml:space="preserve"> </w:t>
      </w:r>
      <w:r w:rsidR="00D01149" w:rsidRPr="00953124">
        <w:rPr>
          <w:color w:val="auto"/>
          <w:sz w:val="20"/>
          <w:lang w:val="bg-BG"/>
        </w:rPr>
        <w:t>доход</w:t>
      </w:r>
      <w:r w:rsidR="003C4C08" w:rsidRPr="00953124">
        <w:rPr>
          <w:color w:val="auto"/>
          <w:sz w:val="20"/>
          <w:lang w:val="bg-BG"/>
        </w:rPr>
        <w:t xml:space="preserve"> и </w:t>
      </w:r>
      <w:r w:rsidR="00C92544">
        <w:rPr>
          <w:color w:val="auto"/>
          <w:sz w:val="20"/>
          <w:lang w:val="bg-BG"/>
        </w:rPr>
        <w:t xml:space="preserve">междинен съкратен </w:t>
      </w:r>
      <w:r w:rsidR="007560D1" w:rsidRPr="00953124">
        <w:rPr>
          <w:color w:val="auto"/>
          <w:sz w:val="20"/>
          <w:lang w:val="bg-BG"/>
        </w:rPr>
        <w:t xml:space="preserve">отчет за паричните потоци </w:t>
      </w:r>
      <w:r w:rsidR="00006C54">
        <w:rPr>
          <w:color w:val="auto"/>
          <w:sz w:val="20"/>
          <w:lang w:val="bg-BG"/>
        </w:rPr>
        <w:t>към 30.06.</w:t>
      </w:r>
      <w:r w:rsidR="002515E2">
        <w:rPr>
          <w:color w:val="auto"/>
          <w:sz w:val="20"/>
          <w:lang w:val="bg-BG"/>
        </w:rPr>
        <w:t>2019 г.</w:t>
      </w:r>
      <w:r w:rsidR="003C4C08" w:rsidRPr="00953124">
        <w:rPr>
          <w:color w:val="auto"/>
          <w:sz w:val="20"/>
          <w:lang w:val="bg-BG"/>
        </w:rPr>
        <w:t>, съпос</w:t>
      </w:r>
      <w:r w:rsidR="008E55EE" w:rsidRPr="00953124">
        <w:rPr>
          <w:color w:val="auto"/>
          <w:sz w:val="20"/>
          <w:lang w:val="bg-BG"/>
        </w:rPr>
        <w:t xml:space="preserve">тавени със същия период на </w:t>
      </w:r>
      <w:r w:rsidR="00152C25">
        <w:rPr>
          <w:color w:val="auto"/>
          <w:sz w:val="20"/>
          <w:lang w:val="bg-BG"/>
        </w:rPr>
        <w:t>2018</w:t>
      </w:r>
      <w:r w:rsidR="00FF37DC">
        <w:rPr>
          <w:color w:val="auto"/>
          <w:sz w:val="20"/>
          <w:lang w:val="bg-BG"/>
        </w:rPr>
        <w:t xml:space="preserve"> г.</w:t>
      </w:r>
      <w:r w:rsidR="00BC15FC" w:rsidRPr="00953124">
        <w:rPr>
          <w:color w:val="auto"/>
          <w:sz w:val="20"/>
          <w:lang w:val="bg-BG"/>
        </w:rPr>
        <w:t xml:space="preserve">, </w:t>
      </w:r>
      <w:r w:rsidR="003C4C08" w:rsidRPr="00953124">
        <w:rPr>
          <w:color w:val="auto"/>
          <w:sz w:val="20"/>
          <w:lang w:val="bg-BG"/>
        </w:rPr>
        <w:t xml:space="preserve">както и </w:t>
      </w:r>
      <w:r w:rsidR="00C92544">
        <w:rPr>
          <w:color w:val="auto"/>
          <w:sz w:val="20"/>
          <w:lang w:val="bg-BG"/>
        </w:rPr>
        <w:t xml:space="preserve">междинен съкратен </w:t>
      </w:r>
      <w:r w:rsidR="00CC779F" w:rsidRPr="00953124">
        <w:rPr>
          <w:color w:val="auto"/>
          <w:sz w:val="20"/>
          <w:lang w:val="bg-BG"/>
        </w:rPr>
        <w:t>о</w:t>
      </w:r>
      <w:r w:rsidR="00D01149" w:rsidRPr="00953124">
        <w:rPr>
          <w:color w:val="auto"/>
          <w:sz w:val="20"/>
          <w:lang w:val="bg-BG"/>
        </w:rPr>
        <w:t xml:space="preserve">тчет за финансовото състояние на </w:t>
      </w:r>
      <w:r w:rsidR="00033C5B" w:rsidRPr="00953124">
        <w:rPr>
          <w:color w:val="auto"/>
          <w:sz w:val="20"/>
          <w:lang w:val="bg-BG"/>
        </w:rPr>
        <w:t>Дружество</w:t>
      </w:r>
      <w:r w:rsidR="00D01149" w:rsidRPr="00953124">
        <w:rPr>
          <w:color w:val="auto"/>
          <w:sz w:val="20"/>
          <w:lang w:val="bg-BG"/>
        </w:rPr>
        <w:t xml:space="preserve">то </w:t>
      </w:r>
      <w:r w:rsidR="00C03588" w:rsidRPr="00953124">
        <w:rPr>
          <w:color w:val="auto"/>
          <w:sz w:val="20"/>
          <w:lang w:val="bg-BG"/>
        </w:rPr>
        <w:t xml:space="preserve">към </w:t>
      </w:r>
      <w:r w:rsidR="00006C54">
        <w:rPr>
          <w:color w:val="auto"/>
          <w:sz w:val="20"/>
          <w:lang w:val="bg-BG"/>
        </w:rPr>
        <w:t>30.06.2019 г.</w:t>
      </w:r>
      <w:r w:rsidR="00D01149" w:rsidRPr="00953124">
        <w:rPr>
          <w:color w:val="auto"/>
          <w:sz w:val="20"/>
          <w:lang w:val="bg-BG"/>
        </w:rPr>
        <w:t xml:space="preserve">, съпоставен </w:t>
      </w:r>
      <w:r w:rsidR="003C4C08" w:rsidRPr="00953124">
        <w:rPr>
          <w:color w:val="auto"/>
          <w:sz w:val="20"/>
          <w:lang w:val="bg-BG"/>
        </w:rPr>
        <w:t xml:space="preserve">с </w:t>
      </w:r>
      <w:r w:rsidR="001B61DA" w:rsidRPr="00953124">
        <w:rPr>
          <w:color w:val="auto"/>
          <w:sz w:val="20"/>
          <w:lang w:val="bg-BG"/>
        </w:rPr>
        <w:t xml:space="preserve">предходния </w:t>
      </w:r>
      <w:r w:rsidR="000B69DF" w:rsidRPr="00953124">
        <w:rPr>
          <w:color w:val="auto"/>
          <w:sz w:val="20"/>
          <w:lang w:val="bg-BG"/>
        </w:rPr>
        <w:t xml:space="preserve">период към </w:t>
      </w:r>
      <w:r w:rsidR="008E79F5">
        <w:rPr>
          <w:color w:val="auto"/>
          <w:sz w:val="20"/>
          <w:lang w:val="bg-BG"/>
        </w:rPr>
        <w:t>30.06.</w:t>
      </w:r>
      <w:r w:rsidR="002515E2">
        <w:rPr>
          <w:sz w:val="20"/>
        </w:rPr>
        <w:t>2018 г.</w:t>
      </w:r>
    </w:p>
    <w:p w:rsidR="00C87E28" w:rsidRPr="00953124" w:rsidRDefault="00C87E28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</w:p>
    <w:p w:rsidR="00D01149" w:rsidRPr="00953124" w:rsidRDefault="007D6D35" w:rsidP="0086377B">
      <w:pPr>
        <w:tabs>
          <w:tab w:val="left" w:pos="0"/>
        </w:tabs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 xml:space="preserve">ОСНОВНИ ФИНАНСОВИ </w:t>
      </w:r>
      <w:proofErr w:type="gramStart"/>
      <w:r w:rsidRPr="00953124">
        <w:rPr>
          <w:b/>
          <w:sz w:val="20"/>
          <w:szCs w:val="20"/>
        </w:rPr>
        <w:t>ПОКАЗАТЕЛИ</w:t>
      </w:r>
    </w:p>
    <w:p w:rsidR="00870248" w:rsidRPr="00953124" w:rsidRDefault="007D6D35" w:rsidP="0086377B">
      <w:pPr>
        <w:tabs>
          <w:tab w:val="left" w:pos="0"/>
        </w:tabs>
        <w:spacing w:after="120" w:line="276" w:lineRule="auto"/>
        <w:jc w:val="both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ab/>
      </w:r>
      <w:r w:rsidR="00870248" w:rsidRPr="009E264C">
        <w:rPr>
          <w:sz w:val="20"/>
          <w:szCs w:val="20"/>
        </w:rPr>
        <w:t xml:space="preserve">Основните финансово-икономически резултати от дейността на Дружеството </w:t>
      </w:r>
      <w:r w:rsidR="004758E6">
        <w:rPr>
          <w:sz w:val="20"/>
          <w:szCs w:val="20"/>
        </w:rPr>
        <w:t>към 30.06.</w:t>
      </w:r>
      <w:r w:rsidR="002515E2" w:rsidRPr="009E264C">
        <w:rPr>
          <w:sz w:val="20"/>
          <w:szCs w:val="20"/>
        </w:rPr>
        <w:t>2019 г.</w:t>
      </w:r>
      <w:r w:rsidR="005647D0" w:rsidRPr="009E264C">
        <w:rPr>
          <w:sz w:val="20"/>
          <w:szCs w:val="20"/>
        </w:rPr>
        <w:t xml:space="preserve"> и </w:t>
      </w:r>
      <w:r w:rsidR="004758E6">
        <w:rPr>
          <w:sz w:val="20"/>
          <w:szCs w:val="20"/>
        </w:rPr>
        <w:t>към 30.06.</w:t>
      </w:r>
      <w:r w:rsidR="001A0B04" w:rsidRPr="009E264C">
        <w:rPr>
          <w:sz w:val="20"/>
          <w:szCs w:val="20"/>
        </w:rPr>
        <w:t>2018</w:t>
      </w:r>
      <w:r w:rsidR="00FF37DC" w:rsidRPr="009E264C">
        <w:rPr>
          <w:sz w:val="20"/>
          <w:szCs w:val="20"/>
        </w:rPr>
        <w:t xml:space="preserve"> г.</w:t>
      </w:r>
      <w:r w:rsidR="00870248" w:rsidRPr="009E264C">
        <w:rPr>
          <w:sz w:val="20"/>
          <w:szCs w:val="20"/>
        </w:rPr>
        <w:t xml:space="preserve"> са представени както следва:</w:t>
      </w:r>
    </w:p>
    <w:p w:rsidR="00FE2DE2" w:rsidRPr="00953124" w:rsidRDefault="00FF37DC" w:rsidP="0011089F">
      <w:pPr>
        <w:tabs>
          <w:tab w:val="left" w:pos="0"/>
        </w:tabs>
        <w:jc w:val="right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>хил</w:t>
      </w:r>
      <w:proofErr w:type="gramEnd"/>
      <w:r>
        <w:rPr>
          <w:i/>
          <w:sz w:val="20"/>
          <w:szCs w:val="20"/>
        </w:rPr>
        <w:t>. лева</w:t>
      </w: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4253"/>
        <w:gridCol w:w="1135"/>
        <w:gridCol w:w="1223"/>
        <w:gridCol w:w="1027"/>
        <w:gridCol w:w="1424"/>
      </w:tblGrid>
      <w:tr w:rsidR="00573474" w:rsidTr="00C93E62">
        <w:trPr>
          <w:trHeight w:val="6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30.06.2019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г. 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C93E62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30.06.2018 г.</w:t>
            </w:r>
            <w:r w:rsidR="00C93E62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80F98">
              <w:rPr>
                <w:b/>
                <w:bCs/>
                <w:sz w:val="18"/>
                <w:szCs w:val="18"/>
                <w:lang w:val="en-US"/>
              </w:rPr>
              <w:t>п</w:t>
            </w:r>
            <w:r w:rsidR="00C93E62" w:rsidRPr="00280F98">
              <w:rPr>
                <w:b/>
                <w:bCs/>
                <w:sz w:val="18"/>
                <w:szCs w:val="18"/>
                <w:lang w:val="en-US"/>
              </w:rPr>
              <w:t>реизчислен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Изменение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Изменение (%)</w:t>
            </w:r>
          </w:p>
        </w:tc>
      </w:tr>
      <w:tr w:rsidR="00573474" w:rsidTr="00C93E6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 приходи от дейността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825 508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635 689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Default="0057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189 819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07D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86%</w:t>
            </w:r>
          </w:p>
        </w:tc>
      </w:tr>
      <w:tr w:rsidR="00573474" w:rsidTr="00C93E6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 разходи за дейността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(794 </w:t>
            </w:r>
            <w:r w:rsidR="00C92544">
              <w:rPr>
                <w:color w:val="000000"/>
                <w:sz w:val="18"/>
                <w:szCs w:val="18"/>
              </w:rPr>
              <w:t>850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(622 689)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(172 16</w:t>
            </w:r>
            <w:r w:rsidR="00C925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07D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65%</w:t>
            </w:r>
          </w:p>
        </w:tc>
      </w:tr>
      <w:tr w:rsidR="00573474" w:rsidTr="00C93E6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EBITDA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30 866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13 092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17 774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76%</w:t>
            </w:r>
          </w:p>
        </w:tc>
      </w:tr>
      <w:tr w:rsidR="00573474" w:rsidTr="00C93E6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EBIT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30 65</w:t>
            </w:r>
            <w:r w:rsidR="00C9254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13 000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84%</w:t>
            </w:r>
          </w:p>
        </w:tc>
      </w:tr>
      <w:tr w:rsidR="00573474" w:rsidTr="00C93E6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EBT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28 010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10 421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17 589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78%</w:t>
            </w:r>
          </w:p>
        </w:tc>
      </w:tr>
    </w:tbl>
    <w:p w:rsidR="00240117" w:rsidRPr="008F6DD6" w:rsidRDefault="00240117"/>
    <w:p w:rsidR="00240117" w:rsidRPr="008F6DD6" w:rsidRDefault="00C87E28" w:rsidP="00C87E28">
      <w:pPr>
        <w:tabs>
          <w:tab w:val="left" w:pos="0"/>
        </w:tabs>
        <w:jc w:val="right"/>
        <w:rPr>
          <w:sz w:val="20"/>
          <w:szCs w:val="20"/>
        </w:rPr>
      </w:pPr>
      <w:proofErr w:type="gramStart"/>
      <w:r w:rsidRPr="008F6DD6">
        <w:rPr>
          <w:i/>
          <w:sz w:val="20"/>
          <w:szCs w:val="20"/>
        </w:rPr>
        <w:t>хил</w:t>
      </w:r>
      <w:proofErr w:type="gramEnd"/>
      <w:r w:rsidRPr="008F6DD6">
        <w:rPr>
          <w:i/>
          <w:sz w:val="20"/>
          <w:szCs w:val="20"/>
        </w:rPr>
        <w:t>. лева</w:t>
      </w:r>
    </w:p>
    <w:tbl>
      <w:tblPr>
        <w:tblW w:w="9120" w:type="dxa"/>
        <w:tblCellMar>
          <w:left w:w="70" w:type="dxa"/>
          <w:right w:w="70" w:type="dxa"/>
        </w:tblCellMar>
        <w:tblLook w:val="04A0"/>
      </w:tblPr>
      <w:tblGrid>
        <w:gridCol w:w="4248"/>
        <w:gridCol w:w="1150"/>
        <w:gridCol w:w="1108"/>
        <w:gridCol w:w="1171"/>
        <w:gridCol w:w="1443"/>
      </w:tblGrid>
      <w:tr w:rsidR="00573474" w:rsidRPr="00573474" w:rsidTr="00AA1848">
        <w:trPr>
          <w:trHeight w:val="5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573474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 xml:space="preserve">30.06.2019 </w:t>
            </w:r>
            <w:proofErr w:type="gramStart"/>
            <w:r w:rsidRPr="00573474">
              <w:rPr>
                <w:b/>
                <w:bCs/>
                <w:sz w:val="18"/>
                <w:szCs w:val="18"/>
              </w:rPr>
              <w:t xml:space="preserve">г. 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31.12.2018</w:t>
            </w:r>
            <w:r w:rsidR="00221CE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Изменение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center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Изменение (%)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Дълготрайни материални активи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4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 w:rsidRPr="00573474">
              <w:rPr>
                <w:b/>
                <w:bCs/>
                <w:sz w:val="18"/>
                <w:szCs w:val="18"/>
              </w:rPr>
              <w:t>00%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Общо активи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405 340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339 742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65 598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19</w:t>
            </w:r>
            <w:r w:rsidR="00A07D2D">
              <w:rPr>
                <w:sz w:val="18"/>
                <w:szCs w:val="18"/>
              </w:rPr>
              <w:t>,</w:t>
            </w:r>
            <w:r w:rsidRPr="00573474">
              <w:rPr>
                <w:sz w:val="18"/>
                <w:szCs w:val="18"/>
              </w:rPr>
              <w:t>31%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Текущи активи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377 264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325 711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51 553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15</w:t>
            </w:r>
            <w:r w:rsidR="00A07D2D">
              <w:rPr>
                <w:sz w:val="18"/>
                <w:szCs w:val="18"/>
              </w:rPr>
              <w:t>,</w:t>
            </w:r>
            <w:r w:rsidRPr="00573474">
              <w:rPr>
                <w:sz w:val="18"/>
                <w:szCs w:val="18"/>
              </w:rPr>
              <w:t>83%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Текущи пасиви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121 356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84 183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37 173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44</w:t>
            </w:r>
            <w:r w:rsidR="00A07D2D">
              <w:rPr>
                <w:sz w:val="18"/>
                <w:szCs w:val="18"/>
              </w:rPr>
              <w:t>,</w:t>
            </w:r>
            <w:r w:rsidRPr="00573474">
              <w:rPr>
                <w:sz w:val="18"/>
                <w:szCs w:val="18"/>
              </w:rPr>
              <w:t>16%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Парични наличности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474">
              <w:rPr>
                <w:b/>
                <w:bCs/>
                <w:color w:val="000000"/>
                <w:sz w:val="18"/>
                <w:szCs w:val="18"/>
              </w:rPr>
              <w:t xml:space="preserve">9 </w:t>
            </w:r>
            <w:r w:rsidR="00C92544">
              <w:rPr>
                <w:b/>
                <w:bCs/>
                <w:color w:val="000000"/>
                <w:sz w:val="18"/>
                <w:szCs w:val="18"/>
              </w:rPr>
              <w:t>874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474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 xml:space="preserve">9 </w:t>
            </w:r>
            <w:r w:rsidR="00C92544">
              <w:rPr>
                <w:b/>
                <w:bCs/>
                <w:sz w:val="18"/>
                <w:szCs w:val="18"/>
              </w:rPr>
              <w:t>774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9</w:t>
            </w:r>
            <w:r w:rsidR="00C92544">
              <w:rPr>
                <w:b/>
                <w:bCs/>
                <w:sz w:val="18"/>
                <w:szCs w:val="18"/>
              </w:rPr>
              <w:t>774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 w:rsidRPr="00573474">
              <w:rPr>
                <w:b/>
                <w:bCs/>
                <w:sz w:val="18"/>
                <w:szCs w:val="18"/>
              </w:rPr>
              <w:t>00%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Оборотен капитал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474">
              <w:rPr>
                <w:b/>
                <w:bCs/>
                <w:color w:val="000000"/>
                <w:sz w:val="18"/>
                <w:szCs w:val="18"/>
              </w:rPr>
              <w:t>255 908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474">
              <w:rPr>
                <w:b/>
                <w:bCs/>
                <w:color w:val="000000"/>
                <w:sz w:val="18"/>
                <w:szCs w:val="18"/>
              </w:rPr>
              <w:t>241 528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14 380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5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 w:rsidRPr="00573474">
              <w:rPr>
                <w:b/>
                <w:bCs/>
                <w:sz w:val="18"/>
                <w:szCs w:val="18"/>
              </w:rPr>
              <w:t>95%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Собствен капитал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 xml:space="preserve">233 </w:t>
            </w:r>
            <w:proofErr w:type="spellStart"/>
            <w:r w:rsidR="00C92544">
              <w:rPr>
                <w:b/>
                <w:bCs/>
                <w:sz w:val="18"/>
                <w:szCs w:val="18"/>
              </w:rPr>
              <w:t>233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205 243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2</w:t>
            </w:r>
            <w:r w:rsidR="00C92544">
              <w:rPr>
                <w:b/>
                <w:bCs/>
                <w:sz w:val="18"/>
                <w:szCs w:val="18"/>
              </w:rPr>
              <w:t>7 990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13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 w:rsidR="00C92544">
              <w:rPr>
                <w:b/>
                <w:bCs/>
                <w:sz w:val="18"/>
                <w:szCs w:val="18"/>
              </w:rPr>
              <w:t>64</w:t>
            </w:r>
            <w:r w:rsidRPr="00573474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Акционерен капитал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231 698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231 698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0</w:t>
            </w:r>
            <w:r w:rsidR="00A07D2D">
              <w:rPr>
                <w:sz w:val="18"/>
                <w:szCs w:val="18"/>
              </w:rPr>
              <w:t>,</w:t>
            </w:r>
            <w:r w:rsidRPr="00573474">
              <w:rPr>
                <w:sz w:val="18"/>
                <w:szCs w:val="18"/>
              </w:rPr>
              <w:t>00%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Резерви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7 412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7 412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0</w:t>
            </w:r>
            <w:r w:rsidR="00A07D2D">
              <w:rPr>
                <w:sz w:val="18"/>
                <w:szCs w:val="18"/>
              </w:rPr>
              <w:t>,</w:t>
            </w:r>
            <w:r w:rsidRPr="00573474">
              <w:rPr>
                <w:sz w:val="18"/>
                <w:szCs w:val="18"/>
              </w:rPr>
              <w:t>00%</w:t>
            </w:r>
          </w:p>
        </w:tc>
      </w:tr>
      <w:tr w:rsidR="00573474" w:rsidRPr="00573474" w:rsidTr="00AA1848">
        <w:trPr>
          <w:trHeight w:val="40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 xml:space="preserve">Неразпределена </w:t>
            </w:r>
            <w:proofErr w:type="gramStart"/>
            <w:r w:rsidRPr="00573474">
              <w:rPr>
                <w:sz w:val="18"/>
                <w:szCs w:val="18"/>
              </w:rPr>
              <w:t>печалба /(непокрита</w:t>
            </w:r>
            <w:proofErr w:type="gramEnd"/>
            <w:r w:rsidRPr="00573474">
              <w:rPr>
                <w:sz w:val="18"/>
                <w:szCs w:val="18"/>
              </w:rPr>
              <w:t xml:space="preserve"> загуба)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(33 745)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(1 889)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(31 856)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1686</w:t>
            </w:r>
            <w:r w:rsidR="00A07D2D">
              <w:rPr>
                <w:sz w:val="18"/>
                <w:szCs w:val="18"/>
              </w:rPr>
              <w:t>,</w:t>
            </w:r>
            <w:r w:rsidRPr="00573474">
              <w:rPr>
                <w:sz w:val="18"/>
                <w:szCs w:val="18"/>
              </w:rPr>
              <w:t>39%</w:t>
            </w:r>
          </w:p>
        </w:tc>
      </w:tr>
      <w:tr w:rsidR="00573474" w:rsidRP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Печалба/загуба за текущ период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27 990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color w:val="000000"/>
                <w:sz w:val="18"/>
                <w:szCs w:val="18"/>
              </w:rPr>
            </w:pPr>
            <w:r w:rsidRPr="00573474">
              <w:rPr>
                <w:color w:val="000000"/>
                <w:sz w:val="18"/>
                <w:szCs w:val="18"/>
              </w:rPr>
              <w:t>(31 978)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59 968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sz w:val="18"/>
                <w:szCs w:val="18"/>
              </w:rPr>
            </w:pPr>
            <w:r w:rsidRPr="00573474">
              <w:rPr>
                <w:sz w:val="18"/>
                <w:szCs w:val="18"/>
              </w:rPr>
              <w:t>187</w:t>
            </w:r>
            <w:r w:rsidR="00A07D2D">
              <w:rPr>
                <w:sz w:val="18"/>
                <w:szCs w:val="18"/>
              </w:rPr>
              <w:t>,</w:t>
            </w:r>
            <w:r w:rsidRPr="00573474">
              <w:rPr>
                <w:sz w:val="18"/>
                <w:szCs w:val="18"/>
              </w:rPr>
              <w:t>53%</w:t>
            </w:r>
          </w:p>
        </w:tc>
      </w:tr>
      <w:tr w:rsidR="00573474" w:rsidRPr="00573474" w:rsidTr="00A07D2D">
        <w:trPr>
          <w:trHeight w:val="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Дългосрочни банкови заеми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47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73474" w:rsidTr="00AA1848">
        <w:trPr>
          <w:trHeight w:val="2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both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Численост на персонала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474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P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8"/>
                <w:szCs w:val="18"/>
              </w:rPr>
            </w:pPr>
            <w:r w:rsidRPr="00573474">
              <w:rPr>
                <w:b/>
                <w:bCs/>
                <w:sz w:val="18"/>
                <w:szCs w:val="18"/>
              </w:rPr>
              <w:t>(3</w:t>
            </w:r>
            <w:r w:rsidR="00A07D2D">
              <w:rPr>
                <w:b/>
                <w:bCs/>
                <w:sz w:val="18"/>
                <w:szCs w:val="18"/>
              </w:rPr>
              <w:t>,</w:t>
            </w:r>
            <w:r w:rsidRPr="00573474">
              <w:rPr>
                <w:b/>
                <w:bCs/>
                <w:sz w:val="18"/>
                <w:szCs w:val="18"/>
              </w:rPr>
              <w:t>70%)</w:t>
            </w:r>
          </w:p>
        </w:tc>
      </w:tr>
    </w:tbl>
    <w:p w:rsidR="00511621" w:rsidRDefault="00511621" w:rsidP="008532C9">
      <w:pPr>
        <w:spacing w:after="120"/>
        <w:jc w:val="both"/>
        <w:rPr>
          <w:b/>
          <w:bCs/>
          <w:iCs/>
          <w:sz w:val="20"/>
          <w:szCs w:val="10"/>
          <w:u w:val="single"/>
          <w:lang w:eastAsia="bg-BG"/>
        </w:rPr>
      </w:pPr>
    </w:p>
    <w:p w:rsidR="00EB7AC6" w:rsidRDefault="00D01149" w:rsidP="008532C9">
      <w:pPr>
        <w:spacing w:after="120"/>
        <w:jc w:val="both"/>
        <w:rPr>
          <w:b/>
          <w:i/>
          <w:sz w:val="20"/>
          <w:szCs w:val="20"/>
        </w:rPr>
      </w:pPr>
      <w:r w:rsidRPr="00953124">
        <w:rPr>
          <w:b/>
          <w:bCs/>
          <w:iCs/>
          <w:sz w:val="20"/>
          <w:szCs w:val="20"/>
          <w:u w:val="single"/>
          <w:lang w:eastAsia="bg-BG"/>
        </w:rPr>
        <w:t xml:space="preserve">ОТЧЕТ </w:t>
      </w:r>
      <w:r w:rsidR="005601E6" w:rsidRPr="00953124">
        <w:rPr>
          <w:b/>
          <w:bCs/>
          <w:iCs/>
          <w:sz w:val="20"/>
          <w:szCs w:val="20"/>
          <w:u w:val="single"/>
          <w:lang w:eastAsia="bg-BG"/>
        </w:rPr>
        <w:t xml:space="preserve">ЗА </w:t>
      </w:r>
      <w:r w:rsidR="003C4C08" w:rsidRPr="00953124">
        <w:rPr>
          <w:b/>
          <w:bCs/>
          <w:iCs/>
          <w:sz w:val="20"/>
          <w:szCs w:val="20"/>
          <w:u w:val="single"/>
          <w:lang w:eastAsia="bg-BG"/>
        </w:rPr>
        <w:t xml:space="preserve">ПЕЧАЛБАТА ИЛИ ЗАГУБАТА И ДРУГИЯ ВСЕОБХВАТЕН </w:t>
      </w:r>
      <w:proofErr w:type="gramStart"/>
      <w:r w:rsidR="003C4C08" w:rsidRPr="00953124">
        <w:rPr>
          <w:b/>
          <w:bCs/>
          <w:iCs/>
          <w:sz w:val="20"/>
          <w:szCs w:val="20"/>
          <w:u w:val="single"/>
          <w:lang w:eastAsia="bg-BG"/>
        </w:rPr>
        <w:t>ДОХОД</w:t>
      </w:r>
      <w:r w:rsidR="0071599F" w:rsidRPr="00953124">
        <w:rPr>
          <w:b/>
          <w:i/>
          <w:sz w:val="20"/>
          <w:szCs w:val="20"/>
        </w:rPr>
        <w:t xml:space="preserve"> </w:t>
      </w:r>
      <w:proofErr w:type="gramEnd"/>
    </w:p>
    <w:p w:rsidR="00573474" w:rsidRDefault="00573474" w:rsidP="00573474">
      <w:pPr>
        <w:tabs>
          <w:tab w:val="left" w:pos="0"/>
          <w:tab w:val="right" w:pos="9072"/>
        </w:tabs>
        <w:rPr>
          <w:i/>
          <w:sz w:val="20"/>
          <w:szCs w:val="20"/>
        </w:rPr>
      </w:pPr>
    </w:p>
    <w:p w:rsidR="005C2C0E" w:rsidRPr="00C87E28" w:rsidRDefault="00573474" w:rsidP="00573474">
      <w:pPr>
        <w:tabs>
          <w:tab w:val="left" w:pos="0"/>
          <w:tab w:val="right" w:pos="9072"/>
        </w:tabs>
        <w:rPr>
          <w:sz w:val="20"/>
          <w:szCs w:val="20"/>
        </w:rPr>
      </w:pPr>
      <w:r>
        <w:rPr>
          <w:i/>
          <w:sz w:val="20"/>
          <w:szCs w:val="20"/>
        </w:rPr>
        <w:tab/>
      </w:r>
      <w:proofErr w:type="gramStart"/>
      <w:r w:rsidR="00C87E28">
        <w:rPr>
          <w:i/>
          <w:sz w:val="20"/>
          <w:szCs w:val="20"/>
        </w:rPr>
        <w:t>хил</w:t>
      </w:r>
      <w:proofErr w:type="gramEnd"/>
      <w:r w:rsidR="00C87E28">
        <w:rPr>
          <w:i/>
          <w:sz w:val="20"/>
          <w:szCs w:val="20"/>
        </w:rPr>
        <w:t>. лева</w:t>
      </w: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2625"/>
        <w:gridCol w:w="1243"/>
        <w:gridCol w:w="1014"/>
        <w:gridCol w:w="1174"/>
        <w:gridCol w:w="1013"/>
        <w:gridCol w:w="921"/>
        <w:gridCol w:w="1082"/>
      </w:tblGrid>
      <w:tr w:rsidR="00573474" w:rsidTr="00573474">
        <w:trPr>
          <w:trHeight w:val="563"/>
          <w:tblHeader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color w:val="000000"/>
                <w:sz w:val="16"/>
                <w:szCs w:val="16"/>
                <w:lang w:eastAsia="bg-BG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474" w:rsidRDefault="00221C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30.06.</w:t>
            </w:r>
            <w:r w:rsidR="00573474">
              <w:rPr>
                <w:b/>
                <w:bCs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30.06.2018</w:t>
            </w:r>
            <w:r w:rsidR="00221CE9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221CE9">
              <w:rPr>
                <w:b/>
                <w:bCs/>
                <w:color w:val="000000"/>
                <w:sz w:val="16"/>
                <w:szCs w:val="16"/>
              </w:rPr>
              <w:t>г.</w:t>
            </w:r>
            <w:r>
              <w:rPr>
                <w:b/>
                <w:bCs/>
                <w:color w:val="000000"/>
                <w:sz w:val="16"/>
                <w:szCs w:val="16"/>
              </w:rPr>
              <w:t>, преизчислен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Изменение </w:t>
            </w:r>
            <w:proofErr w:type="gramEnd"/>
          </w:p>
        </w:tc>
      </w:tr>
      <w:tr w:rsidR="00573474" w:rsidTr="00573474">
        <w:trPr>
          <w:trHeight w:val="340"/>
          <w:tblHeader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лeва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общото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лева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общото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лева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End"/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Приходи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825 508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635 689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189 819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Default="005734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  <w:r w:rsidR="00A07D2D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86%</w:t>
            </w:r>
          </w:p>
        </w:tc>
      </w:tr>
      <w:tr w:rsidR="00573474" w:rsidTr="00573474">
        <w:trPr>
          <w:trHeight w:val="494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от продажба на природен газ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816 066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98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86%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626 732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98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59%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189 334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21%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Други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приходи 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9 442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14%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8 957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41%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485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5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41%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неустойки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 просрочени вземания/задължения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6 871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83%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7 644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(773)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11%)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color w:val="000000"/>
                <w:sz w:val="16"/>
                <w:szCs w:val="16"/>
              </w:rPr>
              <w:t>санкции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количество 105%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1 652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14%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14%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неустойки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неприети к-</w:t>
            </w:r>
            <w:proofErr w:type="spellStart"/>
            <w:r>
              <w:rPr>
                <w:color w:val="000000"/>
                <w:sz w:val="16"/>
                <w:szCs w:val="16"/>
              </w:rPr>
              <w:t>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 т.7.4 и 7.5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06%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73%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приходи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нерегулирана дейност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други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приходи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10100%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Разходи по икономически елементи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(794 8</w:t>
            </w:r>
            <w:r w:rsidR="00EB655D">
              <w:rPr>
                <w:b/>
                <w:bCs/>
                <w:sz w:val="16"/>
                <w:szCs w:val="16"/>
              </w:rPr>
              <w:t>50</w:t>
            </w:r>
            <w:r w:rsidRPr="00A07D2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(622 689)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(172 16</w:t>
            </w:r>
            <w:r w:rsidR="00EB655D">
              <w:rPr>
                <w:b/>
                <w:bCs/>
                <w:sz w:val="16"/>
                <w:szCs w:val="16"/>
              </w:rPr>
              <w:t>1</w:t>
            </w:r>
            <w:r w:rsidRPr="00A07D2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27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65%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Себестойност на продадения природен газ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(790 134)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99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41%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(609 691)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97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91%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(180 443)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29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60%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Възстановена/(начислена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обезценка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(617)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08%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(9 045)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45%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8 428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(93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18%)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Възст</w:t>
            </w:r>
            <w:proofErr w:type="spellEnd"/>
            <w:r>
              <w:rPr>
                <w:color w:val="000000"/>
                <w:sz w:val="16"/>
                <w:szCs w:val="16"/>
              </w:rPr>
              <w:t>.(</w:t>
            </w:r>
            <w:proofErr w:type="spellStart"/>
            <w:r>
              <w:rPr>
                <w:color w:val="000000"/>
                <w:sz w:val="16"/>
                <w:szCs w:val="16"/>
              </w:rPr>
              <w:t>начисл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.)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обезц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color w:val="000000"/>
                <w:sz w:val="16"/>
                <w:szCs w:val="16"/>
              </w:rPr>
              <w:t>вземания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нетно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(543)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07%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(9 045)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8 502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(94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Възст</w:t>
            </w:r>
            <w:proofErr w:type="spellEnd"/>
            <w:r>
              <w:rPr>
                <w:color w:val="000000"/>
                <w:sz w:val="16"/>
                <w:szCs w:val="16"/>
              </w:rPr>
              <w:t>.(</w:t>
            </w:r>
            <w:proofErr w:type="spellStart"/>
            <w:r>
              <w:rPr>
                <w:color w:val="000000"/>
                <w:sz w:val="16"/>
                <w:szCs w:val="16"/>
              </w:rPr>
              <w:t>начисл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.)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обезц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color w:val="000000"/>
                <w:sz w:val="16"/>
                <w:szCs w:val="16"/>
              </w:rPr>
              <w:t>парична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наличност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(57)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Възст</w:t>
            </w:r>
            <w:proofErr w:type="spellEnd"/>
            <w:r>
              <w:rPr>
                <w:color w:val="000000"/>
                <w:sz w:val="16"/>
                <w:szCs w:val="16"/>
              </w:rPr>
              <w:t>.(</w:t>
            </w:r>
            <w:proofErr w:type="spellStart"/>
            <w:r>
              <w:rPr>
                <w:color w:val="000000"/>
                <w:sz w:val="16"/>
                <w:szCs w:val="16"/>
              </w:rPr>
              <w:t>начисл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.)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обезц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color w:val="000000"/>
                <w:sz w:val="16"/>
                <w:szCs w:val="16"/>
              </w:rPr>
              <w:t>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природен газ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(17)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Признати (начислени) разходи за провизии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Разходи за материали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(25)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(38)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(34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21%)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color w:val="000000"/>
                <w:sz w:val="16"/>
                <w:szCs w:val="16"/>
              </w:rPr>
              <w:t>горивен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газ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color w:val="000000"/>
                <w:sz w:val="16"/>
                <w:szCs w:val="16"/>
              </w:rPr>
              <w:t>основни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материали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горива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смазочни материали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(12)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09%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канцеларски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материали и консумативи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(28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57%)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санитарни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материали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33%)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рекламни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материали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други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материали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Разходи за външни услуги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(2 482)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31%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(2 271)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36%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(211)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29%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съхранение на природен газ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(1 204)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(1 111)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18%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(93)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37%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 договори за управление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(66)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48%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лицензионни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такси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(337)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04%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(292)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15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41%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застраховки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(55)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84%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наеми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(127)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(94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49%)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съдебни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такси и разноски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(582)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07%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(459)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07%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(123)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26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комуникации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(51)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33%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възнаграждение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одитен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комитет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29%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консултантски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одиторски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услуги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26%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ремонт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техническа поддръжка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85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71%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поддръжка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сграда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комунални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услуги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18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18%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абонаментен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сервиз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85%)</w:t>
            </w:r>
          </w:p>
        </w:tc>
      </w:tr>
      <w:tr w:rsidR="00573474" w:rsidTr="00573474">
        <w:trPr>
          <w:trHeight w:val="192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паркоместа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преводни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услуги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250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охрана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(34)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47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83%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трудова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медицина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такси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КЕВР за </w:t>
            </w:r>
            <w:proofErr w:type="spellStart"/>
            <w:r>
              <w:rPr>
                <w:color w:val="000000"/>
                <w:sz w:val="16"/>
                <w:szCs w:val="16"/>
              </w:rPr>
              <w:t>утв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color w:val="000000"/>
                <w:sz w:val="16"/>
                <w:szCs w:val="16"/>
              </w:rPr>
              <w:t>цена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такси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други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66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67%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Разходи за амортизация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(207)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03%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(92)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(115)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125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Разходи за възнаграждения и осигуровки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(1 339)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17%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(1 418)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23%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(5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57%)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възнаграждения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(687)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09%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(1 246)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86%)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социални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(474)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(172)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03%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(371)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360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19%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текущ стаж (пенсионни доходи)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(134)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социални осигуровки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(178)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82%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Други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разходи 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(4</w:t>
            </w:r>
            <w:r w:rsidR="00EB655D">
              <w:rPr>
                <w:b/>
                <w:bCs/>
                <w:sz w:val="16"/>
                <w:szCs w:val="16"/>
              </w:rPr>
              <w:t>6</w:t>
            </w:r>
            <w:r w:rsidRPr="00A07D2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(134)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02%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8</w:t>
            </w:r>
            <w:r w:rsidR="00EB655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</w:t>
            </w:r>
            <w:r w:rsidR="00EB655D">
              <w:rPr>
                <w:sz w:val="16"/>
                <w:szCs w:val="16"/>
              </w:rPr>
              <w:t>5,68</w:t>
            </w:r>
            <w:r w:rsidRPr="00A07D2D">
              <w:rPr>
                <w:sz w:val="16"/>
                <w:szCs w:val="16"/>
              </w:rPr>
              <w:t>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неустойки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забавени плащания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командировки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представителни разходи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(25)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(12)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31%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обучение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еднократни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данъци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29%)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74" w:rsidRDefault="00573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color w:val="000000"/>
                <w:sz w:val="16"/>
                <w:szCs w:val="16"/>
              </w:rPr>
              <w:t>дарения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(8)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166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67%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членство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организации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33%)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други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43%</w:t>
            </w:r>
          </w:p>
        </w:tc>
      </w:tr>
      <w:tr w:rsidR="00573474" w:rsidTr="00573474">
        <w:trPr>
          <w:trHeight w:val="4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3474" w:rsidRDefault="00573474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Печалба/(загуба</w:t>
            </w:r>
            <w:proofErr w:type="gram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) от оперативната дейност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30 65</w:t>
            </w:r>
            <w:r w:rsidR="00EB655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13 000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17 65</w:t>
            </w:r>
            <w:r w:rsidR="00EB655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135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84%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Финансови </w:t>
            </w: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приходи/(разходи</w:t>
            </w:r>
            <w:proofErr w:type="gram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)-нетно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(2 64</w:t>
            </w:r>
            <w:r w:rsidR="00EB655D">
              <w:rPr>
                <w:b/>
                <w:bCs/>
                <w:sz w:val="16"/>
                <w:szCs w:val="16"/>
              </w:rPr>
              <w:t>8</w:t>
            </w:r>
            <w:r w:rsidRPr="00A07D2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(2 579)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</w:t>
            </w:r>
            <w:r w:rsidR="00EB655D">
              <w:rPr>
                <w:b/>
                <w:bCs/>
                <w:sz w:val="16"/>
                <w:szCs w:val="16"/>
              </w:rPr>
              <w:t>69</w:t>
            </w:r>
            <w:r w:rsidRPr="00A07D2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="00EB655D">
              <w:rPr>
                <w:b/>
                <w:bCs/>
                <w:sz w:val="16"/>
                <w:szCs w:val="16"/>
              </w:rPr>
              <w:t>68</w:t>
            </w:r>
            <w:r w:rsidRPr="00A07D2D">
              <w:rPr>
                <w:b/>
                <w:bCs/>
                <w:sz w:val="16"/>
                <w:szCs w:val="16"/>
              </w:rPr>
              <w:t>%)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Финансови приходи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1 59</w:t>
            </w:r>
            <w:r w:rsidR="00EB655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1 58</w:t>
            </w:r>
            <w:r w:rsidR="00EB655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131</w:t>
            </w:r>
            <w:r w:rsidR="00EB655D">
              <w:rPr>
                <w:b/>
                <w:bCs/>
                <w:sz w:val="16"/>
                <w:szCs w:val="16"/>
              </w:rPr>
              <w:t>91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="00EB655D">
              <w:rPr>
                <w:b/>
                <w:bCs/>
                <w:sz w:val="16"/>
                <w:szCs w:val="16"/>
              </w:rPr>
              <w:t>67</w:t>
            </w:r>
            <w:r w:rsidRPr="00A07D2D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приходи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от лихви по дългосрочни вземания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1 59</w:t>
            </w:r>
            <w:r w:rsidR="00EB655D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19%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1 58</w:t>
            </w:r>
            <w:r w:rsidR="00EB655D">
              <w:rPr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</w:t>
            </w:r>
            <w:r w:rsidR="00EB655D">
              <w:rPr>
                <w:sz w:val="16"/>
                <w:szCs w:val="16"/>
              </w:rPr>
              <w:t>191,67</w:t>
            </w:r>
            <w:r w:rsidRPr="00A07D2D">
              <w:rPr>
                <w:sz w:val="16"/>
                <w:szCs w:val="16"/>
              </w:rPr>
              <w:t>%</w:t>
            </w:r>
          </w:p>
        </w:tc>
      </w:tr>
      <w:tr w:rsidR="00573474" w:rsidTr="00573474">
        <w:trPr>
          <w:trHeight w:val="30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Финансови разходи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(4 243)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(2 591)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(1 652)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63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76%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</w:t>
            </w:r>
            <w:proofErr w:type="spellStart"/>
            <w:r>
              <w:rPr>
                <w:color w:val="000000"/>
                <w:sz w:val="16"/>
                <w:szCs w:val="16"/>
              </w:rPr>
              <w:t>задълж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color w:val="000000"/>
                <w:sz w:val="16"/>
                <w:szCs w:val="16"/>
              </w:rPr>
              <w:t>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търг.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задълж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.- свързани лица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(384)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06%)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321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(83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59%)</w:t>
            </w:r>
          </w:p>
        </w:tc>
      </w:tr>
      <w:tr w:rsidR="00573474" w:rsidTr="00573474">
        <w:trPr>
          <w:trHeight w:val="285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лихви по заеми към банки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лихви по споразумения за обратно изкупуване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573474" w:rsidTr="00573474">
        <w:trPr>
          <w:trHeight w:val="364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разходи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лихви просрочени данъчни задължения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(16)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други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разходи за лихви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(11)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загуба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от промяна на валутни курсове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(3 960)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48%)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(2 115)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33%)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(1 845)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87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22%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74" w:rsidRDefault="005734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банкови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такси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(192)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(161)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519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35%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Печалба/(загуба</w:t>
            </w:r>
            <w:proofErr w:type="gram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) преди облагане с данъци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28 010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10 421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17 589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168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78%</w:t>
            </w:r>
          </w:p>
        </w:tc>
      </w:tr>
      <w:tr w:rsidR="00573474" w:rsidTr="00573474">
        <w:trPr>
          <w:trHeight w:val="199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Приходи/(разходи</w:t>
            </w:r>
            <w:proofErr w:type="gram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) за данъци върху доходите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(20)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(1 042)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16%)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1 022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(98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08%)</w:t>
            </w:r>
          </w:p>
        </w:tc>
      </w:tr>
      <w:tr w:rsidR="00573474" w:rsidTr="00573474">
        <w:trPr>
          <w:trHeight w:val="618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3474" w:rsidRDefault="00573474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Нетна </w:t>
            </w: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печалба/(загуба</w:t>
            </w:r>
            <w:proofErr w:type="gram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) за периода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27 990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9 379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18 611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3474" w:rsidRPr="00A07D2D" w:rsidRDefault="0057347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198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43%</w:t>
            </w:r>
          </w:p>
        </w:tc>
      </w:tr>
    </w:tbl>
    <w:p w:rsidR="00AB3E56" w:rsidRDefault="00AB3E56" w:rsidP="0086377B">
      <w:pPr>
        <w:spacing w:after="120" w:line="276" w:lineRule="auto"/>
        <w:jc w:val="both"/>
        <w:rPr>
          <w:b/>
          <w:i/>
          <w:sz w:val="20"/>
          <w:szCs w:val="20"/>
        </w:rPr>
      </w:pPr>
    </w:p>
    <w:p w:rsidR="00D01149" w:rsidRDefault="007023A3" w:rsidP="0086377B">
      <w:pPr>
        <w:spacing w:after="120" w:line="276" w:lineRule="auto"/>
        <w:jc w:val="both"/>
        <w:rPr>
          <w:b/>
          <w:sz w:val="20"/>
          <w:szCs w:val="20"/>
        </w:rPr>
      </w:pPr>
      <w:proofErr w:type="gramStart"/>
      <w:r w:rsidRPr="00953124">
        <w:rPr>
          <w:b/>
          <w:sz w:val="20"/>
          <w:szCs w:val="20"/>
        </w:rPr>
        <w:t>ПРИХОДИ</w:t>
      </w:r>
    </w:p>
    <w:p w:rsidR="00395033" w:rsidRPr="00EB655D" w:rsidRDefault="00033C5B" w:rsidP="00EB655D">
      <w:pPr>
        <w:spacing w:after="120" w:line="276" w:lineRule="auto"/>
        <w:ind w:firstLine="720"/>
        <w:jc w:val="both"/>
        <w:rPr>
          <w:sz w:val="20"/>
          <w:szCs w:val="20"/>
          <w:shd w:val="clear" w:color="auto" w:fill="FFFFFF"/>
        </w:rPr>
      </w:pPr>
      <w:proofErr w:type="gramEnd"/>
      <w:r w:rsidRPr="00880950">
        <w:rPr>
          <w:sz w:val="20"/>
          <w:szCs w:val="20"/>
          <w:shd w:val="clear" w:color="auto" w:fill="FFFFFF"/>
        </w:rPr>
        <w:t>Дружество</w:t>
      </w:r>
      <w:r w:rsidR="00DA1357" w:rsidRPr="00880950">
        <w:rPr>
          <w:sz w:val="20"/>
          <w:szCs w:val="20"/>
          <w:shd w:val="clear" w:color="auto" w:fill="FFFFFF"/>
        </w:rPr>
        <w:t>то е</w:t>
      </w:r>
      <w:r w:rsidR="00DA1357" w:rsidRPr="00880950">
        <w:rPr>
          <w:b/>
          <w:sz w:val="20"/>
          <w:szCs w:val="20"/>
          <w:shd w:val="clear" w:color="auto" w:fill="FFFFFF"/>
        </w:rPr>
        <w:t xml:space="preserve"> </w:t>
      </w:r>
      <w:r w:rsidR="00DA1357" w:rsidRPr="00880950">
        <w:rPr>
          <w:sz w:val="20"/>
          <w:szCs w:val="20"/>
          <w:shd w:val="clear" w:color="auto" w:fill="FFFFFF"/>
        </w:rPr>
        <w:t>реализирало</w:t>
      </w:r>
      <w:r w:rsidR="00DA1357" w:rsidRPr="00880950">
        <w:rPr>
          <w:b/>
          <w:sz w:val="20"/>
          <w:szCs w:val="20"/>
          <w:shd w:val="clear" w:color="auto" w:fill="FFFFFF"/>
        </w:rPr>
        <w:t xml:space="preserve"> </w:t>
      </w:r>
      <w:r w:rsidR="00335A56" w:rsidRPr="00DB501D">
        <w:rPr>
          <w:sz w:val="20"/>
          <w:szCs w:val="20"/>
          <w:shd w:val="clear" w:color="auto" w:fill="FFFFFF"/>
          <w:lang w:val="en-US"/>
        </w:rPr>
        <w:t>17 248 562</w:t>
      </w:r>
      <w:r w:rsidR="00335A56">
        <w:rPr>
          <w:b/>
          <w:sz w:val="20"/>
          <w:szCs w:val="20"/>
          <w:shd w:val="clear" w:color="auto" w:fill="FFFFFF"/>
          <w:lang w:val="en-US"/>
        </w:rPr>
        <w:t xml:space="preserve"> </w:t>
      </w:r>
      <w:r w:rsidR="00931F8D" w:rsidRPr="00880950">
        <w:rPr>
          <w:sz w:val="20"/>
          <w:szCs w:val="20"/>
          <w:shd w:val="clear" w:color="auto" w:fill="FFFFFF"/>
        </w:rPr>
        <w:t>MWh</w:t>
      </w:r>
      <w:r w:rsidR="00DA1357" w:rsidRPr="00880950">
        <w:rPr>
          <w:sz w:val="20"/>
          <w:szCs w:val="20"/>
          <w:shd w:val="clear" w:color="auto" w:fill="FFFFFF"/>
        </w:rPr>
        <w:t xml:space="preserve"> </w:t>
      </w:r>
      <w:r w:rsidR="00F338EE" w:rsidRPr="00880950">
        <w:rPr>
          <w:sz w:val="20"/>
          <w:szCs w:val="20"/>
          <w:shd w:val="clear" w:color="auto" w:fill="FFFFFF"/>
        </w:rPr>
        <w:t xml:space="preserve">природен газ </w:t>
      </w:r>
      <w:r w:rsidR="00DA1357" w:rsidRPr="00880950">
        <w:rPr>
          <w:sz w:val="20"/>
          <w:szCs w:val="20"/>
          <w:shd w:val="clear" w:color="auto" w:fill="FFFFFF"/>
        </w:rPr>
        <w:t>на стойност</w:t>
      </w:r>
      <w:r w:rsidR="00931F8D" w:rsidRPr="00880950">
        <w:rPr>
          <w:sz w:val="20"/>
          <w:szCs w:val="20"/>
          <w:shd w:val="clear" w:color="auto" w:fill="FFFFFF"/>
        </w:rPr>
        <w:t xml:space="preserve"> </w:t>
      </w:r>
      <w:r w:rsidR="00335A56">
        <w:rPr>
          <w:sz w:val="20"/>
          <w:szCs w:val="20"/>
          <w:shd w:val="clear" w:color="auto" w:fill="FFFFFF"/>
          <w:lang w:val="en-US"/>
        </w:rPr>
        <w:t xml:space="preserve">816 066 </w:t>
      </w:r>
      <w:r w:rsidR="00FF37DC" w:rsidRPr="00880950">
        <w:rPr>
          <w:sz w:val="20"/>
          <w:szCs w:val="20"/>
          <w:shd w:val="clear" w:color="auto" w:fill="FFFFFF"/>
          <w:lang w:eastAsia="bg-BG"/>
        </w:rPr>
        <w:t>хил. лева</w:t>
      </w:r>
      <w:r w:rsidR="007A7516" w:rsidRPr="00880950">
        <w:rPr>
          <w:sz w:val="20"/>
          <w:szCs w:val="20"/>
          <w:shd w:val="clear" w:color="auto" w:fill="FFFFFF"/>
          <w:lang w:eastAsia="bg-BG"/>
        </w:rPr>
        <w:t xml:space="preserve"> </w:t>
      </w:r>
      <w:r w:rsidR="001228A2">
        <w:rPr>
          <w:sz w:val="20"/>
          <w:szCs w:val="20"/>
          <w:shd w:val="clear" w:color="auto" w:fill="FFFFFF"/>
          <w:lang w:eastAsia="bg-BG"/>
        </w:rPr>
        <w:t>към 30.06.</w:t>
      </w:r>
      <w:r w:rsidR="002515E2" w:rsidRPr="00880950">
        <w:rPr>
          <w:sz w:val="20"/>
          <w:szCs w:val="20"/>
          <w:shd w:val="clear" w:color="auto" w:fill="FFFFFF"/>
          <w:lang w:eastAsia="bg-BG"/>
        </w:rPr>
        <w:t>2019 г.</w:t>
      </w:r>
      <w:r w:rsidR="007A7516" w:rsidRPr="00880950">
        <w:rPr>
          <w:sz w:val="20"/>
          <w:szCs w:val="20"/>
          <w:shd w:val="clear" w:color="auto" w:fill="FFFFFF"/>
          <w:lang w:eastAsia="bg-BG"/>
        </w:rPr>
        <w:t xml:space="preserve"> (</w:t>
      </w:r>
      <w:r w:rsidR="001228A2">
        <w:rPr>
          <w:sz w:val="20"/>
          <w:szCs w:val="20"/>
        </w:rPr>
        <w:t>30.06.</w:t>
      </w:r>
      <w:r w:rsidR="00FF37DC" w:rsidRPr="00880950">
        <w:rPr>
          <w:sz w:val="20"/>
          <w:szCs w:val="20"/>
          <w:shd w:val="clear" w:color="auto" w:fill="FFFFFF"/>
          <w:lang w:eastAsia="bg-BG"/>
        </w:rPr>
        <w:t>201</w:t>
      </w:r>
      <w:r w:rsidR="0007681F" w:rsidRPr="00880950">
        <w:rPr>
          <w:sz w:val="20"/>
          <w:szCs w:val="20"/>
          <w:shd w:val="clear" w:color="auto" w:fill="FFFFFF"/>
          <w:lang w:val="en-US" w:eastAsia="bg-BG"/>
        </w:rPr>
        <w:t>8</w:t>
      </w:r>
      <w:r w:rsidR="00FF37DC" w:rsidRPr="00880950">
        <w:rPr>
          <w:sz w:val="20"/>
          <w:szCs w:val="20"/>
          <w:shd w:val="clear" w:color="auto" w:fill="FFFFFF"/>
          <w:lang w:eastAsia="bg-BG"/>
        </w:rPr>
        <w:t xml:space="preserve"> г.</w:t>
      </w:r>
      <w:r w:rsidR="00DA1357" w:rsidRPr="00880950">
        <w:rPr>
          <w:sz w:val="20"/>
          <w:szCs w:val="20"/>
          <w:shd w:val="clear" w:color="auto" w:fill="FFFFFF"/>
          <w:lang w:eastAsia="bg-BG"/>
        </w:rPr>
        <w:t xml:space="preserve">: </w:t>
      </w:r>
      <w:r w:rsidR="00335A56">
        <w:rPr>
          <w:sz w:val="20"/>
          <w:szCs w:val="20"/>
          <w:shd w:val="clear" w:color="auto" w:fill="FFFFFF"/>
          <w:lang w:val="en-US" w:eastAsia="bg-BG"/>
        </w:rPr>
        <w:t xml:space="preserve">17 243 </w:t>
      </w:r>
      <w:proofErr w:type="gramStart"/>
      <w:r w:rsidR="00335A56">
        <w:rPr>
          <w:sz w:val="20"/>
          <w:szCs w:val="20"/>
          <w:shd w:val="clear" w:color="auto" w:fill="FFFFFF"/>
          <w:lang w:val="en-US" w:eastAsia="bg-BG"/>
        </w:rPr>
        <w:t>452</w:t>
      </w:r>
      <w:r w:rsidR="0007681F" w:rsidRPr="00880950">
        <w:rPr>
          <w:sz w:val="20"/>
          <w:szCs w:val="20"/>
          <w:shd w:val="clear" w:color="auto" w:fill="FFFFFF"/>
          <w:lang w:eastAsia="bg-BG"/>
        </w:rPr>
        <w:t xml:space="preserve"> </w:t>
      </w:r>
      <w:proofErr w:type="gramEnd"/>
      <w:r w:rsidR="00931F8D" w:rsidRPr="00880950">
        <w:rPr>
          <w:sz w:val="20"/>
          <w:szCs w:val="20"/>
          <w:shd w:val="clear" w:color="auto" w:fill="FFFFFF"/>
          <w:lang w:eastAsia="bg-BG"/>
        </w:rPr>
        <w:t>MWh</w:t>
      </w:r>
      <w:r w:rsidR="003C4C08" w:rsidRPr="00880950">
        <w:rPr>
          <w:sz w:val="20"/>
          <w:szCs w:val="20"/>
          <w:shd w:val="clear" w:color="auto" w:fill="FFFFFF"/>
        </w:rPr>
        <w:t xml:space="preserve"> на стойност</w:t>
      </w:r>
      <w:r w:rsidR="00DA1357" w:rsidRPr="00880950">
        <w:rPr>
          <w:sz w:val="20"/>
          <w:szCs w:val="20"/>
          <w:shd w:val="clear" w:color="auto" w:fill="FFFFFF"/>
        </w:rPr>
        <w:t xml:space="preserve"> </w:t>
      </w:r>
      <w:r w:rsidR="00335A56">
        <w:rPr>
          <w:sz w:val="20"/>
          <w:szCs w:val="20"/>
          <w:shd w:val="clear" w:color="auto" w:fill="FFFFFF"/>
          <w:lang w:val="en-US"/>
        </w:rPr>
        <w:t xml:space="preserve">626 732 </w:t>
      </w:r>
      <w:r w:rsidR="00FF37DC" w:rsidRPr="00880950">
        <w:rPr>
          <w:sz w:val="20"/>
          <w:szCs w:val="20"/>
          <w:shd w:val="clear" w:color="auto" w:fill="FFFFFF"/>
          <w:lang w:eastAsia="bg-BG"/>
        </w:rPr>
        <w:t>хил. лева</w:t>
      </w:r>
      <w:r w:rsidR="00DA1357" w:rsidRPr="00880950">
        <w:rPr>
          <w:sz w:val="20"/>
          <w:szCs w:val="20"/>
          <w:shd w:val="clear" w:color="auto" w:fill="FFFFFF"/>
        </w:rPr>
        <w:t>)</w:t>
      </w:r>
      <w:r w:rsidR="00211DD8" w:rsidRPr="00880950">
        <w:rPr>
          <w:sz w:val="20"/>
          <w:szCs w:val="20"/>
          <w:shd w:val="clear" w:color="auto" w:fill="FFFFFF"/>
        </w:rPr>
        <w:t>.</w:t>
      </w:r>
      <w:r w:rsidR="0037311B" w:rsidRPr="00880950">
        <w:rPr>
          <w:sz w:val="20"/>
          <w:szCs w:val="20"/>
          <w:shd w:val="clear" w:color="auto" w:fill="FFFFFF"/>
        </w:rPr>
        <w:t xml:space="preserve"> </w:t>
      </w:r>
      <w:r w:rsidR="00BD54C8" w:rsidRPr="00880950">
        <w:rPr>
          <w:sz w:val="20"/>
          <w:szCs w:val="20"/>
          <w:shd w:val="clear" w:color="auto" w:fill="FFFFFF"/>
        </w:rPr>
        <w:t>Нетния</w:t>
      </w:r>
      <w:r w:rsidR="003D7A87" w:rsidRPr="00880950">
        <w:rPr>
          <w:sz w:val="20"/>
          <w:szCs w:val="20"/>
          <w:shd w:val="clear" w:color="auto" w:fill="FFFFFF"/>
        </w:rPr>
        <w:t>т</w:t>
      </w:r>
      <w:r w:rsidR="00BD54C8" w:rsidRPr="00880950">
        <w:rPr>
          <w:sz w:val="20"/>
          <w:szCs w:val="20"/>
          <w:shd w:val="clear" w:color="auto" w:fill="FFFFFF"/>
        </w:rPr>
        <w:t xml:space="preserve"> </w:t>
      </w:r>
      <w:r w:rsidR="00511A29" w:rsidRPr="00880950">
        <w:rPr>
          <w:sz w:val="20"/>
          <w:szCs w:val="20"/>
          <w:shd w:val="clear" w:color="auto" w:fill="FFFFFF"/>
        </w:rPr>
        <w:t>резултат</w:t>
      </w:r>
      <w:r w:rsidR="00BD54C8" w:rsidRPr="00880950">
        <w:rPr>
          <w:sz w:val="20"/>
          <w:szCs w:val="20"/>
          <w:shd w:val="clear" w:color="auto" w:fill="FFFFFF"/>
        </w:rPr>
        <w:t xml:space="preserve"> от продажба на природен газ </w:t>
      </w:r>
      <w:r w:rsidR="001228A2">
        <w:rPr>
          <w:sz w:val="20"/>
          <w:szCs w:val="20"/>
          <w:shd w:val="clear" w:color="auto" w:fill="FFFFFF"/>
          <w:lang w:eastAsia="bg-BG"/>
        </w:rPr>
        <w:t>към 30.06.</w:t>
      </w:r>
      <w:r w:rsidR="001228A2" w:rsidRPr="00880950">
        <w:rPr>
          <w:sz w:val="20"/>
          <w:szCs w:val="20"/>
          <w:shd w:val="clear" w:color="auto" w:fill="FFFFFF"/>
          <w:lang w:eastAsia="bg-BG"/>
        </w:rPr>
        <w:t>2019 г.</w:t>
      </w:r>
      <w:r w:rsidR="00BD54C8" w:rsidRPr="00880950">
        <w:rPr>
          <w:sz w:val="20"/>
          <w:szCs w:val="20"/>
          <w:shd w:val="clear" w:color="auto" w:fill="FFFFFF"/>
        </w:rPr>
        <w:t xml:space="preserve"> възлиза на</w:t>
      </w:r>
      <w:r w:rsidR="00335A56">
        <w:rPr>
          <w:sz w:val="20"/>
          <w:szCs w:val="20"/>
          <w:shd w:val="clear" w:color="auto" w:fill="FFFFFF"/>
          <w:lang w:val="en-US"/>
        </w:rPr>
        <w:t xml:space="preserve"> 25 932</w:t>
      </w:r>
      <w:r w:rsidR="00BD54C8" w:rsidRPr="00880950">
        <w:rPr>
          <w:sz w:val="20"/>
          <w:szCs w:val="20"/>
          <w:shd w:val="clear" w:color="auto" w:fill="FFFFFF"/>
        </w:rPr>
        <w:t xml:space="preserve"> </w:t>
      </w:r>
      <w:r w:rsidR="00FF37DC" w:rsidRPr="00880950">
        <w:rPr>
          <w:sz w:val="20"/>
          <w:szCs w:val="20"/>
          <w:shd w:val="clear" w:color="auto" w:fill="FFFFFF"/>
        </w:rPr>
        <w:t>хил. лева</w:t>
      </w:r>
      <w:r w:rsidR="00BD54C8" w:rsidRPr="00880950">
        <w:rPr>
          <w:sz w:val="20"/>
          <w:szCs w:val="20"/>
          <w:shd w:val="clear" w:color="auto" w:fill="FFFFFF"/>
        </w:rPr>
        <w:t xml:space="preserve"> (</w:t>
      </w:r>
      <w:r w:rsidR="001228A2">
        <w:rPr>
          <w:sz w:val="20"/>
          <w:szCs w:val="20"/>
        </w:rPr>
        <w:t>30.06.</w:t>
      </w:r>
      <w:r w:rsidR="001228A2" w:rsidRPr="00880950">
        <w:rPr>
          <w:sz w:val="20"/>
          <w:szCs w:val="20"/>
          <w:shd w:val="clear" w:color="auto" w:fill="FFFFFF"/>
          <w:lang w:eastAsia="bg-BG"/>
        </w:rPr>
        <w:t>201</w:t>
      </w:r>
      <w:r w:rsidR="001228A2" w:rsidRPr="00880950">
        <w:rPr>
          <w:sz w:val="20"/>
          <w:szCs w:val="20"/>
          <w:shd w:val="clear" w:color="auto" w:fill="FFFFFF"/>
          <w:lang w:val="en-US" w:eastAsia="bg-BG"/>
        </w:rPr>
        <w:t>8</w:t>
      </w:r>
      <w:r w:rsidR="001228A2" w:rsidRPr="00880950">
        <w:rPr>
          <w:sz w:val="20"/>
          <w:szCs w:val="20"/>
          <w:shd w:val="clear" w:color="auto" w:fill="FFFFFF"/>
          <w:lang w:eastAsia="bg-BG"/>
        </w:rPr>
        <w:t xml:space="preserve"> г</w:t>
      </w:r>
      <w:r w:rsidR="001228A2">
        <w:rPr>
          <w:sz w:val="20"/>
          <w:szCs w:val="20"/>
          <w:shd w:val="clear" w:color="auto" w:fill="FFFFFF"/>
          <w:lang w:eastAsia="bg-BG"/>
        </w:rPr>
        <w:t>.</w:t>
      </w:r>
      <w:r w:rsidR="00BD54C8" w:rsidRPr="00880950">
        <w:rPr>
          <w:sz w:val="20"/>
          <w:szCs w:val="20"/>
          <w:shd w:val="clear" w:color="auto" w:fill="FFFFFF"/>
        </w:rPr>
        <w:t>:</w:t>
      </w:r>
      <w:r w:rsidR="00335A56">
        <w:rPr>
          <w:sz w:val="20"/>
          <w:szCs w:val="20"/>
          <w:shd w:val="clear" w:color="auto" w:fill="FFFFFF"/>
          <w:lang w:val="en-US"/>
        </w:rPr>
        <w:t xml:space="preserve"> 17 041</w:t>
      </w:r>
      <w:r w:rsidR="00BD54C8" w:rsidRPr="00880950">
        <w:rPr>
          <w:sz w:val="20"/>
          <w:szCs w:val="20"/>
          <w:shd w:val="clear" w:color="auto" w:fill="FFFFFF"/>
        </w:rPr>
        <w:t xml:space="preserve"> </w:t>
      </w:r>
      <w:r w:rsidR="00FF37DC" w:rsidRPr="00880950">
        <w:rPr>
          <w:sz w:val="20"/>
          <w:szCs w:val="20"/>
          <w:shd w:val="clear" w:color="auto" w:fill="FFFFFF"/>
        </w:rPr>
        <w:t>хил. лева</w:t>
      </w:r>
      <w:r w:rsidR="00BD54C8" w:rsidRPr="00880950">
        <w:rPr>
          <w:sz w:val="20"/>
          <w:szCs w:val="20"/>
          <w:shd w:val="clear" w:color="auto" w:fill="FFFFFF"/>
        </w:rPr>
        <w:t xml:space="preserve">), което представлява </w:t>
      </w:r>
      <w:proofErr w:type="spellStart"/>
      <w:r w:rsidR="00335A56">
        <w:rPr>
          <w:sz w:val="20"/>
          <w:szCs w:val="20"/>
          <w:shd w:val="clear" w:color="auto" w:fill="FFFFFF"/>
          <w:lang w:val="en-US"/>
        </w:rPr>
        <w:t>увеличение</w:t>
      </w:r>
      <w:proofErr w:type="spellEnd"/>
      <w:r w:rsidR="00335A56">
        <w:rPr>
          <w:sz w:val="20"/>
          <w:szCs w:val="20"/>
          <w:shd w:val="clear" w:color="auto" w:fill="FFFFFF"/>
        </w:rPr>
        <w:t xml:space="preserve"> </w:t>
      </w:r>
      <w:r w:rsidR="00511621">
        <w:rPr>
          <w:sz w:val="20"/>
          <w:szCs w:val="20"/>
          <w:shd w:val="clear" w:color="auto" w:fill="FFFFFF"/>
        </w:rPr>
        <w:t>с</w:t>
      </w:r>
      <w:r w:rsidR="00695961" w:rsidRPr="00880950">
        <w:rPr>
          <w:sz w:val="20"/>
          <w:szCs w:val="20"/>
          <w:shd w:val="clear" w:color="auto" w:fill="FFFFFF"/>
        </w:rPr>
        <w:t xml:space="preserve"> </w:t>
      </w:r>
      <w:r w:rsidR="00335A56">
        <w:rPr>
          <w:sz w:val="20"/>
          <w:szCs w:val="20"/>
          <w:shd w:val="clear" w:color="auto" w:fill="FFFFFF"/>
        </w:rPr>
        <w:t>8 891</w:t>
      </w:r>
      <w:r w:rsidR="00FF37DC" w:rsidRPr="00880950">
        <w:rPr>
          <w:sz w:val="20"/>
          <w:szCs w:val="20"/>
          <w:shd w:val="clear" w:color="auto" w:fill="FFFFFF"/>
        </w:rPr>
        <w:t>хил. лева</w:t>
      </w:r>
      <w:r w:rsidR="00E51BE5" w:rsidRPr="00880950">
        <w:rPr>
          <w:sz w:val="20"/>
          <w:szCs w:val="20"/>
        </w:rPr>
        <w:t>.</w:t>
      </w:r>
      <w:r w:rsidR="006D5F9F" w:rsidRPr="00880950">
        <w:rPr>
          <w:sz w:val="20"/>
          <w:szCs w:val="20"/>
        </w:rPr>
        <w:t xml:space="preserve"> </w:t>
      </w:r>
      <w:r w:rsidR="00CF0377">
        <w:rPr>
          <w:sz w:val="20"/>
          <w:szCs w:val="20"/>
        </w:rPr>
        <w:t>През отчетния период</w:t>
      </w:r>
      <w:r w:rsidR="00F338EE" w:rsidRPr="00880950">
        <w:rPr>
          <w:sz w:val="20"/>
          <w:szCs w:val="20"/>
        </w:rPr>
        <w:t xml:space="preserve"> е налице </w:t>
      </w:r>
      <w:r w:rsidR="00D9019F" w:rsidRPr="00880950">
        <w:rPr>
          <w:sz w:val="20"/>
          <w:szCs w:val="20"/>
        </w:rPr>
        <w:t>положителна</w:t>
      </w:r>
      <w:r w:rsidR="00F338EE" w:rsidRPr="00880950">
        <w:rPr>
          <w:sz w:val="20"/>
          <w:szCs w:val="20"/>
        </w:rPr>
        <w:t xml:space="preserve"> разлика </w:t>
      </w:r>
      <w:r w:rsidR="00695961" w:rsidRPr="00880950">
        <w:rPr>
          <w:sz w:val="20"/>
          <w:szCs w:val="20"/>
        </w:rPr>
        <w:t>между средно</w:t>
      </w:r>
      <w:r w:rsidR="0038317B" w:rsidRPr="00880950">
        <w:rPr>
          <w:sz w:val="20"/>
          <w:szCs w:val="20"/>
        </w:rPr>
        <w:t>-</w:t>
      </w:r>
      <w:r w:rsidR="00695961" w:rsidRPr="00880950">
        <w:rPr>
          <w:sz w:val="20"/>
          <w:szCs w:val="20"/>
        </w:rPr>
        <w:t>претеглена продажна цена и средно</w:t>
      </w:r>
      <w:r w:rsidR="0038317B" w:rsidRPr="00880950">
        <w:rPr>
          <w:sz w:val="20"/>
          <w:szCs w:val="20"/>
        </w:rPr>
        <w:t>-</w:t>
      </w:r>
      <w:r w:rsidR="00695961" w:rsidRPr="00880950">
        <w:rPr>
          <w:sz w:val="20"/>
          <w:szCs w:val="20"/>
        </w:rPr>
        <w:t xml:space="preserve">претеглена доставна цена на природния газ от </w:t>
      </w:r>
      <w:r w:rsidR="00C841D2" w:rsidRPr="00880950">
        <w:rPr>
          <w:sz w:val="20"/>
          <w:szCs w:val="20"/>
        </w:rPr>
        <w:t>0</w:t>
      </w:r>
      <w:r w:rsidR="00CA05D3" w:rsidRPr="00880950">
        <w:rPr>
          <w:sz w:val="20"/>
          <w:szCs w:val="20"/>
        </w:rPr>
        <w:t>,</w:t>
      </w:r>
      <w:r w:rsidR="0040309E">
        <w:rPr>
          <w:sz w:val="20"/>
          <w:szCs w:val="20"/>
        </w:rPr>
        <w:t xml:space="preserve">57 лева. </w:t>
      </w:r>
      <w:r w:rsidR="001228A2">
        <w:rPr>
          <w:sz w:val="20"/>
          <w:szCs w:val="20"/>
        </w:rPr>
        <w:t xml:space="preserve">Към </w:t>
      </w:r>
      <w:r w:rsidR="001228A2">
        <w:rPr>
          <w:sz w:val="20"/>
          <w:szCs w:val="20"/>
          <w:shd w:val="clear" w:color="auto" w:fill="FFFFFF"/>
          <w:lang w:eastAsia="bg-BG"/>
        </w:rPr>
        <w:t>30.06.</w:t>
      </w:r>
      <w:r w:rsidR="001228A2" w:rsidRPr="00880950">
        <w:rPr>
          <w:sz w:val="20"/>
          <w:szCs w:val="20"/>
          <w:shd w:val="clear" w:color="auto" w:fill="FFFFFF"/>
          <w:lang w:eastAsia="bg-BG"/>
        </w:rPr>
        <w:t>201</w:t>
      </w:r>
      <w:r w:rsidR="0040309E">
        <w:rPr>
          <w:sz w:val="20"/>
          <w:szCs w:val="20"/>
        </w:rPr>
        <w:t>8</w:t>
      </w:r>
      <w:r w:rsidR="00CF0377">
        <w:rPr>
          <w:sz w:val="20"/>
          <w:szCs w:val="20"/>
        </w:rPr>
        <w:t xml:space="preserve"> </w:t>
      </w:r>
      <w:r w:rsidR="00FF37DC" w:rsidRPr="00880950">
        <w:rPr>
          <w:sz w:val="20"/>
          <w:szCs w:val="20"/>
        </w:rPr>
        <w:t>г.</w:t>
      </w:r>
      <w:r w:rsidR="00BB6E9F" w:rsidRPr="00880950">
        <w:rPr>
          <w:sz w:val="20"/>
          <w:szCs w:val="20"/>
        </w:rPr>
        <w:t xml:space="preserve">, </w:t>
      </w:r>
      <w:r w:rsidR="0040309E">
        <w:rPr>
          <w:sz w:val="20"/>
          <w:szCs w:val="20"/>
        </w:rPr>
        <w:t>разликата</w:t>
      </w:r>
      <w:r w:rsidR="00932858">
        <w:rPr>
          <w:sz w:val="20"/>
          <w:szCs w:val="20"/>
        </w:rPr>
        <w:t xml:space="preserve"> </w:t>
      </w:r>
      <w:r w:rsidR="0040309E">
        <w:rPr>
          <w:sz w:val="20"/>
          <w:szCs w:val="20"/>
        </w:rPr>
        <w:t>също е положит</w:t>
      </w:r>
      <w:r w:rsidR="00D9019F" w:rsidRPr="00880950">
        <w:rPr>
          <w:sz w:val="20"/>
          <w:szCs w:val="20"/>
        </w:rPr>
        <w:t>е</w:t>
      </w:r>
      <w:r w:rsidR="0040309E">
        <w:rPr>
          <w:sz w:val="20"/>
          <w:szCs w:val="20"/>
        </w:rPr>
        <w:t>лна</w:t>
      </w:r>
      <w:r w:rsidR="00D9019F" w:rsidRPr="00880950">
        <w:rPr>
          <w:sz w:val="20"/>
          <w:szCs w:val="20"/>
        </w:rPr>
        <w:t xml:space="preserve"> </w:t>
      </w:r>
      <w:r w:rsidR="0040309E">
        <w:rPr>
          <w:sz w:val="20"/>
          <w:szCs w:val="20"/>
        </w:rPr>
        <w:t>с 0,1</w:t>
      </w:r>
      <w:r w:rsidR="00D9019F" w:rsidRPr="00880950">
        <w:rPr>
          <w:sz w:val="20"/>
          <w:szCs w:val="20"/>
        </w:rPr>
        <w:t>7</w:t>
      </w:r>
      <w:r w:rsidR="005D055A" w:rsidRPr="00880950">
        <w:rPr>
          <w:sz w:val="20"/>
          <w:szCs w:val="20"/>
        </w:rPr>
        <w:t xml:space="preserve"> </w:t>
      </w:r>
      <w:r w:rsidR="00144E57" w:rsidRPr="00880950">
        <w:rPr>
          <w:sz w:val="20"/>
          <w:szCs w:val="20"/>
        </w:rPr>
        <w:t>лева</w:t>
      </w:r>
      <w:r w:rsidR="00C04DA1" w:rsidRPr="00880950">
        <w:rPr>
          <w:sz w:val="20"/>
          <w:szCs w:val="20"/>
        </w:rPr>
        <w:t xml:space="preserve"> </w:t>
      </w:r>
      <w:r w:rsidR="00C04DA1" w:rsidRPr="00880950">
        <w:rPr>
          <w:i/>
          <w:sz w:val="20"/>
          <w:szCs w:val="20"/>
        </w:rPr>
        <w:t>(</w:t>
      </w:r>
      <w:r w:rsidR="002E6621" w:rsidRPr="00880950">
        <w:rPr>
          <w:i/>
          <w:sz w:val="20"/>
          <w:szCs w:val="20"/>
        </w:rPr>
        <w:t>Виж Т</w:t>
      </w:r>
      <w:r w:rsidR="00C04DA1" w:rsidRPr="00880950">
        <w:rPr>
          <w:i/>
          <w:sz w:val="20"/>
          <w:szCs w:val="20"/>
        </w:rPr>
        <w:t xml:space="preserve">аблица </w:t>
      </w:r>
      <w:r w:rsidR="002E6621" w:rsidRPr="00880950">
        <w:rPr>
          <w:i/>
          <w:sz w:val="20"/>
          <w:szCs w:val="20"/>
        </w:rPr>
        <w:t>№</w:t>
      </w:r>
      <w:r w:rsidR="00DC3C58" w:rsidRPr="00880950">
        <w:rPr>
          <w:i/>
          <w:sz w:val="20"/>
          <w:szCs w:val="20"/>
        </w:rPr>
        <w:t>7</w:t>
      </w:r>
      <w:r w:rsidR="00C04DA1" w:rsidRPr="00880950">
        <w:rPr>
          <w:i/>
          <w:sz w:val="20"/>
          <w:szCs w:val="20"/>
        </w:rPr>
        <w:t>)</w:t>
      </w:r>
      <w:r w:rsidR="00144E57" w:rsidRPr="00880950">
        <w:rPr>
          <w:sz w:val="20"/>
          <w:szCs w:val="20"/>
        </w:rPr>
        <w:t>.</w:t>
      </w:r>
      <w:r w:rsidR="005647D0" w:rsidRPr="00953124">
        <w:rPr>
          <w:sz w:val="20"/>
          <w:szCs w:val="20"/>
        </w:rPr>
        <w:t xml:space="preserve"> </w:t>
      </w:r>
    </w:p>
    <w:p w:rsidR="00D01149" w:rsidRDefault="007023A3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z w:val="20"/>
          <w:szCs w:val="20"/>
        </w:rPr>
        <w:t>РАЗХОДИ</w:t>
      </w:r>
    </w:p>
    <w:p w:rsidR="00E6351F" w:rsidRPr="00953124" w:rsidRDefault="00541C35" w:rsidP="00EB655D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Разходите по икономически елементи включват: </w:t>
      </w:r>
      <w:r w:rsidR="006235BE" w:rsidRPr="00953124">
        <w:rPr>
          <w:sz w:val="20"/>
          <w:szCs w:val="20"/>
        </w:rPr>
        <w:t>себестойност</w:t>
      </w:r>
      <w:r w:rsidRPr="00953124">
        <w:rPr>
          <w:sz w:val="20"/>
          <w:szCs w:val="20"/>
        </w:rPr>
        <w:t xml:space="preserve"> на продадения природен газ, разходи за </w:t>
      </w:r>
      <w:proofErr w:type="spellStart"/>
      <w:r w:rsidRPr="00953124">
        <w:rPr>
          <w:sz w:val="20"/>
          <w:szCs w:val="20"/>
        </w:rPr>
        <w:t>обезценка</w:t>
      </w:r>
      <w:proofErr w:type="spellEnd"/>
      <w:r w:rsidRPr="00953124">
        <w:rPr>
          <w:sz w:val="20"/>
          <w:szCs w:val="20"/>
        </w:rPr>
        <w:t xml:space="preserve">, разходи за материали, </w:t>
      </w:r>
      <w:r w:rsidR="00AD3D4F" w:rsidRPr="00953124">
        <w:rPr>
          <w:sz w:val="20"/>
          <w:szCs w:val="20"/>
        </w:rPr>
        <w:t xml:space="preserve">разходи за </w:t>
      </w:r>
      <w:r w:rsidRPr="00953124">
        <w:rPr>
          <w:sz w:val="20"/>
          <w:szCs w:val="20"/>
        </w:rPr>
        <w:t>външни услуги,</w:t>
      </w:r>
      <w:r w:rsidR="00C62EFB" w:rsidRPr="00953124">
        <w:rPr>
          <w:sz w:val="20"/>
          <w:szCs w:val="20"/>
        </w:rPr>
        <w:t xml:space="preserve"> </w:t>
      </w:r>
      <w:r w:rsidR="0014335F" w:rsidRPr="00953124">
        <w:rPr>
          <w:sz w:val="20"/>
          <w:szCs w:val="20"/>
        </w:rPr>
        <w:t>разходи за амортизации,</w:t>
      </w:r>
      <w:r w:rsidR="00AD3D4F" w:rsidRPr="00953124">
        <w:rPr>
          <w:sz w:val="20"/>
          <w:szCs w:val="20"/>
        </w:rPr>
        <w:t xml:space="preserve"> разходи за</w:t>
      </w:r>
      <w:r w:rsidR="0014335F" w:rsidRPr="00953124">
        <w:rPr>
          <w:sz w:val="20"/>
          <w:szCs w:val="20"/>
        </w:rPr>
        <w:t xml:space="preserve"> </w:t>
      </w:r>
      <w:r w:rsidRPr="00953124">
        <w:rPr>
          <w:sz w:val="20"/>
          <w:szCs w:val="20"/>
        </w:rPr>
        <w:t xml:space="preserve">трудови възнаграждения, </w:t>
      </w:r>
      <w:r w:rsidR="00AD3D4F" w:rsidRPr="00953124">
        <w:rPr>
          <w:sz w:val="20"/>
          <w:szCs w:val="20"/>
        </w:rPr>
        <w:t xml:space="preserve">разходи за </w:t>
      </w:r>
      <w:r w:rsidRPr="00953124">
        <w:rPr>
          <w:sz w:val="20"/>
          <w:szCs w:val="20"/>
        </w:rPr>
        <w:t>социални осигуровки и надбавки</w:t>
      </w:r>
      <w:r w:rsidR="00994B22">
        <w:rPr>
          <w:sz w:val="20"/>
          <w:szCs w:val="20"/>
        </w:rPr>
        <w:t>, разходи за провизии</w:t>
      </w:r>
      <w:r w:rsidRPr="00953124">
        <w:rPr>
          <w:sz w:val="20"/>
          <w:szCs w:val="20"/>
        </w:rPr>
        <w:t xml:space="preserve"> и др</w:t>
      </w:r>
      <w:r w:rsidR="007003D7" w:rsidRPr="00953124">
        <w:rPr>
          <w:sz w:val="20"/>
          <w:szCs w:val="20"/>
        </w:rPr>
        <w:t>уги</w:t>
      </w:r>
      <w:r w:rsidRPr="00953124">
        <w:rPr>
          <w:sz w:val="20"/>
          <w:szCs w:val="20"/>
        </w:rPr>
        <w:t xml:space="preserve">. </w:t>
      </w:r>
      <w:r w:rsidR="00BD77DC">
        <w:rPr>
          <w:sz w:val="20"/>
          <w:szCs w:val="20"/>
        </w:rPr>
        <w:t>Към 30.06.2019 г</w:t>
      </w:r>
      <w:r w:rsidR="00FF37DC">
        <w:rPr>
          <w:sz w:val="20"/>
          <w:szCs w:val="20"/>
        </w:rPr>
        <w:t>.</w:t>
      </w:r>
      <w:r w:rsidR="0045041F" w:rsidRPr="00953124">
        <w:rPr>
          <w:sz w:val="20"/>
          <w:szCs w:val="20"/>
        </w:rPr>
        <w:t xml:space="preserve"> те са в размер на </w:t>
      </w:r>
      <w:r w:rsidR="0040309E">
        <w:rPr>
          <w:sz w:val="20"/>
          <w:szCs w:val="20"/>
        </w:rPr>
        <w:t>794 8</w:t>
      </w:r>
      <w:r w:rsidR="00EB655D">
        <w:rPr>
          <w:sz w:val="20"/>
          <w:szCs w:val="20"/>
        </w:rPr>
        <w:t>50</w:t>
      </w:r>
      <w:r w:rsidR="0040309E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2D7ED3" w:rsidRPr="00953124">
        <w:rPr>
          <w:sz w:val="20"/>
          <w:szCs w:val="20"/>
        </w:rPr>
        <w:t xml:space="preserve"> </w:t>
      </w:r>
      <w:r w:rsidR="0045041F" w:rsidRPr="00953124">
        <w:rPr>
          <w:sz w:val="20"/>
          <w:szCs w:val="20"/>
        </w:rPr>
        <w:t>(</w:t>
      </w:r>
      <w:r w:rsidR="00BD77DC">
        <w:rPr>
          <w:sz w:val="20"/>
          <w:szCs w:val="20"/>
        </w:rPr>
        <w:t>30.06.20</w:t>
      </w:r>
      <w:r w:rsidR="002515E2">
        <w:rPr>
          <w:sz w:val="20"/>
          <w:szCs w:val="20"/>
        </w:rPr>
        <w:t>18 г.</w:t>
      </w:r>
      <w:r w:rsidR="00FF37DC">
        <w:rPr>
          <w:sz w:val="20"/>
          <w:szCs w:val="20"/>
        </w:rPr>
        <w:t xml:space="preserve"> </w:t>
      </w:r>
      <w:r w:rsidR="0040309E">
        <w:rPr>
          <w:sz w:val="20"/>
          <w:szCs w:val="20"/>
        </w:rPr>
        <w:t>6</w:t>
      </w:r>
      <w:r w:rsidR="00EB655D">
        <w:rPr>
          <w:sz w:val="20"/>
          <w:szCs w:val="20"/>
        </w:rPr>
        <w:t>22 689</w:t>
      </w:r>
      <w:r w:rsidR="0040309E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BD54C8" w:rsidRPr="00953124">
        <w:rPr>
          <w:sz w:val="20"/>
          <w:szCs w:val="20"/>
        </w:rPr>
        <w:t xml:space="preserve">), което представлява </w:t>
      </w:r>
      <w:r w:rsidR="00BF67F2" w:rsidRPr="00953124">
        <w:rPr>
          <w:sz w:val="20"/>
          <w:szCs w:val="20"/>
        </w:rPr>
        <w:t>увеличение</w:t>
      </w:r>
      <w:r w:rsidR="00BD54C8" w:rsidRPr="00953124">
        <w:rPr>
          <w:sz w:val="20"/>
          <w:szCs w:val="20"/>
        </w:rPr>
        <w:t xml:space="preserve"> от </w:t>
      </w:r>
      <w:r w:rsidR="0040309E">
        <w:rPr>
          <w:sz w:val="20"/>
          <w:szCs w:val="20"/>
        </w:rPr>
        <w:t>1</w:t>
      </w:r>
      <w:r w:rsidR="00EB655D">
        <w:rPr>
          <w:sz w:val="20"/>
          <w:szCs w:val="20"/>
        </w:rPr>
        <w:t>72 161</w:t>
      </w:r>
      <w:r w:rsidR="00C13E3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45041F" w:rsidRPr="00953124">
        <w:rPr>
          <w:sz w:val="20"/>
          <w:szCs w:val="20"/>
        </w:rPr>
        <w:t xml:space="preserve"> или </w:t>
      </w:r>
      <w:r w:rsidR="00C07806" w:rsidRPr="00953124">
        <w:rPr>
          <w:sz w:val="20"/>
          <w:szCs w:val="20"/>
        </w:rPr>
        <w:t>2</w:t>
      </w:r>
      <w:r w:rsidR="00EB655D">
        <w:rPr>
          <w:sz w:val="20"/>
          <w:szCs w:val="20"/>
        </w:rPr>
        <w:t>7,65</w:t>
      </w:r>
      <w:r w:rsidR="0045041F" w:rsidRPr="00953124">
        <w:rPr>
          <w:sz w:val="20"/>
          <w:szCs w:val="20"/>
        </w:rPr>
        <w:t>%</w:t>
      </w:r>
      <w:r w:rsidR="008B68AA" w:rsidRPr="00953124">
        <w:rPr>
          <w:sz w:val="20"/>
          <w:szCs w:val="20"/>
        </w:rPr>
        <w:t>.</w:t>
      </w:r>
    </w:p>
    <w:p w:rsidR="001D6CEB" w:rsidRPr="00953124" w:rsidRDefault="00541C35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С най</w:t>
      </w:r>
      <w:r w:rsidR="0045041F" w:rsidRPr="00953124">
        <w:rPr>
          <w:sz w:val="20"/>
          <w:szCs w:val="20"/>
        </w:rPr>
        <w:t>-</w:t>
      </w:r>
      <w:r w:rsidRPr="00953124">
        <w:rPr>
          <w:sz w:val="20"/>
          <w:szCs w:val="20"/>
        </w:rPr>
        <w:t>голям относителен дял</w:t>
      </w:r>
      <w:r w:rsidR="00127E76">
        <w:rPr>
          <w:sz w:val="20"/>
          <w:szCs w:val="20"/>
        </w:rPr>
        <w:t xml:space="preserve"> - </w:t>
      </w:r>
      <w:r w:rsidR="00332FFB">
        <w:rPr>
          <w:sz w:val="20"/>
          <w:szCs w:val="20"/>
        </w:rPr>
        <w:t>99,</w:t>
      </w:r>
      <w:r w:rsidR="00C13E34">
        <w:rPr>
          <w:sz w:val="20"/>
          <w:szCs w:val="20"/>
        </w:rPr>
        <w:t>41</w:t>
      </w:r>
      <w:r w:rsidR="00332FFB">
        <w:rPr>
          <w:sz w:val="20"/>
          <w:szCs w:val="20"/>
        </w:rPr>
        <w:t xml:space="preserve">% </w:t>
      </w:r>
      <w:r w:rsidR="009D482B" w:rsidRPr="00953124">
        <w:rPr>
          <w:sz w:val="20"/>
          <w:szCs w:val="20"/>
        </w:rPr>
        <w:t>от</w:t>
      </w:r>
      <w:r w:rsidRPr="00953124">
        <w:rPr>
          <w:sz w:val="20"/>
          <w:szCs w:val="20"/>
        </w:rPr>
        <w:t xml:space="preserve"> </w:t>
      </w:r>
      <w:r w:rsidRPr="00127E76">
        <w:rPr>
          <w:sz w:val="20"/>
          <w:szCs w:val="20"/>
        </w:rPr>
        <w:t xml:space="preserve">общите разходи е </w:t>
      </w:r>
      <w:r w:rsidR="006235BE" w:rsidRPr="00127E76">
        <w:rPr>
          <w:sz w:val="20"/>
          <w:szCs w:val="20"/>
        </w:rPr>
        <w:t>себестойност</w:t>
      </w:r>
      <w:r w:rsidR="009466EC" w:rsidRPr="00127E76">
        <w:rPr>
          <w:sz w:val="20"/>
          <w:szCs w:val="20"/>
        </w:rPr>
        <w:t>та</w:t>
      </w:r>
      <w:r w:rsidRPr="00127E76">
        <w:rPr>
          <w:sz w:val="20"/>
          <w:szCs w:val="20"/>
        </w:rPr>
        <w:t xml:space="preserve"> на</w:t>
      </w:r>
      <w:r w:rsidR="0078391A" w:rsidRPr="00127E76">
        <w:rPr>
          <w:sz w:val="20"/>
          <w:szCs w:val="20"/>
        </w:rPr>
        <w:t xml:space="preserve"> продадения приро</w:t>
      </w:r>
      <w:r w:rsidR="005515A3" w:rsidRPr="00127E76">
        <w:rPr>
          <w:sz w:val="20"/>
          <w:szCs w:val="20"/>
        </w:rPr>
        <w:t>ден газ</w:t>
      </w:r>
      <w:r w:rsidR="001177F2" w:rsidRPr="00127E76">
        <w:rPr>
          <w:sz w:val="20"/>
          <w:szCs w:val="20"/>
        </w:rPr>
        <w:t xml:space="preserve"> </w:t>
      </w:r>
      <w:r w:rsidR="00BD77DC" w:rsidRPr="00127E76">
        <w:rPr>
          <w:sz w:val="20"/>
          <w:szCs w:val="20"/>
        </w:rPr>
        <w:t xml:space="preserve">към 30.06.2019 </w:t>
      </w:r>
      <w:r w:rsidR="002515E2" w:rsidRPr="00127E76">
        <w:rPr>
          <w:sz w:val="20"/>
          <w:szCs w:val="20"/>
        </w:rPr>
        <w:t>г.</w:t>
      </w:r>
      <w:r w:rsidR="007F025A" w:rsidRPr="00127E76">
        <w:rPr>
          <w:sz w:val="20"/>
          <w:szCs w:val="20"/>
        </w:rPr>
        <w:t xml:space="preserve"> в размер на </w:t>
      </w:r>
      <w:r w:rsidR="00C13E34" w:rsidRPr="00127E76">
        <w:rPr>
          <w:sz w:val="20"/>
          <w:szCs w:val="20"/>
        </w:rPr>
        <w:t xml:space="preserve">790 134 </w:t>
      </w:r>
      <w:r w:rsidR="00FF37DC" w:rsidRPr="00127E76">
        <w:rPr>
          <w:sz w:val="20"/>
          <w:szCs w:val="20"/>
        </w:rPr>
        <w:t>хил. лева</w:t>
      </w:r>
      <w:r w:rsidR="007E16FE" w:rsidRPr="00127E76">
        <w:rPr>
          <w:sz w:val="20"/>
          <w:szCs w:val="20"/>
        </w:rPr>
        <w:t xml:space="preserve"> </w:t>
      </w:r>
      <w:r w:rsidR="00127E76" w:rsidRPr="00127E76">
        <w:rPr>
          <w:sz w:val="20"/>
          <w:szCs w:val="20"/>
        </w:rPr>
        <w:t>(</w:t>
      </w:r>
      <w:r w:rsidR="00BD77DC" w:rsidRPr="00127E76">
        <w:rPr>
          <w:sz w:val="20"/>
          <w:szCs w:val="20"/>
        </w:rPr>
        <w:t>30.06.</w:t>
      </w:r>
      <w:r w:rsidR="002515E2" w:rsidRPr="00127E76">
        <w:rPr>
          <w:sz w:val="20"/>
          <w:szCs w:val="20"/>
        </w:rPr>
        <w:t>2018 г.</w:t>
      </w:r>
      <w:r w:rsidR="007F025A" w:rsidRPr="00127E76">
        <w:rPr>
          <w:sz w:val="20"/>
          <w:szCs w:val="20"/>
        </w:rPr>
        <w:t xml:space="preserve">: </w:t>
      </w:r>
      <w:r w:rsidR="00C13E34" w:rsidRPr="00127E76">
        <w:rPr>
          <w:sz w:val="20"/>
          <w:szCs w:val="20"/>
        </w:rPr>
        <w:t>609</w:t>
      </w:r>
      <w:r w:rsidR="00C13E34">
        <w:rPr>
          <w:sz w:val="20"/>
          <w:szCs w:val="20"/>
        </w:rPr>
        <w:t xml:space="preserve"> 691</w:t>
      </w:r>
      <w:r w:rsidR="00541E2E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127E76">
        <w:rPr>
          <w:sz w:val="20"/>
          <w:szCs w:val="20"/>
        </w:rPr>
        <w:t xml:space="preserve"> </w:t>
      </w:r>
      <w:r w:rsidR="00127E76" w:rsidRPr="00127E76">
        <w:rPr>
          <w:sz w:val="20"/>
          <w:szCs w:val="20"/>
        </w:rPr>
        <w:t>или 96,71%</w:t>
      </w:r>
      <w:r w:rsidR="007F025A" w:rsidRPr="00127E76">
        <w:rPr>
          <w:sz w:val="20"/>
          <w:szCs w:val="20"/>
        </w:rPr>
        <w:t>)</w:t>
      </w:r>
      <w:r w:rsidRPr="00127E76">
        <w:rPr>
          <w:sz w:val="20"/>
          <w:szCs w:val="20"/>
        </w:rPr>
        <w:t xml:space="preserve">. </w:t>
      </w:r>
      <w:r w:rsidR="001C4D7F">
        <w:rPr>
          <w:sz w:val="20"/>
          <w:szCs w:val="20"/>
        </w:rPr>
        <w:t xml:space="preserve">За отчетния период на </w:t>
      </w:r>
      <w:r w:rsidR="002515E2" w:rsidRPr="00127E76">
        <w:rPr>
          <w:sz w:val="20"/>
          <w:szCs w:val="20"/>
        </w:rPr>
        <w:t>2019 г.</w:t>
      </w:r>
      <w:r w:rsidR="009D482B" w:rsidRPr="00127E76">
        <w:rPr>
          <w:sz w:val="20"/>
          <w:szCs w:val="20"/>
        </w:rPr>
        <w:t>,</w:t>
      </w:r>
      <w:r w:rsidR="002E3E37" w:rsidRPr="00127E76">
        <w:rPr>
          <w:sz w:val="20"/>
          <w:szCs w:val="20"/>
        </w:rPr>
        <w:t xml:space="preserve"> </w:t>
      </w:r>
      <w:r w:rsidR="00254968" w:rsidRPr="00127E76">
        <w:rPr>
          <w:sz w:val="20"/>
          <w:szCs w:val="20"/>
        </w:rPr>
        <w:t>в</w:t>
      </w:r>
      <w:r w:rsidRPr="00127E76">
        <w:rPr>
          <w:sz w:val="20"/>
          <w:szCs w:val="20"/>
        </w:rPr>
        <w:t xml:space="preserve"> сравнение </w:t>
      </w:r>
      <w:r w:rsidR="009564E7" w:rsidRPr="00127E76">
        <w:rPr>
          <w:sz w:val="20"/>
          <w:szCs w:val="20"/>
        </w:rPr>
        <w:t>с</w:t>
      </w:r>
      <w:r w:rsidR="00CF0377">
        <w:rPr>
          <w:sz w:val="20"/>
          <w:szCs w:val="20"/>
        </w:rPr>
        <w:t xml:space="preserve"> предходния на</w:t>
      </w:r>
      <w:r w:rsidR="002515E2" w:rsidRPr="00127E76">
        <w:rPr>
          <w:sz w:val="20"/>
          <w:szCs w:val="20"/>
        </w:rPr>
        <w:t xml:space="preserve"> 2018 г.</w:t>
      </w:r>
      <w:r w:rsidR="001C4D7F">
        <w:rPr>
          <w:sz w:val="20"/>
          <w:szCs w:val="20"/>
        </w:rPr>
        <w:t>,</w:t>
      </w:r>
      <w:r w:rsidRPr="00127E76">
        <w:rPr>
          <w:sz w:val="20"/>
          <w:szCs w:val="20"/>
        </w:rPr>
        <w:t xml:space="preserve"> </w:t>
      </w:r>
      <w:r w:rsidR="006A43CB" w:rsidRPr="00127E76">
        <w:rPr>
          <w:sz w:val="20"/>
          <w:szCs w:val="20"/>
        </w:rPr>
        <w:t>себестойност</w:t>
      </w:r>
      <w:r w:rsidR="009466EC" w:rsidRPr="00127E76">
        <w:rPr>
          <w:sz w:val="20"/>
          <w:szCs w:val="20"/>
        </w:rPr>
        <w:t>та</w:t>
      </w:r>
      <w:r w:rsidR="006A43CB" w:rsidRPr="00127E76">
        <w:rPr>
          <w:sz w:val="20"/>
          <w:szCs w:val="20"/>
        </w:rPr>
        <w:t xml:space="preserve"> </w:t>
      </w:r>
      <w:r w:rsidRPr="00127E76">
        <w:rPr>
          <w:sz w:val="20"/>
          <w:szCs w:val="20"/>
        </w:rPr>
        <w:t>на п</w:t>
      </w:r>
      <w:r w:rsidR="002D7ED3" w:rsidRPr="00127E76">
        <w:rPr>
          <w:sz w:val="20"/>
          <w:szCs w:val="20"/>
        </w:rPr>
        <w:t>рода</w:t>
      </w:r>
      <w:r w:rsidR="002D7ED3" w:rsidRPr="00953124">
        <w:rPr>
          <w:sz w:val="20"/>
          <w:szCs w:val="20"/>
        </w:rPr>
        <w:t>дения газ е с</w:t>
      </w:r>
      <w:r w:rsidR="009564E7" w:rsidRPr="00953124">
        <w:rPr>
          <w:sz w:val="20"/>
          <w:szCs w:val="20"/>
        </w:rPr>
        <w:t xml:space="preserve"> </w:t>
      </w:r>
      <w:r w:rsidR="00C13E34">
        <w:rPr>
          <w:sz w:val="20"/>
          <w:szCs w:val="20"/>
        </w:rPr>
        <w:t>29</w:t>
      </w:r>
      <w:r w:rsidR="005C2C0E">
        <w:rPr>
          <w:sz w:val="20"/>
          <w:szCs w:val="20"/>
        </w:rPr>
        <w:t>,</w:t>
      </w:r>
      <w:r w:rsidR="00C13E34">
        <w:rPr>
          <w:sz w:val="20"/>
          <w:szCs w:val="20"/>
        </w:rPr>
        <w:t>60</w:t>
      </w:r>
      <w:r w:rsidRPr="00953124">
        <w:rPr>
          <w:sz w:val="20"/>
          <w:szCs w:val="20"/>
        </w:rPr>
        <w:t>% по</w:t>
      </w:r>
      <w:r w:rsidR="00FB07A7" w:rsidRPr="00953124">
        <w:rPr>
          <w:sz w:val="20"/>
          <w:szCs w:val="20"/>
        </w:rPr>
        <w:t>-</w:t>
      </w:r>
      <w:r w:rsidR="00BF67F2" w:rsidRPr="00953124">
        <w:rPr>
          <w:sz w:val="20"/>
          <w:szCs w:val="20"/>
        </w:rPr>
        <w:t>висока</w:t>
      </w:r>
      <w:r w:rsidRPr="00953124">
        <w:rPr>
          <w:sz w:val="20"/>
          <w:szCs w:val="20"/>
        </w:rPr>
        <w:t>.</w:t>
      </w:r>
      <w:r w:rsidR="00A1409B" w:rsidRPr="00953124">
        <w:rPr>
          <w:sz w:val="20"/>
          <w:szCs w:val="20"/>
        </w:rPr>
        <w:t xml:space="preserve"> </w:t>
      </w:r>
    </w:p>
    <w:p w:rsidR="00C13E34" w:rsidRDefault="00BD77DC" w:rsidP="0086377B">
      <w:pPr>
        <w:pStyle w:val="a"/>
        <w:spacing w:after="120" w:line="276" w:lineRule="auto"/>
        <w:ind w:right="57" w:firstLine="720"/>
        <w:rPr>
          <w:color w:val="auto"/>
          <w:sz w:val="20"/>
          <w:lang w:val="bg-BG"/>
        </w:rPr>
      </w:pPr>
      <w:proofErr w:type="spellStart"/>
      <w:r>
        <w:rPr>
          <w:sz w:val="20"/>
        </w:rPr>
        <w:t>Към</w:t>
      </w:r>
      <w:proofErr w:type="spellEnd"/>
      <w:r>
        <w:rPr>
          <w:sz w:val="20"/>
        </w:rPr>
        <w:t xml:space="preserve"> 30.06.2019 г.</w:t>
      </w:r>
      <w:r w:rsidR="00C3041E" w:rsidRPr="00953124">
        <w:rPr>
          <w:color w:val="auto"/>
          <w:sz w:val="20"/>
          <w:lang w:val="bg-BG"/>
        </w:rPr>
        <w:t xml:space="preserve"> </w:t>
      </w:r>
      <w:r w:rsidR="005C2C0E">
        <w:rPr>
          <w:color w:val="auto"/>
          <w:sz w:val="20"/>
          <w:lang w:val="bg-BG"/>
        </w:rPr>
        <w:t xml:space="preserve">е възстановена или начислена </w:t>
      </w:r>
      <w:proofErr w:type="spellStart"/>
      <w:r w:rsidR="00DE293D" w:rsidRPr="00953124">
        <w:rPr>
          <w:color w:val="auto"/>
          <w:sz w:val="20"/>
          <w:lang w:val="bg-BG"/>
        </w:rPr>
        <w:t>обезценка</w:t>
      </w:r>
      <w:proofErr w:type="spellEnd"/>
      <w:r w:rsidR="00C13E34">
        <w:rPr>
          <w:color w:val="auto"/>
          <w:sz w:val="20"/>
          <w:lang w:val="bg-BG"/>
        </w:rPr>
        <w:t xml:space="preserve"> на:</w:t>
      </w:r>
    </w:p>
    <w:p w:rsidR="005C2C0E" w:rsidRDefault="0018318C" w:rsidP="00C13E34">
      <w:pPr>
        <w:pStyle w:val="a"/>
        <w:numPr>
          <w:ilvl w:val="0"/>
          <w:numId w:val="30"/>
        </w:numPr>
        <w:spacing w:after="120" w:line="276" w:lineRule="auto"/>
        <w:ind w:right="57"/>
        <w:rPr>
          <w:color w:val="auto"/>
          <w:sz w:val="20"/>
          <w:lang w:val="bg-BG"/>
        </w:rPr>
      </w:pPr>
      <w:proofErr w:type="gramStart"/>
      <w:r w:rsidRPr="00953124">
        <w:rPr>
          <w:color w:val="auto"/>
          <w:sz w:val="20"/>
          <w:lang w:val="bg-BG"/>
        </w:rPr>
        <w:t>вземанията</w:t>
      </w:r>
      <w:proofErr w:type="gramEnd"/>
      <w:r w:rsidR="00C13E34">
        <w:rPr>
          <w:color w:val="auto"/>
          <w:sz w:val="20"/>
          <w:lang w:val="bg-BG"/>
        </w:rPr>
        <w:t xml:space="preserve"> в размер на 543 хил.</w:t>
      </w:r>
      <w:r w:rsidR="00511621">
        <w:rPr>
          <w:color w:val="auto"/>
          <w:sz w:val="20"/>
          <w:lang w:val="bg-BG"/>
        </w:rPr>
        <w:t xml:space="preserve"> </w:t>
      </w:r>
      <w:r w:rsidR="00C13E34">
        <w:rPr>
          <w:color w:val="auto"/>
          <w:sz w:val="20"/>
          <w:lang w:val="bg-BG"/>
        </w:rPr>
        <w:t>лева</w:t>
      </w:r>
      <w:r w:rsidR="00C3041E" w:rsidRPr="00953124">
        <w:rPr>
          <w:color w:val="auto"/>
          <w:sz w:val="20"/>
          <w:lang w:val="bg-BG"/>
        </w:rPr>
        <w:t xml:space="preserve"> </w:t>
      </w:r>
      <w:r w:rsidR="00DE293D" w:rsidRPr="00953124">
        <w:rPr>
          <w:color w:val="auto"/>
          <w:sz w:val="20"/>
          <w:lang w:val="bg-BG"/>
        </w:rPr>
        <w:t>(</w:t>
      </w:r>
      <w:r w:rsidR="00BD77DC">
        <w:rPr>
          <w:color w:val="auto"/>
          <w:sz w:val="20"/>
          <w:lang w:val="bg-BG"/>
        </w:rPr>
        <w:t>30.06</w:t>
      </w:r>
      <w:r w:rsidR="00CF0377">
        <w:rPr>
          <w:color w:val="auto"/>
          <w:sz w:val="20"/>
          <w:lang w:val="bg-BG"/>
        </w:rPr>
        <w:t>.</w:t>
      </w:r>
      <w:r w:rsidR="002515E2">
        <w:rPr>
          <w:color w:val="auto"/>
          <w:sz w:val="20"/>
          <w:lang w:val="bg-BG"/>
        </w:rPr>
        <w:t>2018 г.</w:t>
      </w:r>
      <w:r w:rsidR="008A1160" w:rsidRPr="00953124">
        <w:rPr>
          <w:color w:val="auto"/>
          <w:sz w:val="20"/>
          <w:lang w:val="bg-BG"/>
        </w:rPr>
        <w:t>:</w:t>
      </w:r>
      <w:r w:rsidR="0073200C" w:rsidRPr="00953124">
        <w:rPr>
          <w:color w:val="auto"/>
          <w:sz w:val="20"/>
          <w:lang w:val="bg-BG"/>
        </w:rPr>
        <w:t xml:space="preserve"> </w:t>
      </w:r>
      <w:r w:rsidR="005C2C0E">
        <w:rPr>
          <w:color w:val="auto"/>
          <w:sz w:val="20"/>
          <w:lang w:val="bg-BG"/>
        </w:rPr>
        <w:t>13 030</w:t>
      </w:r>
      <w:r w:rsidR="0073200C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C13E34">
        <w:rPr>
          <w:color w:val="auto"/>
          <w:sz w:val="20"/>
          <w:lang w:val="bg-BG"/>
        </w:rPr>
        <w:t>)</w:t>
      </w:r>
      <w:r w:rsidR="00CF0377">
        <w:rPr>
          <w:color w:val="auto"/>
          <w:sz w:val="20"/>
          <w:lang w:val="bg-BG"/>
        </w:rPr>
        <w:t>;</w:t>
      </w:r>
    </w:p>
    <w:p w:rsidR="00C13E34" w:rsidRDefault="00C13E34" w:rsidP="00C13E34">
      <w:pPr>
        <w:pStyle w:val="a"/>
        <w:numPr>
          <w:ilvl w:val="0"/>
          <w:numId w:val="30"/>
        </w:numPr>
        <w:spacing w:after="120" w:line="276" w:lineRule="auto"/>
        <w:ind w:right="57"/>
        <w:rPr>
          <w:color w:val="auto"/>
          <w:sz w:val="20"/>
          <w:lang w:val="bg-BG"/>
        </w:rPr>
      </w:pPr>
      <w:proofErr w:type="gramStart"/>
      <w:r>
        <w:rPr>
          <w:color w:val="auto"/>
          <w:sz w:val="20"/>
          <w:lang w:val="bg-BG"/>
        </w:rPr>
        <w:t>паричните</w:t>
      </w:r>
      <w:proofErr w:type="gramEnd"/>
      <w:r>
        <w:rPr>
          <w:color w:val="auto"/>
          <w:sz w:val="20"/>
          <w:lang w:val="bg-BG"/>
        </w:rPr>
        <w:t xml:space="preserve"> средства на парични средства 5</w:t>
      </w:r>
      <w:r w:rsidR="00EB655D">
        <w:rPr>
          <w:color w:val="auto"/>
          <w:sz w:val="20"/>
          <w:lang w:val="bg-BG"/>
        </w:rPr>
        <w:t>8</w:t>
      </w:r>
      <w:r>
        <w:rPr>
          <w:color w:val="auto"/>
          <w:sz w:val="20"/>
          <w:lang w:val="bg-BG"/>
        </w:rPr>
        <w:t xml:space="preserve"> хил.</w:t>
      </w:r>
      <w:r w:rsidR="00511621">
        <w:rPr>
          <w:color w:val="auto"/>
          <w:sz w:val="20"/>
          <w:lang w:val="bg-BG"/>
        </w:rPr>
        <w:t xml:space="preserve"> </w:t>
      </w:r>
      <w:r>
        <w:rPr>
          <w:color w:val="auto"/>
          <w:sz w:val="20"/>
          <w:lang w:val="bg-BG"/>
        </w:rPr>
        <w:t xml:space="preserve">лева </w:t>
      </w:r>
      <w:r w:rsidRPr="00953124">
        <w:rPr>
          <w:color w:val="auto"/>
          <w:sz w:val="20"/>
          <w:lang w:val="bg-BG"/>
        </w:rPr>
        <w:t>(</w:t>
      </w:r>
      <w:r w:rsidR="00BD77DC">
        <w:rPr>
          <w:color w:val="auto"/>
          <w:sz w:val="20"/>
          <w:lang w:val="bg-BG"/>
        </w:rPr>
        <w:t>30.06.2018</w:t>
      </w:r>
      <w:r>
        <w:rPr>
          <w:color w:val="auto"/>
          <w:sz w:val="20"/>
          <w:lang w:val="bg-BG"/>
        </w:rPr>
        <w:t xml:space="preserve"> г. не е начислявана такава)</w:t>
      </w:r>
      <w:r w:rsidR="00CF0377">
        <w:rPr>
          <w:color w:val="auto"/>
          <w:sz w:val="20"/>
          <w:lang w:val="bg-BG"/>
        </w:rPr>
        <w:t>;</w:t>
      </w:r>
    </w:p>
    <w:p w:rsidR="00C13E34" w:rsidRPr="00C13E34" w:rsidRDefault="00C13E34" w:rsidP="00C13E34">
      <w:pPr>
        <w:pStyle w:val="a"/>
        <w:numPr>
          <w:ilvl w:val="0"/>
          <w:numId w:val="30"/>
        </w:numPr>
        <w:spacing w:after="120" w:line="276" w:lineRule="auto"/>
        <w:ind w:right="57"/>
        <w:rPr>
          <w:color w:val="auto"/>
          <w:sz w:val="20"/>
          <w:lang w:val="bg-BG"/>
        </w:rPr>
      </w:pPr>
      <w:proofErr w:type="gramStart"/>
      <w:r w:rsidRPr="00C13E34">
        <w:rPr>
          <w:color w:val="auto"/>
          <w:sz w:val="20"/>
          <w:lang w:val="bg-BG"/>
        </w:rPr>
        <w:t>природния</w:t>
      </w:r>
      <w:proofErr w:type="gramEnd"/>
      <w:r w:rsidRPr="00C13E34">
        <w:rPr>
          <w:color w:val="auto"/>
          <w:sz w:val="20"/>
          <w:lang w:val="bg-BG"/>
        </w:rPr>
        <w:t xml:space="preserve"> газ 17 хил.</w:t>
      </w:r>
      <w:r w:rsidR="00511621">
        <w:rPr>
          <w:color w:val="auto"/>
          <w:sz w:val="20"/>
          <w:lang w:val="bg-BG"/>
        </w:rPr>
        <w:t xml:space="preserve"> </w:t>
      </w:r>
      <w:r w:rsidRPr="00C13E34">
        <w:rPr>
          <w:color w:val="auto"/>
          <w:sz w:val="20"/>
          <w:lang w:val="bg-BG"/>
        </w:rPr>
        <w:t xml:space="preserve">лева </w:t>
      </w:r>
      <w:r w:rsidRPr="00953124">
        <w:rPr>
          <w:color w:val="auto"/>
          <w:sz w:val="20"/>
          <w:lang w:val="bg-BG"/>
        </w:rPr>
        <w:t>(</w:t>
      </w:r>
      <w:r w:rsidR="00BD77DC">
        <w:rPr>
          <w:color w:val="auto"/>
          <w:sz w:val="20"/>
          <w:lang w:val="bg-BG"/>
        </w:rPr>
        <w:t>30.06.2</w:t>
      </w:r>
      <w:r>
        <w:rPr>
          <w:color w:val="auto"/>
          <w:sz w:val="20"/>
          <w:lang w:val="bg-BG"/>
        </w:rPr>
        <w:t>018 г. не е начислявана такава)</w:t>
      </w:r>
      <w:r w:rsidR="00CF0377">
        <w:rPr>
          <w:color w:val="auto"/>
          <w:sz w:val="20"/>
          <w:lang w:val="bg-BG"/>
        </w:rPr>
        <w:t>.</w:t>
      </w:r>
    </w:p>
    <w:p w:rsidR="00ED5372" w:rsidRPr="00953124" w:rsidRDefault="00ED5372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Разходите за външни услуги </w:t>
      </w:r>
      <w:r w:rsidR="00BD77DC">
        <w:rPr>
          <w:sz w:val="20"/>
          <w:szCs w:val="20"/>
        </w:rPr>
        <w:t>към 30.06.</w:t>
      </w:r>
      <w:r w:rsidR="003D52E2">
        <w:rPr>
          <w:sz w:val="20"/>
          <w:szCs w:val="20"/>
        </w:rPr>
        <w:t xml:space="preserve">2019 </w:t>
      </w:r>
      <w:r w:rsidR="00FF37DC">
        <w:rPr>
          <w:sz w:val="20"/>
          <w:szCs w:val="20"/>
        </w:rPr>
        <w:t>г.</w:t>
      </w:r>
      <w:r w:rsidR="00801E07" w:rsidRPr="00953124">
        <w:rPr>
          <w:sz w:val="20"/>
          <w:szCs w:val="20"/>
        </w:rPr>
        <w:t xml:space="preserve"> </w:t>
      </w:r>
      <w:r w:rsidRPr="00953124">
        <w:rPr>
          <w:sz w:val="20"/>
          <w:szCs w:val="20"/>
        </w:rPr>
        <w:t xml:space="preserve">са в размер на </w:t>
      </w:r>
      <w:r w:rsidR="00C13E34">
        <w:rPr>
          <w:sz w:val="20"/>
          <w:szCs w:val="20"/>
        </w:rPr>
        <w:t>2 482</w:t>
      </w:r>
      <w:r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 xml:space="preserve"> (</w:t>
      </w:r>
      <w:r w:rsidR="00BD77DC">
        <w:rPr>
          <w:sz w:val="20"/>
          <w:szCs w:val="20"/>
        </w:rPr>
        <w:t>30.06.</w:t>
      </w:r>
      <w:r w:rsidR="002515E2">
        <w:rPr>
          <w:sz w:val="20"/>
          <w:szCs w:val="20"/>
        </w:rPr>
        <w:t>2018 г.</w:t>
      </w:r>
      <w:r w:rsidRPr="00953124">
        <w:rPr>
          <w:sz w:val="20"/>
          <w:szCs w:val="20"/>
        </w:rPr>
        <w:t xml:space="preserve">: </w:t>
      </w:r>
      <w:r w:rsidR="00C13E34">
        <w:rPr>
          <w:sz w:val="20"/>
          <w:szCs w:val="20"/>
        </w:rPr>
        <w:t xml:space="preserve">2 271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 xml:space="preserve">), което представлява </w:t>
      </w:r>
      <w:r w:rsidR="00981999" w:rsidRPr="00953124">
        <w:rPr>
          <w:sz w:val="20"/>
          <w:szCs w:val="20"/>
        </w:rPr>
        <w:t>увелич</w:t>
      </w:r>
      <w:r w:rsidR="00BF5D5F" w:rsidRPr="00953124">
        <w:rPr>
          <w:sz w:val="20"/>
          <w:szCs w:val="20"/>
        </w:rPr>
        <w:t>ение</w:t>
      </w:r>
      <w:r w:rsidR="00C67895" w:rsidRPr="00953124">
        <w:rPr>
          <w:sz w:val="20"/>
          <w:szCs w:val="20"/>
        </w:rPr>
        <w:t xml:space="preserve"> от</w:t>
      </w:r>
      <w:r w:rsidRPr="00953124">
        <w:rPr>
          <w:sz w:val="20"/>
          <w:szCs w:val="20"/>
        </w:rPr>
        <w:t xml:space="preserve"> </w:t>
      </w:r>
      <w:r w:rsidR="00B92B02">
        <w:rPr>
          <w:sz w:val="20"/>
          <w:szCs w:val="20"/>
        </w:rPr>
        <w:t>211</w:t>
      </w:r>
      <w:r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 xml:space="preserve"> или </w:t>
      </w:r>
      <w:r w:rsidR="00B92B02">
        <w:rPr>
          <w:sz w:val="20"/>
          <w:szCs w:val="20"/>
        </w:rPr>
        <w:t>9</w:t>
      </w:r>
      <w:r w:rsidR="00C3041E" w:rsidRPr="00953124">
        <w:rPr>
          <w:sz w:val="20"/>
          <w:szCs w:val="20"/>
        </w:rPr>
        <w:t>,</w:t>
      </w:r>
      <w:r w:rsidR="00B92B02">
        <w:rPr>
          <w:sz w:val="20"/>
          <w:szCs w:val="20"/>
        </w:rPr>
        <w:t>29</w:t>
      </w:r>
      <w:r w:rsidRPr="00953124">
        <w:rPr>
          <w:sz w:val="20"/>
          <w:szCs w:val="20"/>
        </w:rPr>
        <w:t>%.</w:t>
      </w:r>
      <w:r w:rsidR="00856FC4" w:rsidRPr="00953124">
        <w:rPr>
          <w:sz w:val="20"/>
          <w:szCs w:val="20"/>
        </w:rPr>
        <w:t xml:space="preserve"> </w:t>
      </w:r>
      <w:r w:rsidR="00306C81" w:rsidRPr="00953124">
        <w:rPr>
          <w:sz w:val="20"/>
          <w:szCs w:val="20"/>
        </w:rPr>
        <w:t xml:space="preserve">Това се дължи на </w:t>
      </w:r>
      <w:r w:rsidR="00DD2601" w:rsidRPr="00953124">
        <w:rPr>
          <w:sz w:val="20"/>
          <w:szCs w:val="20"/>
        </w:rPr>
        <w:t>увеличение</w:t>
      </w:r>
      <w:r w:rsidR="00770CA6" w:rsidRPr="00953124">
        <w:rPr>
          <w:sz w:val="20"/>
          <w:szCs w:val="20"/>
        </w:rPr>
        <w:t xml:space="preserve"> на</w:t>
      </w:r>
      <w:r w:rsidR="00E12E33" w:rsidRPr="00953124">
        <w:rPr>
          <w:sz w:val="20"/>
          <w:szCs w:val="20"/>
        </w:rPr>
        <w:t xml:space="preserve"> разходи</w:t>
      </w:r>
      <w:r w:rsidR="00770CA6" w:rsidRPr="00953124">
        <w:rPr>
          <w:sz w:val="20"/>
          <w:szCs w:val="20"/>
        </w:rPr>
        <w:t>те</w:t>
      </w:r>
      <w:r w:rsidR="00E12E33" w:rsidRPr="00953124">
        <w:rPr>
          <w:sz w:val="20"/>
          <w:szCs w:val="20"/>
        </w:rPr>
        <w:t xml:space="preserve"> з</w:t>
      </w:r>
      <w:r w:rsidR="00C3041E" w:rsidRPr="00953124">
        <w:rPr>
          <w:sz w:val="20"/>
          <w:szCs w:val="20"/>
        </w:rPr>
        <w:t xml:space="preserve">а </w:t>
      </w:r>
      <w:r w:rsidR="00306C81" w:rsidRPr="00953124">
        <w:rPr>
          <w:sz w:val="20"/>
          <w:szCs w:val="20"/>
        </w:rPr>
        <w:t>съдебна такси и разноски</w:t>
      </w:r>
      <w:r w:rsidR="009B7816" w:rsidRPr="00953124">
        <w:rPr>
          <w:sz w:val="20"/>
          <w:szCs w:val="20"/>
        </w:rPr>
        <w:t>, както</w:t>
      </w:r>
      <w:r w:rsidR="00306C81" w:rsidRPr="00953124">
        <w:rPr>
          <w:sz w:val="20"/>
          <w:szCs w:val="20"/>
        </w:rPr>
        <w:t xml:space="preserve"> </w:t>
      </w:r>
      <w:r w:rsidR="00E12E33" w:rsidRPr="00953124">
        <w:rPr>
          <w:sz w:val="20"/>
          <w:szCs w:val="20"/>
        </w:rPr>
        <w:t>и</w:t>
      </w:r>
      <w:r w:rsidR="009B7816" w:rsidRPr="00953124">
        <w:rPr>
          <w:sz w:val="20"/>
          <w:szCs w:val="20"/>
        </w:rPr>
        <w:t xml:space="preserve"> на</w:t>
      </w:r>
      <w:r w:rsidR="00E12E33" w:rsidRPr="00953124">
        <w:rPr>
          <w:sz w:val="20"/>
          <w:szCs w:val="20"/>
        </w:rPr>
        <w:t xml:space="preserve"> раз</w:t>
      </w:r>
      <w:r w:rsidR="003C0CA5" w:rsidRPr="00953124">
        <w:rPr>
          <w:sz w:val="20"/>
          <w:szCs w:val="20"/>
        </w:rPr>
        <w:t>ходите</w:t>
      </w:r>
      <w:r w:rsidR="00DD2601" w:rsidRPr="00953124">
        <w:rPr>
          <w:sz w:val="20"/>
          <w:szCs w:val="20"/>
        </w:rPr>
        <w:t xml:space="preserve"> за съхранение на природен газ.</w:t>
      </w:r>
      <w:r w:rsidR="003C0CA5" w:rsidRPr="00953124">
        <w:rPr>
          <w:sz w:val="20"/>
          <w:szCs w:val="20"/>
        </w:rPr>
        <w:t xml:space="preserve"> </w:t>
      </w:r>
    </w:p>
    <w:p w:rsidR="00DB7304" w:rsidRPr="00953124" w:rsidRDefault="00541C35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Другите разходи </w:t>
      </w:r>
      <w:r w:rsidR="00BD77DC">
        <w:rPr>
          <w:sz w:val="20"/>
          <w:szCs w:val="20"/>
        </w:rPr>
        <w:t>към 30.06.2019 г.</w:t>
      </w:r>
      <w:r w:rsidR="00801E07" w:rsidRPr="00953124">
        <w:rPr>
          <w:sz w:val="20"/>
          <w:szCs w:val="20"/>
        </w:rPr>
        <w:t xml:space="preserve"> </w:t>
      </w:r>
      <w:r w:rsidR="006D5F9F" w:rsidRPr="00953124">
        <w:rPr>
          <w:sz w:val="20"/>
          <w:szCs w:val="20"/>
        </w:rPr>
        <w:t xml:space="preserve">са в размер на </w:t>
      </w:r>
      <w:r w:rsidR="00B92B02">
        <w:rPr>
          <w:sz w:val="20"/>
          <w:szCs w:val="20"/>
        </w:rPr>
        <w:t>4</w:t>
      </w:r>
      <w:r w:rsidR="00EB655D">
        <w:rPr>
          <w:sz w:val="20"/>
          <w:szCs w:val="20"/>
        </w:rPr>
        <w:t>6</w:t>
      </w:r>
      <w:r w:rsidR="007023A3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6D5F9F" w:rsidRPr="00953124">
        <w:rPr>
          <w:sz w:val="20"/>
          <w:szCs w:val="20"/>
        </w:rPr>
        <w:t xml:space="preserve"> </w:t>
      </w:r>
      <w:r w:rsidR="00FB07A7" w:rsidRPr="00953124">
        <w:rPr>
          <w:sz w:val="20"/>
          <w:szCs w:val="20"/>
        </w:rPr>
        <w:t>(</w:t>
      </w:r>
      <w:r w:rsidR="00BD77DC">
        <w:rPr>
          <w:sz w:val="20"/>
          <w:szCs w:val="20"/>
        </w:rPr>
        <w:t>30.06.</w:t>
      </w:r>
      <w:r w:rsidR="002515E2">
        <w:rPr>
          <w:sz w:val="20"/>
          <w:szCs w:val="20"/>
        </w:rPr>
        <w:t>2018 г.</w:t>
      </w:r>
      <w:r w:rsidR="006D5F9F" w:rsidRPr="00953124">
        <w:rPr>
          <w:sz w:val="20"/>
          <w:szCs w:val="20"/>
        </w:rPr>
        <w:t xml:space="preserve">: </w:t>
      </w:r>
      <w:r w:rsidR="00B92B02">
        <w:rPr>
          <w:sz w:val="20"/>
          <w:szCs w:val="20"/>
        </w:rPr>
        <w:t>134</w:t>
      </w:r>
      <w:r w:rsidR="00E44DC9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6D5F9F" w:rsidRPr="00953124">
        <w:rPr>
          <w:sz w:val="20"/>
          <w:szCs w:val="20"/>
        </w:rPr>
        <w:t xml:space="preserve">), което представлява </w:t>
      </w:r>
      <w:r w:rsidR="00C67895" w:rsidRPr="00953124">
        <w:rPr>
          <w:sz w:val="20"/>
          <w:szCs w:val="20"/>
        </w:rPr>
        <w:t>намаление с</w:t>
      </w:r>
      <w:r w:rsidR="006D5F9F" w:rsidRPr="00953124">
        <w:rPr>
          <w:sz w:val="20"/>
          <w:szCs w:val="20"/>
        </w:rPr>
        <w:t xml:space="preserve"> </w:t>
      </w:r>
      <w:r w:rsidR="00B92B02">
        <w:rPr>
          <w:sz w:val="20"/>
          <w:szCs w:val="20"/>
        </w:rPr>
        <w:t>8</w:t>
      </w:r>
      <w:r w:rsidR="00EB655D">
        <w:rPr>
          <w:sz w:val="20"/>
          <w:szCs w:val="20"/>
        </w:rPr>
        <w:t>8</w:t>
      </w:r>
      <w:r w:rsidR="005558C4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6B026F">
        <w:rPr>
          <w:sz w:val="20"/>
          <w:szCs w:val="20"/>
        </w:rPr>
        <w:t xml:space="preserve"> или </w:t>
      </w:r>
      <w:r w:rsidR="00B92B02">
        <w:rPr>
          <w:sz w:val="20"/>
          <w:szCs w:val="20"/>
        </w:rPr>
        <w:t>6</w:t>
      </w:r>
      <w:r w:rsidR="00EB655D">
        <w:rPr>
          <w:sz w:val="20"/>
          <w:szCs w:val="20"/>
        </w:rPr>
        <w:t>5</w:t>
      </w:r>
      <w:r w:rsidR="00B92B02">
        <w:rPr>
          <w:sz w:val="20"/>
          <w:szCs w:val="20"/>
        </w:rPr>
        <w:t>,</w:t>
      </w:r>
      <w:r w:rsidR="00EB655D">
        <w:rPr>
          <w:sz w:val="20"/>
          <w:szCs w:val="20"/>
        </w:rPr>
        <w:t>67</w:t>
      </w:r>
      <w:r w:rsidR="00CC498E" w:rsidRPr="00953124">
        <w:rPr>
          <w:sz w:val="20"/>
          <w:szCs w:val="20"/>
        </w:rPr>
        <w:t>%</w:t>
      </w:r>
      <w:r w:rsidR="00E27900">
        <w:rPr>
          <w:sz w:val="20"/>
          <w:szCs w:val="20"/>
        </w:rPr>
        <w:t xml:space="preserve"> в сравнение с предходния отчетен период</w:t>
      </w:r>
      <w:r w:rsidRPr="00953124">
        <w:rPr>
          <w:sz w:val="20"/>
          <w:szCs w:val="20"/>
        </w:rPr>
        <w:t xml:space="preserve">. </w:t>
      </w:r>
    </w:p>
    <w:p w:rsidR="00B0189E" w:rsidRPr="00953124" w:rsidRDefault="00D60569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Р</w:t>
      </w:r>
      <w:r w:rsidR="00541C35" w:rsidRPr="00953124">
        <w:rPr>
          <w:sz w:val="20"/>
          <w:szCs w:val="20"/>
        </w:rPr>
        <w:t>езу</w:t>
      </w:r>
      <w:r w:rsidR="001E4EF8" w:rsidRPr="00953124">
        <w:rPr>
          <w:sz w:val="20"/>
          <w:szCs w:val="20"/>
        </w:rPr>
        <w:t>лтат</w:t>
      </w:r>
      <w:r w:rsidRPr="00953124">
        <w:rPr>
          <w:sz w:val="20"/>
          <w:szCs w:val="20"/>
        </w:rPr>
        <w:t>ът</w:t>
      </w:r>
      <w:r w:rsidR="001E4EF8" w:rsidRPr="00953124">
        <w:rPr>
          <w:sz w:val="20"/>
          <w:szCs w:val="20"/>
        </w:rPr>
        <w:t xml:space="preserve"> от оперативна дейност е </w:t>
      </w:r>
      <w:r w:rsidR="00F63F36">
        <w:rPr>
          <w:sz w:val="20"/>
          <w:szCs w:val="20"/>
        </w:rPr>
        <w:t xml:space="preserve">печалба </w:t>
      </w:r>
      <w:r w:rsidR="00725096" w:rsidRPr="00953124">
        <w:rPr>
          <w:sz w:val="20"/>
          <w:szCs w:val="20"/>
        </w:rPr>
        <w:t xml:space="preserve">в размер на </w:t>
      </w:r>
      <w:r w:rsidR="00B92B02">
        <w:rPr>
          <w:sz w:val="20"/>
          <w:szCs w:val="20"/>
        </w:rPr>
        <w:t>30 65</w:t>
      </w:r>
      <w:r w:rsidR="00EB655D">
        <w:rPr>
          <w:sz w:val="20"/>
          <w:szCs w:val="20"/>
        </w:rPr>
        <w:t>8</w:t>
      </w:r>
      <w:r w:rsidR="00B92B02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541C35" w:rsidRPr="00953124">
        <w:rPr>
          <w:sz w:val="20"/>
          <w:szCs w:val="20"/>
        </w:rPr>
        <w:t xml:space="preserve"> </w:t>
      </w:r>
      <w:r w:rsidR="006D11D1" w:rsidRPr="006D11D1">
        <w:rPr>
          <w:sz w:val="20"/>
        </w:rPr>
        <w:t xml:space="preserve">към 30.06.2019 г. </w:t>
      </w:r>
      <w:r w:rsidR="00856FC4" w:rsidRPr="00953124">
        <w:rPr>
          <w:sz w:val="20"/>
          <w:szCs w:val="20"/>
        </w:rPr>
        <w:t>(</w:t>
      </w:r>
      <w:r w:rsidR="006D11D1" w:rsidRPr="006D11D1">
        <w:rPr>
          <w:sz w:val="20"/>
        </w:rPr>
        <w:t>30.06.2018 г</w:t>
      </w:r>
      <w:r w:rsidR="00B0189E" w:rsidRPr="00953124">
        <w:rPr>
          <w:sz w:val="20"/>
          <w:szCs w:val="20"/>
        </w:rPr>
        <w:t xml:space="preserve">: </w:t>
      </w:r>
      <w:r w:rsidR="00F63F36">
        <w:rPr>
          <w:sz w:val="20"/>
          <w:szCs w:val="20"/>
        </w:rPr>
        <w:t xml:space="preserve">печалба </w:t>
      </w:r>
      <w:r w:rsidR="00EB655D">
        <w:rPr>
          <w:sz w:val="20"/>
          <w:szCs w:val="20"/>
        </w:rPr>
        <w:t>13 000</w:t>
      </w:r>
      <w:r w:rsidR="007023A3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4047D0" w:rsidRPr="00953124">
        <w:rPr>
          <w:sz w:val="20"/>
          <w:szCs w:val="20"/>
        </w:rPr>
        <w:t>)</w:t>
      </w:r>
      <w:r w:rsidR="00B92B02">
        <w:rPr>
          <w:sz w:val="20"/>
          <w:szCs w:val="20"/>
        </w:rPr>
        <w:t xml:space="preserve">, увеличение от </w:t>
      </w:r>
      <w:r w:rsidR="00EB655D">
        <w:rPr>
          <w:sz w:val="20"/>
          <w:szCs w:val="20"/>
        </w:rPr>
        <w:t>17 658</w:t>
      </w:r>
      <w:r w:rsidR="00B92B02">
        <w:rPr>
          <w:sz w:val="20"/>
          <w:szCs w:val="20"/>
        </w:rPr>
        <w:t xml:space="preserve"> хил.лева</w:t>
      </w:r>
      <w:r w:rsidR="006E292A" w:rsidRPr="00953124">
        <w:rPr>
          <w:sz w:val="20"/>
          <w:szCs w:val="20"/>
        </w:rPr>
        <w:t>.</w:t>
      </w:r>
    </w:p>
    <w:p w:rsidR="00AE55C8" w:rsidRPr="00953124" w:rsidRDefault="003C4C08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6D11D1">
        <w:rPr>
          <w:color w:val="auto"/>
          <w:sz w:val="20"/>
          <w:lang w:val="bg-BG"/>
        </w:rPr>
        <w:t>Нетният р</w:t>
      </w:r>
      <w:r w:rsidR="00D60569" w:rsidRPr="006D11D1">
        <w:rPr>
          <w:color w:val="auto"/>
          <w:sz w:val="20"/>
          <w:lang w:val="bg-BG"/>
        </w:rPr>
        <w:t>езултат</w:t>
      </w:r>
      <w:r w:rsidRPr="006D11D1">
        <w:rPr>
          <w:color w:val="auto"/>
          <w:sz w:val="20"/>
          <w:lang w:val="bg-BG"/>
        </w:rPr>
        <w:t xml:space="preserve"> </w:t>
      </w:r>
      <w:r w:rsidR="00D60569" w:rsidRPr="006D11D1">
        <w:rPr>
          <w:color w:val="auto"/>
          <w:sz w:val="20"/>
          <w:lang w:val="bg-BG"/>
        </w:rPr>
        <w:t xml:space="preserve">от </w:t>
      </w:r>
      <w:r w:rsidRPr="006D11D1">
        <w:rPr>
          <w:color w:val="auto"/>
          <w:sz w:val="20"/>
          <w:lang w:val="bg-BG"/>
        </w:rPr>
        <w:t>финансови</w:t>
      </w:r>
      <w:r w:rsidR="00EE1812" w:rsidRPr="006D11D1">
        <w:rPr>
          <w:color w:val="auto"/>
          <w:sz w:val="20"/>
          <w:lang w:val="bg-BG"/>
        </w:rPr>
        <w:t>те</w:t>
      </w:r>
      <w:r w:rsidRPr="006D11D1">
        <w:rPr>
          <w:color w:val="auto"/>
          <w:sz w:val="20"/>
          <w:lang w:val="bg-BG"/>
        </w:rPr>
        <w:t xml:space="preserve"> приходи и разходи</w:t>
      </w:r>
      <w:r w:rsidR="00D60569" w:rsidRPr="006D11D1">
        <w:rPr>
          <w:color w:val="auto"/>
          <w:sz w:val="20"/>
          <w:lang w:val="bg-BG"/>
        </w:rPr>
        <w:t xml:space="preserve"> </w:t>
      </w:r>
      <w:r w:rsidR="006D11D1" w:rsidRPr="006D11D1">
        <w:rPr>
          <w:color w:val="auto"/>
          <w:sz w:val="20"/>
          <w:lang w:val="bg-BG"/>
        </w:rPr>
        <w:t>към 30.06.</w:t>
      </w:r>
      <w:r w:rsidR="002515E2" w:rsidRPr="006D11D1">
        <w:rPr>
          <w:color w:val="auto"/>
          <w:sz w:val="20"/>
          <w:lang w:val="bg-BG"/>
        </w:rPr>
        <w:t>2019 г.</w:t>
      </w:r>
      <w:r w:rsidR="00FF1C66" w:rsidRPr="006D11D1">
        <w:rPr>
          <w:color w:val="auto"/>
          <w:sz w:val="20"/>
          <w:lang w:val="bg-BG"/>
        </w:rPr>
        <w:t xml:space="preserve"> </w:t>
      </w:r>
      <w:r w:rsidR="004A683B" w:rsidRPr="006D11D1">
        <w:rPr>
          <w:color w:val="auto"/>
          <w:sz w:val="20"/>
          <w:lang w:val="bg-BG"/>
        </w:rPr>
        <w:t>е отрицателен</w:t>
      </w:r>
      <w:r w:rsidR="00C121BB" w:rsidRPr="006D11D1">
        <w:rPr>
          <w:color w:val="auto"/>
          <w:sz w:val="20"/>
          <w:lang w:val="bg-BG"/>
        </w:rPr>
        <w:t xml:space="preserve"> </w:t>
      </w:r>
      <w:r w:rsidR="001D5222" w:rsidRPr="006D11D1">
        <w:rPr>
          <w:color w:val="auto"/>
          <w:sz w:val="20"/>
          <w:lang w:val="bg-BG"/>
        </w:rPr>
        <w:t xml:space="preserve">в размер на </w:t>
      </w:r>
      <w:r w:rsidR="00B92B02" w:rsidRPr="006D11D1">
        <w:rPr>
          <w:color w:val="auto"/>
          <w:sz w:val="20"/>
          <w:lang w:val="bg-BG"/>
        </w:rPr>
        <w:t>2 64</w:t>
      </w:r>
      <w:r w:rsidR="00EB655D">
        <w:rPr>
          <w:color w:val="auto"/>
          <w:sz w:val="20"/>
          <w:lang w:val="bg-BG"/>
        </w:rPr>
        <w:t>8</w:t>
      </w:r>
      <w:r w:rsidR="00AE55C8" w:rsidRPr="006D11D1">
        <w:rPr>
          <w:color w:val="auto"/>
          <w:sz w:val="20"/>
          <w:lang w:val="bg-BG"/>
        </w:rPr>
        <w:t xml:space="preserve"> </w:t>
      </w:r>
      <w:r w:rsidR="00FF37DC" w:rsidRPr="006D11D1">
        <w:rPr>
          <w:color w:val="auto"/>
          <w:sz w:val="20"/>
          <w:lang w:val="bg-BG"/>
        </w:rPr>
        <w:t>хил. лева</w:t>
      </w:r>
      <w:r w:rsidR="00856FC4" w:rsidRPr="006D11D1">
        <w:rPr>
          <w:color w:val="auto"/>
          <w:sz w:val="20"/>
          <w:lang w:val="bg-BG"/>
        </w:rPr>
        <w:t xml:space="preserve"> (</w:t>
      </w:r>
      <w:r w:rsidR="006D11D1" w:rsidRPr="006D11D1">
        <w:rPr>
          <w:color w:val="auto"/>
          <w:sz w:val="20"/>
          <w:lang w:val="bg-BG"/>
        </w:rPr>
        <w:t>30.06.2018 г.:</w:t>
      </w:r>
      <w:r w:rsidR="006D11D1">
        <w:rPr>
          <w:color w:val="auto"/>
          <w:sz w:val="20"/>
          <w:lang w:val="bg-BG"/>
        </w:rPr>
        <w:t xml:space="preserve"> </w:t>
      </w:r>
      <w:r w:rsidR="000D7CFD" w:rsidRPr="006D11D1">
        <w:rPr>
          <w:color w:val="auto"/>
          <w:sz w:val="20"/>
          <w:lang w:val="bg-BG"/>
        </w:rPr>
        <w:t>отрицателен</w:t>
      </w:r>
      <w:r w:rsidR="00CE4B0C" w:rsidRPr="006D11D1">
        <w:rPr>
          <w:color w:val="auto"/>
          <w:sz w:val="20"/>
          <w:lang w:val="bg-BG"/>
        </w:rPr>
        <w:t xml:space="preserve"> </w:t>
      </w:r>
      <w:r w:rsidR="00B92B02" w:rsidRPr="006D11D1">
        <w:rPr>
          <w:color w:val="auto"/>
          <w:sz w:val="20"/>
          <w:lang w:val="bg-BG"/>
        </w:rPr>
        <w:t>2 579</w:t>
      </w:r>
      <w:r w:rsidR="008171C3" w:rsidRPr="006D11D1">
        <w:rPr>
          <w:color w:val="auto"/>
          <w:sz w:val="20"/>
          <w:lang w:val="bg-BG"/>
        </w:rPr>
        <w:t xml:space="preserve"> </w:t>
      </w:r>
      <w:r w:rsidR="00FF37DC" w:rsidRPr="006D11D1">
        <w:rPr>
          <w:color w:val="auto"/>
          <w:sz w:val="20"/>
          <w:lang w:val="bg-BG"/>
        </w:rPr>
        <w:t>хил. лева</w:t>
      </w:r>
      <w:r w:rsidR="00B0189E" w:rsidRPr="006D11D1">
        <w:rPr>
          <w:color w:val="auto"/>
          <w:sz w:val="20"/>
          <w:lang w:val="bg-BG"/>
        </w:rPr>
        <w:t xml:space="preserve">), което представлява </w:t>
      </w:r>
      <w:r w:rsidR="00B92B02" w:rsidRPr="006D11D1">
        <w:rPr>
          <w:color w:val="auto"/>
          <w:sz w:val="20"/>
          <w:lang w:val="bg-BG"/>
        </w:rPr>
        <w:t>увеличение</w:t>
      </w:r>
      <w:r w:rsidR="000A4F11" w:rsidRPr="006D11D1">
        <w:rPr>
          <w:color w:val="auto"/>
          <w:sz w:val="20"/>
          <w:lang w:val="bg-BG"/>
        </w:rPr>
        <w:t xml:space="preserve"> </w:t>
      </w:r>
      <w:proofErr w:type="gramStart"/>
      <w:r w:rsidR="00AE55C8" w:rsidRPr="006D11D1">
        <w:rPr>
          <w:color w:val="auto"/>
          <w:sz w:val="20"/>
          <w:lang w:val="bg-BG"/>
        </w:rPr>
        <w:t>с</w:t>
      </w:r>
      <w:r w:rsidR="0038253A">
        <w:rPr>
          <w:color w:val="auto"/>
          <w:sz w:val="20"/>
          <w:lang w:val="bg-BG"/>
        </w:rPr>
        <w:t>ъс</w:t>
      </w:r>
      <w:r w:rsidR="00557D71" w:rsidRPr="006D11D1">
        <w:rPr>
          <w:color w:val="auto"/>
          <w:sz w:val="20"/>
          <w:lang w:val="bg-BG"/>
        </w:rPr>
        <w:t xml:space="preserve"> </w:t>
      </w:r>
      <w:r w:rsidR="00EB655D">
        <w:rPr>
          <w:color w:val="auto"/>
          <w:sz w:val="20"/>
          <w:lang w:val="bg-BG"/>
        </w:rPr>
        <w:t>69</w:t>
      </w:r>
      <w:proofErr w:type="gramEnd"/>
      <w:r w:rsidR="00B92B02" w:rsidRPr="006D11D1">
        <w:rPr>
          <w:color w:val="auto"/>
          <w:sz w:val="20"/>
          <w:lang w:val="bg-BG"/>
        </w:rPr>
        <w:t xml:space="preserve"> </w:t>
      </w:r>
      <w:r w:rsidR="00FF37DC" w:rsidRPr="006D11D1">
        <w:rPr>
          <w:color w:val="auto"/>
          <w:sz w:val="20"/>
          <w:lang w:val="bg-BG"/>
        </w:rPr>
        <w:t>хил. лева</w:t>
      </w:r>
      <w:r w:rsidR="00147007" w:rsidRPr="006D11D1">
        <w:rPr>
          <w:color w:val="auto"/>
          <w:sz w:val="20"/>
          <w:lang w:val="bg-BG"/>
        </w:rPr>
        <w:t xml:space="preserve">. </w:t>
      </w:r>
      <w:r w:rsidR="00685B8D" w:rsidRPr="006D11D1">
        <w:rPr>
          <w:color w:val="auto"/>
          <w:sz w:val="20"/>
          <w:lang w:val="bg-BG"/>
        </w:rPr>
        <w:t xml:space="preserve">За отчетния период е реализирана загуба от промяна във валутни курсове в размер на </w:t>
      </w:r>
      <w:r w:rsidR="00B92B02" w:rsidRPr="006D11D1">
        <w:rPr>
          <w:color w:val="auto"/>
          <w:sz w:val="20"/>
          <w:lang w:val="bg-BG"/>
        </w:rPr>
        <w:t xml:space="preserve">3 960 </w:t>
      </w:r>
      <w:r w:rsidR="00FF37DC" w:rsidRPr="006D11D1">
        <w:rPr>
          <w:color w:val="auto"/>
          <w:sz w:val="20"/>
          <w:lang w:val="bg-BG"/>
        </w:rPr>
        <w:t>хил. лева</w:t>
      </w:r>
      <w:r w:rsidR="00685B8D" w:rsidRPr="006D11D1">
        <w:rPr>
          <w:color w:val="auto"/>
          <w:sz w:val="20"/>
          <w:lang w:val="bg-BG"/>
        </w:rPr>
        <w:t xml:space="preserve"> (</w:t>
      </w:r>
      <w:r w:rsidR="006D11D1" w:rsidRPr="006D11D1">
        <w:rPr>
          <w:color w:val="auto"/>
          <w:sz w:val="20"/>
          <w:lang w:val="bg-BG"/>
        </w:rPr>
        <w:t>30.06.2018 г</w:t>
      </w:r>
      <w:r w:rsidR="00FF37DC" w:rsidRPr="006D11D1">
        <w:rPr>
          <w:color w:val="auto"/>
          <w:sz w:val="20"/>
          <w:lang w:val="bg-BG"/>
        </w:rPr>
        <w:t>.</w:t>
      </w:r>
      <w:r w:rsidR="00685B8D" w:rsidRPr="006D11D1">
        <w:rPr>
          <w:color w:val="auto"/>
          <w:sz w:val="20"/>
          <w:lang w:val="bg-BG"/>
        </w:rPr>
        <w:t xml:space="preserve">: </w:t>
      </w:r>
      <w:r w:rsidR="006B026F" w:rsidRPr="006D11D1">
        <w:rPr>
          <w:color w:val="auto"/>
          <w:sz w:val="20"/>
          <w:lang w:val="bg-BG"/>
        </w:rPr>
        <w:t xml:space="preserve">загуба от </w:t>
      </w:r>
      <w:r w:rsidR="00B92B02" w:rsidRPr="006D11D1">
        <w:rPr>
          <w:color w:val="auto"/>
          <w:sz w:val="20"/>
          <w:lang w:val="bg-BG"/>
        </w:rPr>
        <w:t>2 115</w:t>
      </w:r>
      <w:r w:rsidR="00685B8D" w:rsidRPr="006D11D1">
        <w:rPr>
          <w:color w:val="auto"/>
          <w:sz w:val="20"/>
          <w:lang w:val="bg-BG"/>
        </w:rPr>
        <w:t xml:space="preserve"> </w:t>
      </w:r>
      <w:r w:rsidR="00FF37DC" w:rsidRPr="006D11D1">
        <w:rPr>
          <w:color w:val="auto"/>
          <w:sz w:val="20"/>
          <w:lang w:val="bg-BG"/>
        </w:rPr>
        <w:t>хил. лева</w:t>
      </w:r>
      <w:r w:rsidR="00685B8D" w:rsidRPr="006D11D1">
        <w:rPr>
          <w:color w:val="auto"/>
          <w:sz w:val="20"/>
          <w:lang w:val="bg-BG"/>
        </w:rPr>
        <w:t>).</w:t>
      </w:r>
    </w:p>
    <w:p w:rsidR="008B4975" w:rsidRPr="000C6221" w:rsidRDefault="00E12E33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 xml:space="preserve">През отчетния период </w:t>
      </w:r>
      <w:r w:rsidR="00F63F36">
        <w:rPr>
          <w:color w:val="auto"/>
          <w:sz w:val="20"/>
          <w:lang w:val="bg-BG"/>
        </w:rPr>
        <w:t xml:space="preserve">са начислени </w:t>
      </w:r>
      <w:r w:rsidRPr="00953124">
        <w:rPr>
          <w:color w:val="auto"/>
          <w:sz w:val="20"/>
          <w:lang w:val="bg-BG"/>
        </w:rPr>
        <w:t>разходи за лихви по търговс</w:t>
      </w:r>
      <w:r w:rsidR="006B026F">
        <w:rPr>
          <w:color w:val="auto"/>
          <w:sz w:val="20"/>
          <w:lang w:val="bg-BG"/>
        </w:rPr>
        <w:t>ки задължения към свързани лица</w:t>
      </w:r>
      <w:r w:rsidR="00F63F36">
        <w:rPr>
          <w:color w:val="auto"/>
          <w:sz w:val="20"/>
          <w:lang w:val="bg-BG"/>
        </w:rPr>
        <w:t xml:space="preserve"> в размер на 63 хил.</w:t>
      </w:r>
      <w:r w:rsidR="00511621">
        <w:rPr>
          <w:color w:val="auto"/>
          <w:sz w:val="20"/>
          <w:lang w:val="bg-BG"/>
        </w:rPr>
        <w:t xml:space="preserve"> </w:t>
      </w:r>
      <w:r w:rsidR="00F63F36">
        <w:rPr>
          <w:color w:val="auto"/>
          <w:sz w:val="20"/>
          <w:lang w:val="bg-BG"/>
        </w:rPr>
        <w:t xml:space="preserve">лева </w:t>
      </w:r>
      <w:r w:rsidR="00F63F36" w:rsidRPr="00953124">
        <w:rPr>
          <w:color w:val="auto"/>
          <w:sz w:val="20"/>
          <w:lang w:val="bg-BG"/>
        </w:rPr>
        <w:t>(</w:t>
      </w:r>
      <w:r w:rsidR="006D11D1" w:rsidRPr="006D11D1">
        <w:rPr>
          <w:color w:val="auto"/>
          <w:sz w:val="20"/>
          <w:lang w:val="bg-BG"/>
        </w:rPr>
        <w:t>30.06.2018 г</w:t>
      </w:r>
      <w:r w:rsidR="00F63F36">
        <w:rPr>
          <w:color w:val="auto"/>
          <w:sz w:val="20"/>
          <w:lang w:val="bg-BG"/>
        </w:rPr>
        <w:t>.</w:t>
      </w:r>
      <w:r w:rsidR="00F63F36" w:rsidRPr="00953124">
        <w:rPr>
          <w:color w:val="auto"/>
          <w:sz w:val="20"/>
          <w:lang w:val="bg-BG"/>
        </w:rPr>
        <w:t>:</w:t>
      </w:r>
      <w:r w:rsidR="00F63F36">
        <w:rPr>
          <w:color w:val="auto"/>
          <w:sz w:val="20"/>
          <w:lang w:val="bg-BG"/>
        </w:rPr>
        <w:t xml:space="preserve"> </w:t>
      </w:r>
      <w:r w:rsidR="00B92B02">
        <w:rPr>
          <w:color w:val="auto"/>
          <w:sz w:val="20"/>
          <w:lang w:val="bg-BG"/>
        </w:rPr>
        <w:t>384</w:t>
      </w:r>
      <w:r w:rsidR="00F63F36">
        <w:rPr>
          <w:color w:val="auto"/>
          <w:sz w:val="20"/>
          <w:lang w:val="bg-BG"/>
        </w:rPr>
        <w:t xml:space="preserve"> хил. лева</w:t>
      </w:r>
      <w:r w:rsidR="000C6221">
        <w:rPr>
          <w:color w:val="auto"/>
          <w:sz w:val="20"/>
          <w:lang w:val="bg-BG"/>
        </w:rPr>
        <w:t>)</w:t>
      </w:r>
      <w:r w:rsidR="00F63F36">
        <w:rPr>
          <w:color w:val="auto"/>
          <w:sz w:val="20"/>
          <w:lang w:val="bg-BG"/>
        </w:rPr>
        <w:t xml:space="preserve"> или намаление от </w:t>
      </w:r>
      <w:r w:rsidR="00B92B02">
        <w:rPr>
          <w:color w:val="auto"/>
          <w:sz w:val="20"/>
          <w:lang w:val="bg-BG"/>
        </w:rPr>
        <w:t>321</w:t>
      </w:r>
      <w:r w:rsidR="000C6221">
        <w:rPr>
          <w:color w:val="auto"/>
          <w:sz w:val="20"/>
        </w:rPr>
        <w:t xml:space="preserve"> </w:t>
      </w:r>
      <w:proofErr w:type="spellStart"/>
      <w:r w:rsidR="000C6221">
        <w:rPr>
          <w:color w:val="auto"/>
          <w:sz w:val="20"/>
        </w:rPr>
        <w:t>хил</w:t>
      </w:r>
      <w:proofErr w:type="spellEnd"/>
      <w:r w:rsidR="000C6221">
        <w:rPr>
          <w:color w:val="auto"/>
          <w:sz w:val="20"/>
        </w:rPr>
        <w:t>.</w:t>
      </w:r>
      <w:r w:rsidR="000C6221">
        <w:rPr>
          <w:color w:val="auto"/>
          <w:sz w:val="20"/>
          <w:lang w:val="bg-BG"/>
        </w:rPr>
        <w:t xml:space="preserve"> л</w:t>
      </w:r>
      <w:proofErr w:type="spellStart"/>
      <w:r w:rsidR="000C6221">
        <w:rPr>
          <w:color w:val="auto"/>
          <w:sz w:val="20"/>
        </w:rPr>
        <w:t>ева</w:t>
      </w:r>
      <w:proofErr w:type="spellEnd"/>
      <w:r w:rsidR="000C6221">
        <w:rPr>
          <w:color w:val="auto"/>
          <w:sz w:val="20"/>
        </w:rPr>
        <w:t>,</w:t>
      </w:r>
      <w:r w:rsidR="000C6221">
        <w:rPr>
          <w:color w:val="auto"/>
          <w:sz w:val="20"/>
          <w:lang w:val="bg-BG"/>
        </w:rPr>
        <w:t xml:space="preserve"> дължащо се на изплатени задължения по търговски споразумения.</w:t>
      </w:r>
    </w:p>
    <w:p w:rsidR="00F9301E" w:rsidRPr="00DE3D28" w:rsidRDefault="00EF0235" w:rsidP="00DE3D28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>След отразяване на фина</w:t>
      </w:r>
      <w:r w:rsidR="00FD6789" w:rsidRPr="00953124">
        <w:rPr>
          <w:color w:val="auto"/>
          <w:sz w:val="20"/>
          <w:lang w:val="bg-BG"/>
        </w:rPr>
        <w:t xml:space="preserve">нсовите </w:t>
      </w:r>
      <w:r w:rsidRPr="00953124">
        <w:rPr>
          <w:color w:val="auto"/>
          <w:sz w:val="20"/>
          <w:lang w:val="bg-BG"/>
        </w:rPr>
        <w:t xml:space="preserve">приходи и разходи </w:t>
      </w:r>
      <w:r w:rsidR="006D11D1">
        <w:rPr>
          <w:color w:val="auto"/>
          <w:sz w:val="20"/>
          <w:lang w:val="bg-BG"/>
        </w:rPr>
        <w:t xml:space="preserve">към </w:t>
      </w:r>
      <w:r w:rsidR="006D11D1" w:rsidRPr="006D11D1">
        <w:rPr>
          <w:color w:val="auto"/>
          <w:sz w:val="20"/>
          <w:lang w:val="bg-BG"/>
        </w:rPr>
        <w:t>30.06.2019 г.</w:t>
      </w:r>
      <w:r w:rsidR="006415DE" w:rsidRPr="00953124">
        <w:rPr>
          <w:color w:val="auto"/>
          <w:sz w:val="20"/>
          <w:lang w:val="bg-BG"/>
        </w:rPr>
        <w:t>,</w:t>
      </w:r>
      <w:r w:rsidR="00FD6789" w:rsidRPr="00953124">
        <w:rPr>
          <w:color w:val="auto"/>
          <w:sz w:val="20"/>
          <w:lang w:val="bg-BG"/>
        </w:rPr>
        <w:t xml:space="preserve"> </w:t>
      </w:r>
      <w:r w:rsidRPr="00953124">
        <w:rPr>
          <w:color w:val="auto"/>
          <w:sz w:val="20"/>
          <w:lang w:val="bg-BG"/>
        </w:rPr>
        <w:t xml:space="preserve">финансовият резултат преди данъци е </w:t>
      </w:r>
      <w:r w:rsidR="006B026F">
        <w:rPr>
          <w:color w:val="auto"/>
          <w:sz w:val="20"/>
          <w:lang w:val="bg-BG"/>
        </w:rPr>
        <w:t>печалб</w:t>
      </w:r>
      <w:r w:rsidR="003C674E" w:rsidRPr="00953124">
        <w:rPr>
          <w:color w:val="auto"/>
          <w:sz w:val="20"/>
          <w:lang w:val="bg-BG"/>
        </w:rPr>
        <w:t>а</w:t>
      </w:r>
      <w:r w:rsidRPr="00953124">
        <w:rPr>
          <w:color w:val="auto"/>
          <w:sz w:val="20"/>
          <w:lang w:val="bg-BG"/>
        </w:rPr>
        <w:t xml:space="preserve"> в размер на </w:t>
      </w:r>
      <w:r w:rsidR="004B2578">
        <w:rPr>
          <w:color w:val="auto"/>
          <w:sz w:val="20"/>
          <w:lang w:val="bg-BG"/>
        </w:rPr>
        <w:t xml:space="preserve">28 010 </w:t>
      </w:r>
      <w:r w:rsidR="00FF37DC">
        <w:rPr>
          <w:color w:val="auto"/>
          <w:sz w:val="20"/>
          <w:lang w:val="bg-BG"/>
        </w:rPr>
        <w:t>хил. лева</w:t>
      </w:r>
      <w:r w:rsidRPr="00953124">
        <w:rPr>
          <w:color w:val="auto"/>
          <w:sz w:val="20"/>
          <w:lang w:val="bg-BG"/>
        </w:rPr>
        <w:t xml:space="preserve"> (</w:t>
      </w:r>
      <w:r w:rsidR="006D11D1" w:rsidRPr="006D11D1">
        <w:rPr>
          <w:color w:val="auto"/>
          <w:sz w:val="20"/>
          <w:lang w:val="bg-BG"/>
        </w:rPr>
        <w:t>30.06.2018 г</w:t>
      </w:r>
      <w:r w:rsidR="00FF37DC">
        <w:rPr>
          <w:color w:val="auto"/>
          <w:sz w:val="20"/>
          <w:lang w:val="bg-BG"/>
        </w:rPr>
        <w:t>.</w:t>
      </w:r>
      <w:r w:rsidR="002621F8" w:rsidRPr="00953124">
        <w:rPr>
          <w:color w:val="auto"/>
          <w:sz w:val="20"/>
          <w:lang w:val="bg-BG"/>
        </w:rPr>
        <w:t>:</w:t>
      </w:r>
      <w:r w:rsidR="00E74E40" w:rsidRPr="00953124">
        <w:rPr>
          <w:color w:val="auto"/>
          <w:sz w:val="20"/>
          <w:lang w:val="bg-BG"/>
        </w:rPr>
        <w:t xml:space="preserve"> печалба </w:t>
      </w:r>
      <w:r w:rsidR="00EB655D">
        <w:rPr>
          <w:color w:val="auto"/>
          <w:sz w:val="20"/>
          <w:lang w:val="bg-BG"/>
        </w:rPr>
        <w:t>10 421</w:t>
      </w:r>
      <w:r w:rsidR="004B2578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767A0A" w:rsidRPr="00953124">
        <w:rPr>
          <w:color w:val="auto"/>
          <w:sz w:val="20"/>
          <w:lang w:val="bg-BG"/>
        </w:rPr>
        <w:t>), кое</w:t>
      </w:r>
      <w:r w:rsidR="00A4064F" w:rsidRPr="00953124">
        <w:rPr>
          <w:color w:val="auto"/>
          <w:sz w:val="20"/>
          <w:lang w:val="bg-BG"/>
        </w:rPr>
        <w:t xml:space="preserve">то представлява </w:t>
      </w:r>
      <w:r w:rsidR="006B026F">
        <w:rPr>
          <w:color w:val="auto"/>
          <w:sz w:val="20"/>
          <w:lang w:val="bg-BG"/>
        </w:rPr>
        <w:t>увелич</w:t>
      </w:r>
      <w:r w:rsidR="000C6221">
        <w:rPr>
          <w:color w:val="auto"/>
          <w:sz w:val="20"/>
          <w:lang w:val="bg-BG"/>
        </w:rPr>
        <w:t>е</w:t>
      </w:r>
      <w:r w:rsidR="006B026F">
        <w:rPr>
          <w:color w:val="auto"/>
          <w:sz w:val="20"/>
          <w:lang w:val="bg-BG"/>
        </w:rPr>
        <w:t>ни</w:t>
      </w:r>
      <w:r w:rsidR="00E74E40" w:rsidRPr="00953124">
        <w:rPr>
          <w:color w:val="auto"/>
          <w:sz w:val="20"/>
          <w:lang w:val="bg-BG"/>
        </w:rPr>
        <w:t>е</w:t>
      </w:r>
      <w:r w:rsidR="00CE4B0C" w:rsidRPr="00953124">
        <w:rPr>
          <w:color w:val="auto"/>
          <w:sz w:val="20"/>
          <w:lang w:val="bg-BG"/>
        </w:rPr>
        <w:t xml:space="preserve"> </w:t>
      </w:r>
      <w:r w:rsidR="00AE55C8" w:rsidRPr="00953124">
        <w:rPr>
          <w:color w:val="auto"/>
          <w:sz w:val="20"/>
          <w:lang w:val="bg-BG"/>
        </w:rPr>
        <w:t>с</w:t>
      </w:r>
      <w:r w:rsidR="00CE4B0C" w:rsidRPr="00953124">
        <w:rPr>
          <w:color w:val="auto"/>
          <w:sz w:val="20"/>
          <w:lang w:val="bg-BG"/>
        </w:rPr>
        <w:t xml:space="preserve"> </w:t>
      </w:r>
      <w:r w:rsidR="00EB655D">
        <w:rPr>
          <w:color w:val="auto"/>
          <w:sz w:val="20"/>
          <w:lang w:val="bg-BG"/>
        </w:rPr>
        <w:t xml:space="preserve">17 589 </w:t>
      </w:r>
      <w:r w:rsidR="00FF37DC">
        <w:rPr>
          <w:color w:val="auto"/>
          <w:sz w:val="20"/>
          <w:lang w:val="bg-BG"/>
        </w:rPr>
        <w:t>хил. лева</w:t>
      </w:r>
      <w:r w:rsidR="00F479DB" w:rsidRPr="00953124">
        <w:rPr>
          <w:color w:val="auto"/>
          <w:sz w:val="20"/>
          <w:lang w:val="bg-BG"/>
        </w:rPr>
        <w:t>.</w:t>
      </w:r>
    </w:p>
    <w:p w:rsidR="00B309E3" w:rsidRPr="00953124" w:rsidRDefault="0067411B" w:rsidP="0086377B">
      <w:pPr>
        <w:spacing w:after="120" w:line="276" w:lineRule="auto"/>
        <w:jc w:val="both"/>
        <w:rPr>
          <w:b/>
          <w:bCs/>
          <w:iCs/>
          <w:sz w:val="20"/>
          <w:szCs w:val="20"/>
          <w:u w:val="single"/>
          <w:lang w:eastAsia="bg-BG"/>
        </w:rPr>
      </w:pPr>
      <w:r w:rsidRPr="00953124">
        <w:rPr>
          <w:b/>
          <w:bCs/>
          <w:iCs/>
          <w:sz w:val="20"/>
          <w:szCs w:val="20"/>
          <w:u w:val="single"/>
          <w:lang w:eastAsia="bg-BG"/>
        </w:rPr>
        <w:lastRenderedPageBreak/>
        <w:t xml:space="preserve">ОТЧЕТ ЗА ФИНАНСОВОТО </w:t>
      </w:r>
      <w:proofErr w:type="gramStart"/>
      <w:r w:rsidRPr="00953124">
        <w:rPr>
          <w:b/>
          <w:bCs/>
          <w:iCs/>
          <w:sz w:val="20"/>
          <w:szCs w:val="20"/>
          <w:u w:val="single"/>
          <w:lang w:eastAsia="bg-BG"/>
        </w:rPr>
        <w:t>СЪСТОЯНИЕ</w:t>
      </w:r>
    </w:p>
    <w:p w:rsidR="00F51AAC" w:rsidRDefault="00D01149" w:rsidP="004546F6">
      <w:pPr>
        <w:pStyle w:val="a"/>
        <w:spacing w:after="120" w:line="276" w:lineRule="auto"/>
        <w:ind w:right="57" w:firstLine="720"/>
        <w:rPr>
          <w:i/>
          <w:color w:val="auto"/>
          <w:sz w:val="20"/>
          <w:lang w:val="bg-BG"/>
        </w:rPr>
      </w:pPr>
      <w:proofErr w:type="gramEnd"/>
      <w:r w:rsidRPr="00953124">
        <w:rPr>
          <w:color w:val="auto"/>
          <w:sz w:val="20"/>
          <w:lang w:val="bg-BG"/>
        </w:rPr>
        <w:t xml:space="preserve">Към </w:t>
      </w:r>
      <w:r w:rsidR="000B5EFB">
        <w:rPr>
          <w:sz w:val="20"/>
          <w:lang w:val="bg-BG"/>
        </w:rPr>
        <w:t>30.06.</w:t>
      </w:r>
      <w:r w:rsidR="002515E2">
        <w:rPr>
          <w:sz w:val="20"/>
        </w:rPr>
        <w:t>2019 г.</w:t>
      </w:r>
      <w:r w:rsidR="00E93061">
        <w:rPr>
          <w:sz w:val="20"/>
          <w:lang w:val="bg-BG"/>
        </w:rPr>
        <w:t xml:space="preserve"> </w:t>
      </w:r>
      <w:r w:rsidR="004618E3" w:rsidRPr="00953124">
        <w:rPr>
          <w:color w:val="auto"/>
          <w:sz w:val="20"/>
          <w:lang w:val="bg-BG"/>
        </w:rPr>
        <w:t xml:space="preserve">активите на </w:t>
      </w:r>
      <w:r w:rsidR="00033C5B" w:rsidRPr="00953124">
        <w:rPr>
          <w:color w:val="auto"/>
          <w:sz w:val="20"/>
          <w:lang w:val="bg-BG"/>
        </w:rPr>
        <w:t>Дружество</w:t>
      </w:r>
      <w:r w:rsidRPr="00953124">
        <w:rPr>
          <w:color w:val="auto"/>
          <w:sz w:val="20"/>
          <w:lang w:val="bg-BG"/>
        </w:rPr>
        <w:t xml:space="preserve">то </w:t>
      </w:r>
      <w:r w:rsidR="004618E3" w:rsidRPr="00953124">
        <w:rPr>
          <w:color w:val="auto"/>
          <w:sz w:val="20"/>
          <w:lang w:val="bg-BG"/>
        </w:rPr>
        <w:t xml:space="preserve">са </w:t>
      </w:r>
      <w:r w:rsidRPr="00953124">
        <w:rPr>
          <w:color w:val="auto"/>
          <w:sz w:val="20"/>
          <w:lang w:val="bg-BG"/>
        </w:rPr>
        <w:t xml:space="preserve">в размер на </w:t>
      </w:r>
      <w:r w:rsidR="004B2578">
        <w:rPr>
          <w:color w:val="auto"/>
          <w:sz w:val="20"/>
          <w:lang w:val="bg-BG"/>
        </w:rPr>
        <w:t>405 340</w:t>
      </w:r>
      <w:r w:rsidR="002548E8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EF0235" w:rsidRPr="00953124">
        <w:rPr>
          <w:color w:val="auto"/>
          <w:sz w:val="20"/>
          <w:lang w:val="bg-BG"/>
        </w:rPr>
        <w:t xml:space="preserve"> </w:t>
      </w:r>
      <w:r w:rsidR="004B2D36" w:rsidRPr="00953124">
        <w:rPr>
          <w:color w:val="auto"/>
          <w:sz w:val="20"/>
          <w:lang w:val="bg-BG"/>
        </w:rPr>
        <w:t>(</w:t>
      </w:r>
      <w:r w:rsidR="00F118A2">
        <w:rPr>
          <w:sz w:val="20"/>
        </w:rPr>
        <w:t>31.12.2018</w:t>
      </w:r>
      <w:r w:rsidR="00FF37DC">
        <w:rPr>
          <w:sz w:val="20"/>
        </w:rPr>
        <w:t xml:space="preserve"> г.</w:t>
      </w:r>
      <w:r w:rsidR="00567E27" w:rsidRPr="00953124">
        <w:rPr>
          <w:color w:val="auto"/>
          <w:sz w:val="20"/>
          <w:lang w:val="bg-BG"/>
        </w:rPr>
        <w:t xml:space="preserve">: </w:t>
      </w:r>
      <w:r w:rsidR="006B026F">
        <w:rPr>
          <w:color w:val="auto"/>
          <w:sz w:val="20"/>
          <w:lang w:val="bg-BG"/>
        </w:rPr>
        <w:t>339 742</w:t>
      </w:r>
      <w:r w:rsidR="00567E27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4B2D36" w:rsidRPr="00953124">
        <w:rPr>
          <w:color w:val="auto"/>
          <w:sz w:val="20"/>
          <w:lang w:val="bg-BG"/>
        </w:rPr>
        <w:t>).</w:t>
      </w:r>
      <w:r w:rsidRPr="00953124">
        <w:rPr>
          <w:color w:val="auto"/>
          <w:sz w:val="20"/>
          <w:lang w:val="bg-BG"/>
        </w:rPr>
        <w:t xml:space="preserve"> Измененията в структурата на активите за </w:t>
      </w:r>
      <w:r w:rsidR="004618E3" w:rsidRPr="00953124">
        <w:rPr>
          <w:color w:val="auto"/>
          <w:sz w:val="20"/>
          <w:lang w:val="bg-BG"/>
        </w:rPr>
        <w:t xml:space="preserve">двата </w:t>
      </w:r>
      <w:r w:rsidRPr="00953124">
        <w:rPr>
          <w:color w:val="auto"/>
          <w:sz w:val="20"/>
          <w:lang w:val="bg-BG"/>
        </w:rPr>
        <w:t xml:space="preserve">периода </w:t>
      </w:r>
      <w:r w:rsidR="00811401" w:rsidRPr="00953124">
        <w:rPr>
          <w:color w:val="auto"/>
          <w:sz w:val="20"/>
          <w:lang w:val="bg-BG"/>
        </w:rPr>
        <w:t>е показана в</w:t>
      </w:r>
      <w:r w:rsidRPr="00953124">
        <w:rPr>
          <w:color w:val="auto"/>
          <w:sz w:val="20"/>
          <w:lang w:val="bg-BG"/>
        </w:rPr>
        <w:t xml:space="preserve"> </w:t>
      </w:r>
      <w:r w:rsidR="0067411B" w:rsidRPr="00953124">
        <w:rPr>
          <w:color w:val="auto"/>
          <w:sz w:val="20"/>
          <w:lang w:val="bg-BG"/>
        </w:rPr>
        <w:t>следната таблица:</w:t>
      </w:r>
    </w:p>
    <w:p w:rsidR="006B026F" w:rsidRDefault="00FF37DC" w:rsidP="0011089F">
      <w:pPr>
        <w:pStyle w:val="a"/>
        <w:spacing w:after="0"/>
        <w:ind w:right="57" w:firstLine="720"/>
        <w:jc w:val="right"/>
        <w:rPr>
          <w:i/>
          <w:color w:val="auto"/>
          <w:sz w:val="20"/>
          <w:lang w:val="bg-BG"/>
        </w:rPr>
      </w:pPr>
      <w:r>
        <w:rPr>
          <w:i/>
          <w:color w:val="auto"/>
          <w:sz w:val="20"/>
          <w:lang w:val="bg-BG"/>
        </w:rPr>
        <w:t>хил. лева</w:t>
      </w:r>
    </w:p>
    <w:tbl>
      <w:tblPr>
        <w:tblW w:w="9028" w:type="dxa"/>
        <w:tblCellMar>
          <w:left w:w="70" w:type="dxa"/>
          <w:right w:w="70" w:type="dxa"/>
        </w:tblCellMar>
        <w:tblLook w:val="04A0"/>
      </w:tblPr>
      <w:tblGrid>
        <w:gridCol w:w="2830"/>
        <w:gridCol w:w="1033"/>
        <w:gridCol w:w="1033"/>
        <w:gridCol w:w="1033"/>
        <w:gridCol w:w="1033"/>
        <w:gridCol w:w="1033"/>
        <w:gridCol w:w="1033"/>
      </w:tblGrid>
      <w:tr w:rsidR="00253CD4" w:rsidTr="00A07D2D">
        <w:trPr>
          <w:trHeight w:val="4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30.06.2019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г. </w:t>
            </w:r>
            <w:proofErr w:type="gramEnd"/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 w:rsidP="006A1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31.12.2018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г.</w:t>
            </w:r>
            <w:r w:rsidR="0055016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Изменение </w:t>
            </w:r>
            <w:proofErr w:type="gramEnd"/>
          </w:p>
        </w:tc>
      </w:tr>
      <w:tr w:rsidR="00253CD4" w:rsidTr="00A07D2D">
        <w:trPr>
          <w:trHeight w:val="40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лeва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общото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лeва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общото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лeва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End"/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Активи 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Default="00253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Нетекущи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активи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Mашини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съоръжения 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71%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Нематериални активи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622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531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62%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Търговски и други вземания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13 317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47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13 317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color w:val="000000"/>
                <w:sz w:val="16"/>
                <w:szCs w:val="16"/>
              </w:rPr>
              <w:t>търговски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вземания от продажба на природен газ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13 317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47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13 317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Отсрочени данъчни активи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13 916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13 814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98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74%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Обща сума на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нетекущи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активи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28 076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14 031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14 045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10%</w:t>
            </w:r>
          </w:p>
        </w:tc>
      </w:tr>
      <w:tr w:rsidR="00253CD4" w:rsidTr="00A07D2D">
        <w:trPr>
          <w:trHeight w:val="14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Текущи активи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Материални запаси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84 804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22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48%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90 943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27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92%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(6 139)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(6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75%)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природен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газ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84 781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90 923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27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92%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(6 142)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(6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76%)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материали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15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Търговски и други вземания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282 586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74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90%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234 668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72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47 918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42%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color w:val="000000"/>
                <w:sz w:val="16"/>
                <w:szCs w:val="16"/>
              </w:rPr>
              <w:t>търговски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вземания от продажба на природен газ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147 803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18%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143 292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99%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4 511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15%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съдебни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присъдени вземания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1 275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1 275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предплaтени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аванси за доставка на природен газ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119 957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75 030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44 927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88%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Default="00253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 </w:t>
            </w:r>
            <w:proofErr w:type="gramStart"/>
            <w:r>
              <w:rPr>
                <w:color w:val="000000"/>
                <w:sz w:val="16"/>
                <w:szCs w:val="16"/>
              </w:rPr>
              <w:t>съдебни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КТБ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(365)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(100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00%)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вземания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от свързани лица (пр.газ, депозити и </w:t>
            </w:r>
            <w:proofErr w:type="spellStart"/>
            <w:r>
              <w:rPr>
                <w:color w:val="000000"/>
                <w:sz w:val="16"/>
                <w:szCs w:val="16"/>
              </w:rPr>
              <w:t>гаранци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11 599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11 865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(266)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24%)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други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вземания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1 952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4 116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(2 164)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58%)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Пари и парични еквиваленти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9 874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62%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9 774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9774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</w:tr>
      <w:tr w:rsidR="00253CD4" w:rsidTr="00A07D2D">
        <w:trPr>
          <w:trHeight w:val="17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Обща сума на текущи активи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377 264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325 711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51 553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15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83%</w:t>
            </w:r>
          </w:p>
        </w:tc>
      </w:tr>
      <w:tr w:rsidR="00253CD4" w:rsidTr="00A07D2D">
        <w:trPr>
          <w:trHeight w:val="2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Общо активи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405 340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339 742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65 598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19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31%</w:t>
            </w:r>
          </w:p>
        </w:tc>
      </w:tr>
    </w:tbl>
    <w:p w:rsidR="00253CD4" w:rsidRDefault="00253CD4" w:rsidP="0086377B">
      <w:pPr>
        <w:spacing w:after="120" w:line="276" w:lineRule="auto"/>
        <w:jc w:val="both"/>
        <w:rPr>
          <w:b/>
          <w:snapToGrid w:val="0"/>
          <w:sz w:val="20"/>
          <w:szCs w:val="20"/>
          <w:lang w:eastAsia="bg-BG"/>
        </w:rPr>
      </w:pPr>
    </w:p>
    <w:p w:rsidR="002C7026" w:rsidRPr="00953124" w:rsidRDefault="00AE55C8" w:rsidP="0086377B">
      <w:pPr>
        <w:spacing w:after="120" w:line="276" w:lineRule="auto"/>
        <w:jc w:val="both"/>
        <w:rPr>
          <w:b/>
          <w:snapToGrid w:val="0"/>
          <w:sz w:val="20"/>
          <w:szCs w:val="20"/>
          <w:lang w:eastAsia="bg-BG"/>
        </w:rPr>
      </w:pPr>
      <w:r w:rsidRPr="00953124">
        <w:rPr>
          <w:b/>
          <w:snapToGrid w:val="0"/>
          <w:sz w:val="20"/>
          <w:szCs w:val="20"/>
          <w:lang w:eastAsia="bg-BG"/>
        </w:rPr>
        <w:t xml:space="preserve">НЕТЕКУЩИ </w:t>
      </w:r>
      <w:proofErr w:type="gramStart"/>
      <w:r w:rsidRPr="00953124">
        <w:rPr>
          <w:b/>
          <w:snapToGrid w:val="0"/>
          <w:sz w:val="20"/>
          <w:szCs w:val="20"/>
          <w:lang w:eastAsia="bg-BG"/>
        </w:rPr>
        <w:t>АКТИВИ</w:t>
      </w:r>
    </w:p>
    <w:p w:rsidR="00D51832" w:rsidRDefault="002C7026" w:rsidP="00E82D94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spellStart"/>
      <w:proofErr w:type="gramEnd"/>
      <w:r w:rsidRPr="00953124">
        <w:rPr>
          <w:sz w:val="20"/>
          <w:szCs w:val="20"/>
        </w:rPr>
        <w:t>Нетекущите</w:t>
      </w:r>
      <w:proofErr w:type="spellEnd"/>
      <w:r w:rsidRPr="00953124">
        <w:rPr>
          <w:sz w:val="20"/>
          <w:szCs w:val="20"/>
        </w:rPr>
        <w:t xml:space="preserve"> активи към </w:t>
      </w:r>
      <w:r w:rsidR="00F21684">
        <w:rPr>
          <w:sz w:val="20"/>
          <w:szCs w:val="20"/>
        </w:rPr>
        <w:t>30.06.</w:t>
      </w:r>
      <w:r w:rsidR="002515E2">
        <w:rPr>
          <w:sz w:val="20"/>
          <w:szCs w:val="20"/>
        </w:rPr>
        <w:t>2019 г.</w:t>
      </w:r>
      <w:r w:rsidRPr="00953124">
        <w:rPr>
          <w:sz w:val="20"/>
          <w:szCs w:val="20"/>
        </w:rPr>
        <w:t xml:space="preserve"> са в размер на </w:t>
      </w:r>
      <w:r w:rsidR="004B2578">
        <w:rPr>
          <w:sz w:val="20"/>
          <w:szCs w:val="20"/>
        </w:rPr>
        <w:t>28 076</w:t>
      </w:r>
      <w:r w:rsidR="00847BE0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 xml:space="preserve"> (</w:t>
      </w:r>
      <w:r w:rsidR="00F118A2">
        <w:rPr>
          <w:sz w:val="20"/>
          <w:szCs w:val="20"/>
        </w:rPr>
        <w:t>31.12.</w:t>
      </w:r>
      <w:r w:rsidR="002515E2">
        <w:rPr>
          <w:sz w:val="20"/>
          <w:szCs w:val="20"/>
        </w:rPr>
        <w:t>2018 г.</w:t>
      </w:r>
      <w:r w:rsidRPr="00953124">
        <w:rPr>
          <w:sz w:val="20"/>
          <w:szCs w:val="20"/>
        </w:rPr>
        <w:t xml:space="preserve">: </w:t>
      </w:r>
      <w:r w:rsidR="00412322">
        <w:rPr>
          <w:sz w:val="20"/>
          <w:szCs w:val="20"/>
        </w:rPr>
        <w:t>14 031</w:t>
      </w:r>
      <w:r w:rsidR="00EA2625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 xml:space="preserve">), което представлява </w:t>
      </w:r>
      <w:r w:rsidR="00412322">
        <w:rPr>
          <w:sz w:val="20"/>
          <w:szCs w:val="20"/>
        </w:rPr>
        <w:t>увеличен</w:t>
      </w:r>
      <w:r w:rsidR="00376D46" w:rsidRPr="00953124">
        <w:rPr>
          <w:sz w:val="20"/>
          <w:szCs w:val="20"/>
        </w:rPr>
        <w:t>ие</w:t>
      </w:r>
      <w:r w:rsidRPr="00953124">
        <w:rPr>
          <w:sz w:val="20"/>
          <w:szCs w:val="20"/>
        </w:rPr>
        <w:t xml:space="preserve"> </w:t>
      </w:r>
      <w:r w:rsidR="00847BE0" w:rsidRPr="00953124">
        <w:rPr>
          <w:sz w:val="20"/>
          <w:szCs w:val="20"/>
        </w:rPr>
        <w:t>с</w:t>
      </w:r>
      <w:r w:rsidRPr="00953124">
        <w:rPr>
          <w:sz w:val="20"/>
          <w:szCs w:val="20"/>
        </w:rPr>
        <w:t xml:space="preserve"> </w:t>
      </w:r>
      <w:r w:rsidR="004B2578">
        <w:rPr>
          <w:sz w:val="20"/>
          <w:szCs w:val="20"/>
        </w:rPr>
        <w:t>14 045</w:t>
      </w:r>
      <w:r w:rsidR="00847BE0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 xml:space="preserve"> или </w:t>
      </w:r>
      <w:r w:rsidR="004B2578">
        <w:rPr>
          <w:sz w:val="20"/>
          <w:szCs w:val="20"/>
        </w:rPr>
        <w:t>100,10</w:t>
      </w:r>
      <w:r w:rsidR="008E0DF9" w:rsidRPr="00953124">
        <w:rPr>
          <w:sz w:val="20"/>
          <w:szCs w:val="20"/>
        </w:rPr>
        <w:t xml:space="preserve">%. </w:t>
      </w:r>
      <w:proofErr w:type="spellStart"/>
      <w:r w:rsidR="008E0DF9" w:rsidRPr="00953124">
        <w:rPr>
          <w:sz w:val="20"/>
          <w:szCs w:val="20"/>
        </w:rPr>
        <w:t>Нетекущите</w:t>
      </w:r>
      <w:proofErr w:type="spellEnd"/>
      <w:r w:rsidR="008E0DF9" w:rsidRPr="00953124">
        <w:rPr>
          <w:sz w:val="20"/>
          <w:szCs w:val="20"/>
        </w:rPr>
        <w:t xml:space="preserve"> активи</w:t>
      </w:r>
      <w:r w:rsidRPr="00953124">
        <w:rPr>
          <w:sz w:val="20"/>
          <w:szCs w:val="20"/>
        </w:rPr>
        <w:t xml:space="preserve"> </w:t>
      </w:r>
      <w:r w:rsidR="003D52E2">
        <w:rPr>
          <w:sz w:val="20"/>
          <w:szCs w:val="20"/>
        </w:rPr>
        <w:t>през</w:t>
      </w:r>
      <w:r w:rsidR="003F4E0B" w:rsidRPr="00953124">
        <w:rPr>
          <w:sz w:val="20"/>
          <w:szCs w:val="20"/>
        </w:rPr>
        <w:t xml:space="preserve"> </w:t>
      </w:r>
      <w:r w:rsidR="003D52E2">
        <w:rPr>
          <w:sz w:val="20"/>
          <w:szCs w:val="20"/>
        </w:rPr>
        <w:t>отчетния период</w:t>
      </w:r>
      <w:r w:rsidRPr="00953124">
        <w:rPr>
          <w:sz w:val="20"/>
          <w:szCs w:val="20"/>
        </w:rPr>
        <w:t xml:space="preserve"> се формират от</w:t>
      </w:r>
      <w:r w:rsidR="00412322">
        <w:rPr>
          <w:sz w:val="20"/>
          <w:szCs w:val="20"/>
        </w:rPr>
        <w:t xml:space="preserve"> търговски вземания от продажба на природен газ в размер на </w:t>
      </w:r>
      <w:r w:rsidR="004B2578">
        <w:rPr>
          <w:sz w:val="20"/>
          <w:szCs w:val="20"/>
        </w:rPr>
        <w:t>13</w:t>
      </w:r>
      <w:r w:rsidR="00412322">
        <w:rPr>
          <w:sz w:val="20"/>
          <w:szCs w:val="20"/>
        </w:rPr>
        <w:t xml:space="preserve"> 3</w:t>
      </w:r>
      <w:r w:rsidR="004B2578">
        <w:rPr>
          <w:sz w:val="20"/>
          <w:szCs w:val="20"/>
        </w:rPr>
        <w:t>1</w:t>
      </w:r>
      <w:r w:rsidR="00412322">
        <w:rPr>
          <w:sz w:val="20"/>
          <w:szCs w:val="20"/>
        </w:rPr>
        <w:t>7 хил. лева,</w:t>
      </w:r>
      <w:r w:rsidRPr="00953124">
        <w:rPr>
          <w:sz w:val="20"/>
          <w:szCs w:val="20"/>
        </w:rPr>
        <w:t xml:space="preserve"> </w:t>
      </w:r>
      <w:proofErr w:type="spellStart"/>
      <w:r w:rsidRPr="00953124">
        <w:rPr>
          <w:sz w:val="20"/>
          <w:szCs w:val="20"/>
        </w:rPr>
        <w:t>нетекущи</w:t>
      </w:r>
      <w:proofErr w:type="spellEnd"/>
      <w:r w:rsidRPr="00953124">
        <w:rPr>
          <w:sz w:val="20"/>
          <w:szCs w:val="20"/>
        </w:rPr>
        <w:t xml:space="preserve"> материални и нематериални активи в размер на </w:t>
      </w:r>
      <w:r w:rsidR="004B2578">
        <w:rPr>
          <w:sz w:val="20"/>
          <w:szCs w:val="20"/>
        </w:rPr>
        <w:t>843</w:t>
      </w:r>
      <w:r w:rsidR="00847BE0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6A56C6" w:rsidRPr="00953124">
        <w:rPr>
          <w:sz w:val="20"/>
          <w:szCs w:val="20"/>
        </w:rPr>
        <w:t xml:space="preserve"> и </w:t>
      </w:r>
      <w:r w:rsidRPr="00953124">
        <w:rPr>
          <w:sz w:val="20"/>
          <w:szCs w:val="20"/>
        </w:rPr>
        <w:t xml:space="preserve">отсрочени данъчни активи </w:t>
      </w:r>
      <w:r w:rsidR="006A56C6" w:rsidRPr="00953124">
        <w:rPr>
          <w:sz w:val="20"/>
          <w:szCs w:val="20"/>
        </w:rPr>
        <w:t>за 1</w:t>
      </w:r>
      <w:r w:rsidR="00376D46" w:rsidRPr="00953124">
        <w:rPr>
          <w:sz w:val="20"/>
          <w:szCs w:val="20"/>
        </w:rPr>
        <w:t>3</w:t>
      </w:r>
      <w:r w:rsidR="006A56C6" w:rsidRPr="00953124">
        <w:rPr>
          <w:sz w:val="20"/>
          <w:szCs w:val="20"/>
        </w:rPr>
        <w:t xml:space="preserve"> </w:t>
      </w:r>
      <w:r w:rsidR="004B2578">
        <w:rPr>
          <w:sz w:val="20"/>
          <w:szCs w:val="20"/>
        </w:rPr>
        <w:t>916</w:t>
      </w:r>
      <w:r w:rsidR="00847BE0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E82D94" w:rsidRPr="00953124">
        <w:rPr>
          <w:sz w:val="20"/>
          <w:szCs w:val="20"/>
        </w:rPr>
        <w:t>.</w:t>
      </w:r>
    </w:p>
    <w:p w:rsidR="00FA7403" w:rsidRPr="00953124" w:rsidRDefault="009E0D1D" w:rsidP="00EB655D">
      <w:pPr>
        <w:spacing w:after="120" w:line="276" w:lineRule="auto"/>
        <w:ind w:firstLine="720"/>
        <w:jc w:val="both"/>
        <w:rPr>
          <w:sz w:val="20"/>
          <w:szCs w:val="20"/>
        </w:rPr>
      </w:pPr>
      <w:r w:rsidRPr="00722396">
        <w:rPr>
          <w:sz w:val="20"/>
          <w:szCs w:val="20"/>
        </w:rPr>
        <w:t>Считано от 01.01.2019</w:t>
      </w:r>
      <w:r w:rsidR="00CF0377">
        <w:rPr>
          <w:sz w:val="20"/>
          <w:szCs w:val="20"/>
        </w:rPr>
        <w:t xml:space="preserve"> </w:t>
      </w:r>
      <w:r w:rsidRPr="00722396">
        <w:rPr>
          <w:sz w:val="20"/>
          <w:szCs w:val="20"/>
        </w:rPr>
        <w:t xml:space="preserve">г., съгласно МСФО 16 е приложен еднотипен модел на счетоводно третиране на договор за нает актив – офис сграда. Признат е актив „право на </w:t>
      </w:r>
      <w:proofErr w:type="gramStart"/>
      <w:r w:rsidRPr="00722396">
        <w:rPr>
          <w:sz w:val="20"/>
          <w:szCs w:val="20"/>
        </w:rPr>
        <w:t>ползване“ , на</w:t>
      </w:r>
      <w:proofErr w:type="gramEnd"/>
      <w:r w:rsidRPr="00722396">
        <w:rPr>
          <w:sz w:val="20"/>
          <w:szCs w:val="20"/>
        </w:rPr>
        <w:t xml:space="preserve"> стойност 546 хил. лв., който ще се амортизира за периода на договора и респективно, отчетено</w:t>
      </w:r>
      <w:r w:rsidR="00932858">
        <w:rPr>
          <w:sz w:val="20"/>
          <w:szCs w:val="20"/>
        </w:rPr>
        <w:t xml:space="preserve"> </w:t>
      </w:r>
      <w:r w:rsidRPr="00722396">
        <w:rPr>
          <w:sz w:val="20"/>
          <w:szCs w:val="20"/>
        </w:rPr>
        <w:t>лизингово задължение по този договор. Към 3</w:t>
      </w:r>
      <w:r w:rsidR="004B2578">
        <w:rPr>
          <w:sz w:val="20"/>
          <w:szCs w:val="20"/>
        </w:rPr>
        <w:t>0</w:t>
      </w:r>
      <w:r w:rsidRPr="00722396">
        <w:rPr>
          <w:sz w:val="20"/>
          <w:szCs w:val="20"/>
        </w:rPr>
        <w:t>.0</w:t>
      </w:r>
      <w:r w:rsidR="004B2578">
        <w:rPr>
          <w:sz w:val="20"/>
          <w:szCs w:val="20"/>
        </w:rPr>
        <w:t>6</w:t>
      </w:r>
      <w:r w:rsidRPr="00722396">
        <w:rPr>
          <w:sz w:val="20"/>
          <w:szCs w:val="20"/>
        </w:rPr>
        <w:t>.2019</w:t>
      </w:r>
      <w:r w:rsidR="00CF0377">
        <w:rPr>
          <w:sz w:val="20"/>
          <w:szCs w:val="20"/>
        </w:rPr>
        <w:t xml:space="preserve"> </w:t>
      </w:r>
      <w:r w:rsidRPr="00722396">
        <w:rPr>
          <w:sz w:val="20"/>
          <w:szCs w:val="20"/>
        </w:rPr>
        <w:t>г., размеръ</w:t>
      </w:r>
      <w:r w:rsidR="004B2578">
        <w:rPr>
          <w:sz w:val="20"/>
          <w:szCs w:val="20"/>
        </w:rPr>
        <w:t>т на лизинговото задължение е 434</w:t>
      </w:r>
      <w:r w:rsidRPr="00722396">
        <w:rPr>
          <w:sz w:val="20"/>
          <w:szCs w:val="20"/>
        </w:rPr>
        <w:t xml:space="preserve"> хил. </w:t>
      </w:r>
      <w:proofErr w:type="spellStart"/>
      <w:r w:rsidRPr="00722396">
        <w:rPr>
          <w:sz w:val="20"/>
          <w:szCs w:val="20"/>
        </w:rPr>
        <w:t>лв</w:t>
      </w:r>
      <w:proofErr w:type="spellEnd"/>
      <w:r w:rsidRPr="00722396">
        <w:rPr>
          <w:sz w:val="20"/>
          <w:szCs w:val="20"/>
        </w:rPr>
        <w:t xml:space="preserve">, общо текуща и </w:t>
      </w:r>
      <w:proofErr w:type="spellStart"/>
      <w:r w:rsidRPr="00722396">
        <w:rPr>
          <w:sz w:val="20"/>
          <w:szCs w:val="20"/>
        </w:rPr>
        <w:t>нетекуща</w:t>
      </w:r>
      <w:proofErr w:type="spellEnd"/>
      <w:r w:rsidRPr="00722396">
        <w:rPr>
          <w:sz w:val="20"/>
          <w:szCs w:val="20"/>
        </w:rPr>
        <w:t xml:space="preserve"> част.</w:t>
      </w:r>
    </w:p>
    <w:p w:rsidR="002C7026" w:rsidRPr="00953124" w:rsidRDefault="00AE55C8" w:rsidP="0086377B">
      <w:pPr>
        <w:spacing w:after="120" w:line="276" w:lineRule="auto"/>
        <w:jc w:val="both"/>
        <w:rPr>
          <w:b/>
          <w:sz w:val="20"/>
          <w:szCs w:val="20"/>
        </w:rPr>
      </w:pPr>
      <w:r w:rsidRPr="00953124">
        <w:rPr>
          <w:b/>
          <w:snapToGrid w:val="0"/>
          <w:sz w:val="20"/>
          <w:szCs w:val="20"/>
          <w:lang w:eastAsia="bg-BG"/>
        </w:rPr>
        <w:t>ТЕКУЩИ</w:t>
      </w:r>
      <w:r w:rsidRPr="00953124">
        <w:rPr>
          <w:b/>
          <w:sz w:val="20"/>
          <w:szCs w:val="20"/>
        </w:rPr>
        <w:t xml:space="preserve"> </w:t>
      </w:r>
      <w:proofErr w:type="gramStart"/>
      <w:r w:rsidRPr="00953124">
        <w:rPr>
          <w:b/>
          <w:sz w:val="20"/>
          <w:szCs w:val="20"/>
        </w:rPr>
        <w:t>АКТИВИ</w:t>
      </w:r>
    </w:p>
    <w:p w:rsidR="00BA3C6E" w:rsidRPr="00953124" w:rsidRDefault="00033789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 xml:space="preserve">Текущите активи на Дружеството към </w:t>
      </w:r>
      <w:r w:rsidR="00F21684">
        <w:rPr>
          <w:sz w:val="20"/>
          <w:szCs w:val="20"/>
        </w:rPr>
        <w:t>30.06.</w:t>
      </w:r>
      <w:r w:rsidR="002515E2">
        <w:rPr>
          <w:sz w:val="20"/>
          <w:szCs w:val="20"/>
        </w:rPr>
        <w:t>2019 г.</w:t>
      </w:r>
      <w:r w:rsidRPr="00953124">
        <w:rPr>
          <w:sz w:val="20"/>
          <w:szCs w:val="20"/>
        </w:rPr>
        <w:t xml:space="preserve"> възлизат на </w:t>
      </w:r>
      <w:r w:rsidR="004B2578">
        <w:rPr>
          <w:sz w:val="20"/>
          <w:szCs w:val="20"/>
        </w:rPr>
        <w:t>377 264</w:t>
      </w:r>
      <w:r w:rsidR="00541E2E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 xml:space="preserve"> (</w:t>
      </w:r>
      <w:r w:rsidR="00F118A2">
        <w:rPr>
          <w:sz w:val="20"/>
          <w:szCs w:val="20"/>
        </w:rPr>
        <w:t>31.12.2018 г</w:t>
      </w:r>
      <w:r w:rsidR="002515E2">
        <w:rPr>
          <w:sz w:val="20"/>
          <w:szCs w:val="20"/>
        </w:rPr>
        <w:t>.</w:t>
      </w:r>
      <w:r w:rsidRPr="00953124">
        <w:rPr>
          <w:sz w:val="20"/>
          <w:szCs w:val="20"/>
        </w:rPr>
        <w:t xml:space="preserve">: </w:t>
      </w:r>
      <w:r w:rsidR="00412322">
        <w:rPr>
          <w:sz w:val="20"/>
          <w:szCs w:val="20"/>
        </w:rPr>
        <w:t>325 711</w:t>
      </w:r>
      <w:r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34565D" w:rsidRPr="00953124">
        <w:rPr>
          <w:sz w:val="20"/>
          <w:szCs w:val="20"/>
        </w:rPr>
        <w:t xml:space="preserve">), което представлява </w:t>
      </w:r>
      <w:r w:rsidR="00412322">
        <w:rPr>
          <w:sz w:val="20"/>
          <w:szCs w:val="20"/>
        </w:rPr>
        <w:t>намал</w:t>
      </w:r>
      <w:r w:rsidR="00375A3F" w:rsidRPr="00953124">
        <w:rPr>
          <w:sz w:val="20"/>
          <w:szCs w:val="20"/>
        </w:rPr>
        <w:t>ение</w:t>
      </w:r>
      <w:r w:rsidRPr="00953124">
        <w:rPr>
          <w:sz w:val="20"/>
          <w:szCs w:val="20"/>
        </w:rPr>
        <w:t xml:space="preserve"> </w:t>
      </w:r>
      <w:r w:rsidR="00847BE0" w:rsidRPr="00953124">
        <w:rPr>
          <w:sz w:val="20"/>
          <w:szCs w:val="20"/>
        </w:rPr>
        <w:t>с</w:t>
      </w:r>
      <w:r w:rsidRPr="00953124">
        <w:rPr>
          <w:sz w:val="20"/>
          <w:szCs w:val="20"/>
        </w:rPr>
        <w:t xml:space="preserve"> </w:t>
      </w:r>
      <w:r w:rsidR="004B2578">
        <w:rPr>
          <w:sz w:val="20"/>
          <w:szCs w:val="20"/>
        </w:rPr>
        <w:t>51 553</w:t>
      </w:r>
      <w:r w:rsidR="00847BE0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DC2890" w:rsidRPr="00953124">
        <w:rPr>
          <w:sz w:val="20"/>
          <w:szCs w:val="20"/>
        </w:rPr>
        <w:t xml:space="preserve"> </w:t>
      </w:r>
      <w:r w:rsidR="0034565D" w:rsidRPr="00953124">
        <w:rPr>
          <w:sz w:val="20"/>
          <w:szCs w:val="20"/>
        </w:rPr>
        <w:t>или</w:t>
      </w:r>
      <w:r w:rsidR="004B2578">
        <w:rPr>
          <w:sz w:val="20"/>
          <w:szCs w:val="20"/>
        </w:rPr>
        <w:t xml:space="preserve"> 15</w:t>
      </w:r>
      <w:r w:rsidR="00412322">
        <w:rPr>
          <w:sz w:val="20"/>
          <w:szCs w:val="20"/>
        </w:rPr>
        <w:t>,</w:t>
      </w:r>
      <w:r w:rsidR="004B2578">
        <w:rPr>
          <w:sz w:val="20"/>
          <w:szCs w:val="20"/>
        </w:rPr>
        <w:t>83</w:t>
      </w:r>
      <w:r w:rsidR="005B2C52" w:rsidRPr="00953124">
        <w:rPr>
          <w:sz w:val="20"/>
          <w:szCs w:val="20"/>
        </w:rPr>
        <w:t>%,</w:t>
      </w:r>
      <w:r w:rsidR="00FD6789" w:rsidRPr="00953124">
        <w:rPr>
          <w:sz w:val="20"/>
          <w:szCs w:val="20"/>
        </w:rPr>
        <w:t xml:space="preserve"> в резултат на </w:t>
      </w:r>
      <w:r w:rsidR="00E1354F" w:rsidRPr="00953124">
        <w:rPr>
          <w:sz w:val="20"/>
          <w:szCs w:val="20"/>
        </w:rPr>
        <w:t>увеличение</w:t>
      </w:r>
      <w:r w:rsidR="004A25F9" w:rsidRPr="00953124">
        <w:rPr>
          <w:sz w:val="20"/>
          <w:szCs w:val="20"/>
        </w:rPr>
        <w:t xml:space="preserve"> на </w:t>
      </w:r>
      <w:r w:rsidR="00412322">
        <w:rPr>
          <w:sz w:val="20"/>
          <w:szCs w:val="20"/>
        </w:rPr>
        <w:t>паричните наличности</w:t>
      </w:r>
      <w:r w:rsidR="004B2578">
        <w:rPr>
          <w:sz w:val="20"/>
          <w:szCs w:val="20"/>
        </w:rPr>
        <w:t xml:space="preserve"> и предплатените аванси</w:t>
      </w:r>
      <w:r w:rsidR="00A80B9F" w:rsidRPr="00953124">
        <w:rPr>
          <w:sz w:val="20"/>
          <w:szCs w:val="20"/>
        </w:rPr>
        <w:t>.</w:t>
      </w:r>
    </w:p>
    <w:p w:rsidR="00892D31" w:rsidRPr="00880950" w:rsidRDefault="00892D31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880950">
        <w:rPr>
          <w:sz w:val="20"/>
          <w:szCs w:val="20"/>
        </w:rPr>
        <w:t xml:space="preserve">Материалните запаси към </w:t>
      </w:r>
      <w:r w:rsidR="00F21684">
        <w:rPr>
          <w:sz w:val="20"/>
          <w:szCs w:val="20"/>
        </w:rPr>
        <w:t xml:space="preserve">30.06.2019 г. </w:t>
      </w:r>
      <w:r w:rsidRPr="00880950">
        <w:rPr>
          <w:sz w:val="20"/>
          <w:szCs w:val="20"/>
        </w:rPr>
        <w:t xml:space="preserve">възлизат на </w:t>
      </w:r>
      <w:r w:rsidR="004B2578">
        <w:rPr>
          <w:sz w:val="20"/>
          <w:szCs w:val="20"/>
        </w:rPr>
        <w:t xml:space="preserve">84 804 </w:t>
      </w:r>
      <w:r w:rsidR="00FF37DC" w:rsidRPr="00880950">
        <w:rPr>
          <w:sz w:val="20"/>
          <w:szCs w:val="20"/>
        </w:rPr>
        <w:t>хил. лева</w:t>
      </w:r>
      <w:r w:rsidRPr="00880950">
        <w:rPr>
          <w:sz w:val="20"/>
          <w:szCs w:val="20"/>
        </w:rPr>
        <w:t xml:space="preserve"> (</w:t>
      </w:r>
      <w:r w:rsidR="00F118A2" w:rsidRPr="00880950">
        <w:rPr>
          <w:sz w:val="20"/>
          <w:szCs w:val="20"/>
        </w:rPr>
        <w:t>31.12.2018 г</w:t>
      </w:r>
      <w:r w:rsidR="002515E2" w:rsidRPr="00880950">
        <w:rPr>
          <w:sz w:val="20"/>
          <w:szCs w:val="20"/>
        </w:rPr>
        <w:t>.</w:t>
      </w:r>
      <w:r w:rsidRPr="00880950">
        <w:rPr>
          <w:sz w:val="20"/>
          <w:szCs w:val="20"/>
        </w:rPr>
        <w:t xml:space="preserve">: </w:t>
      </w:r>
      <w:r w:rsidR="00412322" w:rsidRPr="00880950">
        <w:rPr>
          <w:sz w:val="20"/>
          <w:szCs w:val="20"/>
        </w:rPr>
        <w:t>90 943</w:t>
      </w:r>
      <w:r w:rsidRPr="00880950">
        <w:rPr>
          <w:sz w:val="20"/>
          <w:szCs w:val="20"/>
        </w:rPr>
        <w:t xml:space="preserve"> </w:t>
      </w:r>
      <w:r w:rsidR="00FF37DC" w:rsidRPr="00880950">
        <w:rPr>
          <w:sz w:val="20"/>
          <w:szCs w:val="20"/>
        </w:rPr>
        <w:t>хил. лева</w:t>
      </w:r>
      <w:r w:rsidRPr="00880950">
        <w:rPr>
          <w:sz w:val="20"/>
          <w:szCs w:val="20"/>
        </w:rPr>
        <w:t xml:space="preserve">), което представлява </w:t>
      </w:r>
      <w:r w:rsidR="00412322" w:rsidRPr="00880950">
        <w:rPr>
          <w:sz w:val="20"/>
          <w:szCs w:val="20"/>
        </w:rPr>
        <w:t>намал</w:t>
      </w:r>
      <w:r w:rsidRPr="00880950">
        <w:rPr>
          <w:sz w:val="20"/>
          <w:szCs w:val="20"/>
        </w:rPr>
        <w:t xml:space="preserve">ение от </w:t>
      </w:r>
      <w:r w:rsidR="004B2578">
        <w:rPr>
          <w:sz w:val="20"/>
          <w:szCs w:val="20"/>
        </w:rPr>
        <w:t>6 139</w:t>
      </w:r>
      <w:r w:rsidRPr="00880950">
        <w:rPr>
          <w:sz w:val="20"/>
          <w:szCs w:val="20"/>
        </w:rPr>
        <w:t xml:space="preserve"> </w:t>
      </w:r>
      <w:r w:rsidR="00FF37DC" w:rsidRPr="00880950">
        <w:rPr>
          <w:sz w:val="20"/>
          <w:szCs w:val="20"/>
        </w:rPr>
        <w:t>хил. лева</w:t>
      </w:r>
      <w:r w:rsidRPr="00880950">
        <w:rPr>
          <w:sz w:val="20"/>
          <w:szCs w:val="20"/>
        </w:rPr>
        <w:t xml:space="preserve"> или </w:t>
      </w:r>
      <w:r w:rsidR="004B2578">
        <w:rPr>
          <w:sz w:val="20"/>
          <w:szCs w:val="20"/>
        </w:rPr>
        <w:t>6</w:t>
      </w:r>
      <w:r w:rsidR="00412322" w:rsidRPr="00880950">
        <w:rPr>
          <w:sz w:val="20"/>
          <w:szCs w:val="20"/>
        </w:rPr>
        <w:t>,</w:t>
      </w:r>
      <w:proofErr w:type="gramStart"/>
      <w:r w:rsidR="004B2578">
        <w:rPr>
          <w:sz w:val="20"/>
          <w:szCs w:val="20"/>
        </w:rPr>
        <w:t>75</w:t>
      </w:r>
      <w:r w:rsidRPr="00880950">
        <w:rPr>
          <w:sz w:val="20"/>
          <w:szCs w:val="20"/>
        </w:rPr>
        <w:t xml:space="preserve">%. </w:t>
      </w:r>
      <w:proofErr w:type="gramEnd"/>
    </w:p>
    <w:p w:rsidR="00E82D94" w:rsidRPr="00953124" w:rsidRDefault="00892D31" w:rsidP="00D51832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sz w:val="20"/>
          <w:lang w:val="bg-BG"/>
        </w:rPr>
        <w:t xml:space="preserve">Търговски и други вземания към </w:t>
      </w:r>
      <w:r w:rsidR="00F21684">
        <w:rPr>
          <w:sz w:val="20"/>
        </w:rPr>
        <w:t>30.06.</w:t>
      </w:r>
      <w:r w:rsidR="002515E2">
        <w:rPr>
          <w:sz w:val="20"/>
          <w:lang w:val="bg-BG"/>
        </w:rPr>
        <w:t>2019 г.</w:t>
      </w:r>
      <w:r w:rsidRPr="00953124">
        <w:rPr>
          <w:sz w:val="20"/>
          <w:lang w:val="bg-BG"/>
        </w:rPr>
        <w:t xml:space="preserve"> възлизат на </w:t>
      </w:r>
      <w:r w:rsidR="004B2578">
        <w:rPr>
          <w:sz w:val="20"/>
          <w:lang w:val="bg-BG"/>
        </w:rPr>
        <w:t xml:space="preserve">282 586 </w:t>
      </w:r>
      <w:r w:rsidR="00FF37DC">
        <w:rPr>
          <w:sz w:val="20"/>
          <w:lang w:val="bg-BG"/>
        </w:rPr>
        <w:t>хил. лева</w:t>
      </w:r>
      <w:r w:rsidRPr="00953124">
        <w:rPr>
          <w:sz w:val="20"/>
          <w:lang w:val="bg-BG"/>
        </w:rPr>
        <w:t xml:space="preserve"> (</w:t>
      </w:r>
      <w:r w:rsidR="00F118A2">
        <w:rPr>
          <w:sz w:val="20"/>
        </w:rPr>
        <w:t>31.12.2018</w:t>
      </w:r>
      <w:r w:rsidR="00F118A2">
        <w:rPr>
          <w:sz w:val="20"/>
          <w:lang w:val="bg-BG"/>
        </w:rPr>
        <w:t xml:space="preserve"> г</w:t>
      </w:r>
      <w:r w:rsidR="002515E2">
        <w:rPr>
          <w:sz w:val="20"/>
        </w:rPr>
        <w:t>.</w:t>
      </w:r>
      <w:r w:rsidRPr="00953124">
        <w:rPr>
          <w:sz w:val="20"/>
          <w:lang w:val="bg-BG"/>
        </w:rPr>
        <w:t xml:space="preserve">: </w:t>
      </w:r>
      <w:r w:rsidR="00412322">
        <w:rPr>
          <w:sz w:val="20"/>
          <w:lang w:val="bg-BG"/>
        </w:rPr>
        <w:t>234 668</w:t>
      </w:r>
      <w:r w:rsidRPr="00953124">
        <w:rPr>
          <w:sz w:val="20"/>
          <w:lang w:val="bg-BG"/>
        </w:rPr>
        <w:t xml:space="preserve"> </w:t>
      </w:r>
      <w:r w:rsidR="00FF37DC">
        <w:rPr>
          <w:sz w:val="20"/>
          <w:lang w:val="bg-BG"/>
        </w:rPr>
        <w:t>хил. лева</w:t>
      </w:r>
      <w:r w:rsidRPr="00953124">
        <w:rPr>
          <w:sz w:val="20"/>
          <w:lang w:val="bg-BG"/>
        </w:rPr>
        <w:t xml:space="preserve">), което представлява </w:t>
      </w:r>
      <w:r w:rsidR="00412322">
        <w:rPr>
          <w:sz w:val="20"/>
          <w:lang w:val="bg-BG"/>
        </w:rPr>
        <w:t>увеличе</w:t>
      </w:r>
      <w:r w:rsidRPr="00953124">
        <w:rPr>
          <w:sz w:val="20"/>
          <w:lang w:val="bg-BG"/>
        </w:rPr>
        <w:t xml:space="preserve">ние от </w:t>
      </w:r>
      <w:r w:rsidR="004B2578">
        <w:rPr>
          <w:sz w:val="20"/>
          <w:lang w:val="bg-BG"/>
        </w:rPr>
        <w:t xml:space="preserve">47 918 </w:t>
      </w:r>
      <w:r w:rsidR="00FF37DC">
        <w:rPr>
          <w:sz w:val="20"/>
          <w:lang w:val="bg-BG"/>
        </w:rPr>
        <w:t>хил. лева</w:t>
      </w:r>
      <w:r w:rsidRPr="00953124">
        <w:rPr>
          <w:sz w:val="20"/>
          <w:lang w:val="bg-BG"/>
        </w:rPr>
        <w:t xml:space="preserve"> или </w:t>
      </w:r>
      <w:r w:rsidR="004B2578">
        <w:rPr>
          <w:sz w:val="20"/>
          <w:lang w:val="bg-BG"/>
        </w:rPr>
        <w:t>20</w:t>
      </w:r>
      <w:r w:rsidRPr="00953124">
        <w:rPr>
          <w:sz w:val="20"/>
          <w:lang w:val="bg-BG"/>
        </w:rPr>
        <w:t>,</w:t>
      </w:r>
      <w:r w:rsidR="004B2578">
        <w:rPr>
          <w:sz w:val="20"/>
          <w:lang w:val="bg-BG"/>
        </w:rPr>
        <w:t>42</w:t>
      </w:r>
      <w:r w:rsidRPr="00953124">
        <w:rPr>
          <w:sz w:val="20"/>
          <w:lang w:val="bg-BG"/>
        </w:rPr>
        <w:t>%</w:t>
      </w:r>
      <w:r w:rsidR="000E4747" w:rsidRPr="00953124">
        <w:rPr>
          <w:sz w:val="20"/>
          <w:lang w:val="bg-BG"/>
        </w:rPr>
        <w:t>,</w:t>
      </w:r>
      <w:r w:rsidRPr="00953124">
        <w:rPr>
          <w:sz w:val="20"/>
          <w:lang w:val="bg-BG"/>
        </w:rPr>
        <w:t xml:space="preserve"> спрямо </w:t>
      </w:r>
      <w:r w:rsidR="002515E2">
        <w:rPr>
          <w:sz w:val="20"/>
        </w:rPr>
        <w:t xml:space="preserve">2018 </w:t>
      </w:r>
      <w:proofErr w:type="gramStart"/>
      <w:r w:rsidR="002515E2">
        <w:rPr>
          <w:sz w:val="20"/>
        </w:rPr>
        <w:t>г.</w:t>
      </w:r>
      <w:r w:rsidR="00D51832" w:rsidRPr="00953124">
        <w:rPr>
          <w:color w:val="auto"/>
          <w:sz w:val="20"/>
          <w:lang w:val="bg-BG"/>
        </w:rPr>
        <w:t xml:space="preserve"> </w:t>
      </w:r>
      <w:proofErr w:type="gramEnd"/>
    </w:p>
    <w:p w:rsidR="00137B29" w:rsidRPr="00953124" w:rsidRDefault="00137B29" w:rsidP="008532C9">
      <w:pPr>
        <w:spacing w:after="120"/>
        <w:jc w:val="both"/>
        <w:rPr>
          <w:sz w:val="6"/>
          <w:szCs w:val="6"/>
          <w:highlight w:val="cyan"/>
        </w:rPr>
      </w:pPr>
    </w:p>
    <w:p w:rsidR="002C7026" w:rsidRPr="00953124" w:rsidRDefault="002C7026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8741D6">
        <w:rPr>
          <w:sz w:val="20"/>
          <w:szCs w:val="20"/>
        </w:rPr>
        <w:t>Предплатения</w:t>
      </w:r>
      <w:r w:rsidR="00BA435E" w:rsidRPr="008741D6">
        <w:rPr>
          <w:sz w:val="20"/>
          <w:szCs w:val="20"/>
        </w:rPr>
        <w:t>т</w:t>
      </w:r>
      <w:r w:rsidRPr="008741D6">
        <w:rPr>
          <w:sz w:val="20"/>
          <w:szCs w:val="20"/>
        </w:rPr>
        <w:t xml:space="preserve"> аванс за доставка на природен газ</w:t>
      </w:r>
      <w:r w:rsidR="005558A2" w:rsidRPr="008741D6">
        <w:rPr>
          <w:sz w:val="20"/>
          <w:szCs w:val="20"/>
        </w:rPr>
        <w:t xml:space="preserve"> към </w:t>
      </w:r>
      <w:r w:rsidR="00E9604F">
        <w:rPr>
          <w:sz w:val="20"/>
          <w:szCs w:val="20"/>
        </w:rPr>
        <w:t>30.06.</w:t>
      </w:r>
      <w:r w:rsidR="002515E2" w:rsidRPr="008741D6">
        <w:rPr>
          <w:sz w:val="20"/>
          <w:szCs w:val="20"/>
        </w:rPr>
        <w:t>2019 г.</w:t>
      </w:r>
      <w:r w:rsidR="005558A2" w:rsidRPr="008741D6">
        <w:rPr>
          <w:sz w:val="20"/>
          <w:szCs w:val="20"/>
        </w:rPr>
        <w:t xml:space="preserve"> e в размер на</w:t>
      </w:r>
      <w:r w:rsidR="00A11110">
        <w:rPr>
          <w:sz w:val="20"/>
          <w:szCs w:val="20"/>
        </w:rPr>
        <w:t xml:space="preserve"> 119 957</w:t>
      </w:r>
      <w:r w:rsidR="005558A2" w:rsidRPr="008741D6">
        <w:rPr>
          <w:sz w:val="20"/>
          <w:szCs w:val="20"/>
        </w:rPr>
        <w:t xml:space="preserve"> </w:t>
      </w:r>
      <w:r w:rsidR="00FF37DC" w:rsidRPr="008741D6">
        <w:rPr>
          <w:sz w:val="20"/>
          <w:szCs w:val="20"/>
        </w:rPr>
        <w:t>хил. лева</w:t>
      </w:r>
      <w:r w:rsidR="005558A2" w:rsidRPr="008741D6">
        <w:rPr>
          <w:sz w:val="20"/>
          <w:szCs w:val="20"/>
        </w:rPr>
        <w:t xml:space="preserve"> </w:t>
      </w:r>
      <w:r w:rsidR="009A6196" w:rsidRPr="008741D6">
        <w:rPr>
          <w:sz w:val="20"/>
          <w:szCs w:val="20"/>
        </w:rPr>
        <w:t>(</w:t>
      </w:r>
      <w:r w:rsidR="00340E98" w:rsidRPr="008741D6">
        <w:rPr>
          <w:sz w:val="20"/>
          <w:szCs w:val="20"/>
        </w:rPr>
        <w:t>31.12.2018 г</w:t>
      </w:r>
      <w:r w:rsidR="002515E2" w:rsidRPr="008741D6">
        <w:rPr>
          <w:sz w:val="20"/>
          <w:szCs w:val="20"/>
        </w:rPr>
        <w:t>.</w:t>
      </w:r>
      <w:r w:rsidR="005558A2" w:rsidRPr="008741D6">
        <w:rPr>
          <w:sz w:val="20"/>
          <w:szCs w:val="20"/>
        </w:rPr>
        <w:t xml:space="preserve">: </w:t>
      </w:r>
      <w:r w:rsidR="00880950" w:rsidRPr="008741D6">
        <w:rPr>
          <w:sz w:val="20"/>
          <w:szCs w:val="20"/>
        </w:rPr>
        <w:t>75 030</w:t>
      </w:r>
      <w:r w:rsidR="00C91F19" w:rsidRPr="008741D6">
        <w:rPr>
          <w:sz w:val="20"/>
          <w:szCs w:val="20"/>
        </w:rPr>
        <w:t xml:space="preserve"> </w:t>
      </w:r>
      <w:r w:rsidR="00FF37DC" w:rsidRPr="008741D6">
        <w:rPr>
          <w:sz w:val="20"/>
          <w:szCs w:val="20"/>
        </w:rPr>
        <w:t>хил. лева</w:t>
      </w:r>
      <w:r w:rsidR="002E5A28" w:rsidRPr="008741D6">
        <w:rPr>
          <w:sz w:val="20"/>
          <w:szCs w:val="20"/>
        </w:rPr>
        <w:t xml:space="preserve">), което </w:t>
      </w:r>
      <w:r w:rsidR="005558A2" w:rsidRPr="008741D6">
        <w:rPr>
          <w:sz w:val="20"/>
          <w:szCs w:val="20"/>
        </w:rPr>
        <w:t xml:space="preserve">представлява </w:t>
      </w:r>
      <w:r w:rsidR="00A11110">
        <w:rPr>
          <w:sz w:val="20"/>
          <w:szCs w:val="20"/>
        </w:rPr>
        <w:t>увеличение</w:t>
      </w:r>
      <w:r w:rsidR="005558A2" w:rsidRPr="008741D6">
        <w:rPr>
          <w:sz w:val="20"/>
          <w:szCs w:val="20"/>
        </w:rPr>
        <w:t xml:space="preserve"> с</w:t>
      </w:r>
      <w:r w:rsidRPr="008741D6">
        <w:rPr>
          <w:sz w:val="20"/>
          <w:szCs w:val="20"/>
        </w:rPr>
        <w:t xml:space="preserve"> </w:t>
      </w:r>
      <w:r w:rsidR="00A11110">
        <w:rPr>
          <w:sz w:val="20"/>
          <w:szCs w:val="20"/>
        </w:rPr>
        <w:t xml:space="preserve">44 927 </w:t>
      </w:r>
      <w:r w:rsidR="00FF37DC" w:rsidRPr="008741D6">
        <w:rPr>
          <w:sz w:val="20"/>
          <w:szCs w:val="20"/>
        </w:rPr>
        <w:t>хил. лева</w:t>
      </w:r>
      <w:r w:rsidR="003305B3" w:rsidRPr="008741D6">
        <w:rPr>
          <w:sz w:val="20"/>
          <w:szCs w:val="20"/>
        </w:rPr>
        <w:t xml:space="preserve"> или </w:t>
      </w:r>
      <w:r w:rsidR="00A11110">
        <w:rPr>
          <w:sz w:val="20"/>
          <w:szCs w:val="20"/>
        </w:rPr>
        <w:t>59,88</w:t>
      </w:r>
      <w:r w:rsidR="003305B3" w:rsidRPr="008741D6">
        <w:rPr>
          <w:sz w:val="20"/>
          <w:szCs w:val="20"/>
        </w:rPr>
        <w:t>%</w:t>
      </w:r>
      <w:r w:rsidR="002E5A28" w:rsidRPr="008741D6">
        <w:rPr>
          <w:sz w:val="20"/>
          <w:szCs w:val="20"/>
        </w:rPr>
        <w:t>.</w:t>
      </w:r>
    </w:p>
    <w:p w:rsidR="0078771F" w:rsidRDefault="006415DE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Най-големите</w:t>
      </w:r>
      <w:r w:rsidR="00FD6789" w:rsidRPr="00953124">
        <w:rPr>
          <w:sz w:val="20"/>
          <w:szCs w:val="20"/>
        </w:rPr>
        <w:t xml:space="preserve"> </w:t>
      </w:r>
      <w:r w:rsidR="002C7026" w:rsidRPr="00953124">
        <w:rPr>
          <w:sz w:val="20"/>
          <w:szCs w:val="20"/>
        </w:rPr>
        <w:t>търговски вземания</w:t>
      </w:r>
      <w:r w:rsidR="00FA2953" w:rsidRPr="00953124">
        <w:rPr>
          <w:sz w:val="20"/>
          <w:szCs w:val="20"/>
        </w:rPr>
        <w:t xml:space="preserve"> </w:t>
      </w:r>
      <w:r w:rsidR="004127A0" w:rsidRPr="00953124">
        <w:rPr>
          <w:sz w:val="20"/>
          <w:szCs w:val="20"/>
        </w:rPr>
        <w:t>за</w:t>
      </w:r>
      <w:r w:rsidR="00011D6C">
        <w:rPr>
          <w:sz w:val="20"/>
          <w:szCs w:val="20"/>
        </w:rPr>
        <w:t xml:space="preserve"> доставе</w:t>
      </w:r>
      <w:r w:rsidR="002C7026" w:rsidRPr="00953124">
        <w:rPr>
          <w:sz w:val="20"/>
          <w:szCs w:val="20"/>
        </w:rPr>
        <w:t xml:space="preserve">н, но неплатен природен газ към </w:t>
      </w:r>
      <w:r w:rsidR="009E264C">
        <w:rPr>
          <w:sz w:val="20"/>
          <w:szCs w:val="20"/>
        </w:rPr>
        <w:t>30 юни</w:t>
      </w:r>
      <w:r w:rsidR="002515E2">
        <w:rPr>
          <w:sz w:val="20"/>
          <w:szCs w:val="20"/>
        </w:rPr>
        <w:t xml:space="preserve"> 2019 г.</w:t>
      </w:r>
      <w:r w:rsidR="002C7026" w:rsidRPr="00953124">
        <w:rPr>
          <w:sz w:val="20"/>
          <w:szCs w:val="20"/>
        </w:rPr>
        <w:t xml:space="preserve"> са от следните дружества:</w:t>
      </w:r>
    </w:p>
    <w:p w:rsidR="00F80C71" w:rsidRDefault="00CE2F28" w:rsidP="00CE2F28">
      <w:pPr>
        <w:tabs>
          <w:tab w:val="left" w:pos="0"/>
        </w:tabs>
        <w:jc w:val="right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lastRenderedPageBreak/>
        <w:t>хил</w:t>
      </w:r>
      <w:proofErr w:type="gramEnd"/>
      <w:r>
        <w:rPr>
          <w:i/>
          <w:sz w:val="20"/>
          <w:szCs w:val="20"/>
        </w:rPr>
        <w:t>. лева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27"/>
        <w:gridCol w:w="1587"/>
        <w:gridCol w:w="1331"/>
        <w:gridCol w:w="1239"/>
        <w:gridCol w:w="1428"/>
      </w:tblGrid>
      <w:tr w:rsidR="002D0333" w:rsidTr="002D0333">
        <w:trPr>
          <w:trHeight w:val="276"/>
        </w:trPr>
        <w:tc>
          <w:tcPr>
            <w:tcW w:w="196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</w:rPr>
              <w:t>Контрагент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Вземания по споразумения за разсрочване</w:t>
            </w:r>
          </w:p>
        </w:tc>
        <w:tc>
          <w:tcPr>
            <w:tcW w:w="72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Вземания с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ненастъпил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падеж</w:t>
            </w: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Просрочени вземания</w:t>
            </w:r>
          </w:p>
        </w:tc>
        <w:tc>
          <w:tcPr>
            <w:tcW w:w="7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Общо</w:t>
            </w:r>
          </w:p>
        </w:tc>
      </w:tr>
      <w:tr w:rsidR="002D0333" w:rsidTr="002D0333">
        <w:trPr>
          <w:trHeight w:val="765"/>
        </w:trPr>
        <w:tc>
          <w:tcPr>
            <w:tcW w:w="19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33" w:rsidRDefault="002D03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33" w:rsidRDefault="002D03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33" w:rsidRDefault="002D03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33" w:rsidRDefault="002D03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0333" w:rsidRDefault="002D03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550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„Топлофикация София“ EАД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110 151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110 151</w:t>
            </w: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550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„Топлофикация Плевен“ EАД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19 359</w:t>
            </w: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550162" w:rsidP="00550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color w:val="000000"/>
                <w:sz w:val="20"/>
                <w:szCs w:val="20"/>
              </w:rPr>
              <w:t>Лукойл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Нефтохим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Бургас“ АД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14 332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14 332</w:t>
            </w: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550162" w:rsidP="00550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„ТЕЦ Варна“ EАД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6 533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6 533</w:t>
            </w: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550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color w:val="000000"/>
                <w:sz w:val="20"/>
                <w:szCs w:val="20"/>
              </w:rPr>
              <w:t>Ситигаз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България“ EАД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2 911</w:t>
            </w: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550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„Топлофикация Бургас“ EАД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3 126</w:t>
            </w: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550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„Топлофикация Враца“ EАД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2 153</w:t>
            </w:r>
          </w:p>
        </w:tc>
      </w:tr>
      <w:tr w:rsidR="002D0333" w:rsidTr="002D0333">
        <w:trPr>
          <w:trHeight w:val="25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2 646</w:t>
            </w:r>
          </w:p>
        </w:tc>
      </w:tr>
      <w:tr w:rsidR="002D0333" w:rsidTr="002D0333">
        <w:trPr>
          <w:trHeight w:val="270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33" w:rsidRDefault="002D03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Общо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17 338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119 235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333" w:rsidRDefault="002D03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161 210</w:t>
            </w:r>
          </w:p>
        </w:tc>
      </w:tr>
    </w:tbl>
    <w:p w:rsidR="00F80C71" w:rsidRDefault="00F80C71" w:rsidP="00CE2F28">
      <w:pPr>
        <w:tabs>
          <w:tab w:val="left" w:pos="0"/>
        </w:tabs>
        <w:jc w:val="right"/>
        <w:rPr>
          <w:i/>
          <w:sz w:val="20"/>
          <w:szCs w:val="20"/>
        </w:rPr>
      </w:pPr>
    </w:p>
    <w:p w:rsidR="00FF642D" w:rsidRDefault="00FF642D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>
        <w:rPr>
          <w:color w:val="auto"/>
          <w:sz w:val="20"/>
          <w:lang w:val="bg-BG"/>
        </w:rPr>
        <w:t>Дългосрочните вземания са в резултат на сключени допълнителни споразумения за разсрочване на просрочените задължения.</w:t>
      </w:r>
    </w:p>
    <w:p w:rsidR="00253CD4" w:rsidRDefault="002C7026" w:rsidP="00EB655D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 xml:space="preserve">Паричните средства на Дружеството по разплащателни сметки </w:t>
      </w:r>
      <w:r w:rsidR="00BA435E">
        <w:rPr>
          <w:color w:val="auto"/>
          <w:sz w:val="20"/>
          <w:lang w:val="bg-BG"/>
        </w:rPr>
        <w:t xml:space="preserve">и в брой </w:t>
      </w:r>
      <w:r w:rsidR="00D3688A">
        <w:rPr>
          <w:color w:val="auto"/>
          <w:sz w:val="20"/>
          <w:lang w:val="bg-BG"/>
        </w:rPr>
        <w:t xml:space="preserve">в края на </w:t>
      </w:r>
      <w:r w:rsidR="003D52E2">
        <w:rPr>
          <w:color w:val="auto"/>
          <w:sz w:val="20"/>
          <w:lang w:val="bg-BG"/>
        </w:rPr>
        <w:t>отчетния период</w:t>
      </w:r>
      <w:r w:rsidRPr="00953124">
        <w:rPr>
          <w:color w:val="auto"/>
          <w:sz w:val="20"/>
          <w:lang w:val="bg-BG"/>
        </w:rPr>
        <w:t xml:space="preserve"> са в размер на </w:t>
      </w:r>
      <w:r w:rsidR="00A11110">
        <w:rPr>
          <w:color w:val="auto"/>
          <w:sz w:val="20"/>
          <w:lang w:val="bg-BG"/>
        </w:rPr>
        <w:t xml:space="preserve">9 874 </w:t>
      </w:r>
      <w:r w:rsidR="00FF37DC">
        <w:rPr>
          <w:color w:val="auto"/>
          <w:sz w:val="20"/>
          <w:lang w:val="bg-BG"/>
        </w:rPr>
        <w:t>хил. лева</w:t>
      </w:r>
      <w:r w:rsidRPr="00953124">
        <w:rPr>
          <w:color w:val="auto"/>
          <w:sz w:val="20"/>
          <w:lang w:val="bg-BG"/>
        </w:rPr>
        <w:t xml:space="preserve"> (</w:t>
      </w:r>
      <w:r w:rsidR="00340E98">
        <w:rPr>
          <w:sz w:val="20"/>
        </w:rPr>
        <w:t>31.12.2018</w:t>
      </w:r>
      <w:r w:rsidR="002515E2">
        <w:rPr>
          <w:color w:val="auto"/>
          <w:sz w:val="20"/>
          <w:lang w:val="bg-BG"/>
        </w:rPr>
        <w:t xml:space="preserve"> г.</w:t>
      </w:r>
      <w:r w:rsidRPr="00953124">
        <w:rPr>
          <w:color w:val="auto"/>
          <w:sz w:val="20"/>
          <w:lang w:val="bg-BG"/>
        </w:rPr>
        <w:t xml:space="preserve">: </w:t>
      </w:r>
      <w:r w:rsidR="00F118A2">
        <w:rPr>
          <w:color w:val="auto"/>
          <w:sz w:val="20"/>
          <w:lang w:val="bg-BG"/>
        </w:rPr>
        <w:t>100</w:t>
      </w:r>
      <w:r w:rsidR="001F40A2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Pr="00953124">
        <w:rPr>
          <w:color w:val="auto"/>
          <w:sz w:val="20"/>
          <w:lang w:val="bg-BG"/>
        </w:rPr>
        <w:t xml:space="preserve">), което представлява </w:t>
      </w:r>
      <w:r w:rsidR="00340E98">
        <w:rPr>
          <w:color w:val="auto"/>
          <w:sz w:val="20"/>
          <w:lang w:val="bg-BG"/>
        </w:rPr>
        <w:t>увеличени</w:t>
      </w:r>
      <w:r w:rsidR="00EA4D5F" w:rsidRPr="00953124">
        <w:rPr>
          <w:color w:val="auto"/>
          <w:sz w:val="20"/>
          <w:lang w:val="bg-BG"/>
        </w:rPr>
        <w:t>е</w:t>
      </w:r>
      <w:r w:rsidRPr="00953124">
        <w:rPr>
          <w:color w:val="auto"/>
          <w:sz w:val="20"/>
          <w:lang w:val="bg-BG"/>
        </w:rPr>
        <w:t xml:space="preserve"> </w:t>
      </w:r>
      <w:r w:rsidR="00252100" w:rsidRPr="00953124">
        <w:rPr>
          <w:color w:val="auto"/>
          <w:sz w:val="20"/>
          <w:lang w:val="bg-BG"/>
        </w:rPr>
        <w:t>с</w:t>
      </w:r>
      <w:r w:rsidRPr="00953124">
        <w:rPr>
          <w:color w:val="auto"/>
          <w:sz w:val="20"/>
          <w:lang w:val="bg-BG"/>
        </w:rPr>
        <w:t xml:space="preserve"> </w:t>
      </w:r>
      <w:r w:rsidR="00A11110">
        <w:rPr>
          <w:color w:val="auto"/>
          <w:sz w:val="20"/>
          <w:lang w:val="bg-BG"/>
        </w:rPr>
        <w:t>9 774</w:t>
      </w:r>
      <w:r w:rsidR="001F40A2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 xml:space="preserve">хил. </w:t>
      </w:r>
      <w:proofErr w:type="gramStart"/>
      <w:r w:rsidR="00FF37DC">
        <w:rPr>
          <w:color w:val="auto"/>
          <w:sz w:val="20"/>
          <w:lang w:val="bg-BG"/>
        </w:rPr>
        <w:t>лева</w:t>
      </w:r>
      <w:r w:rsidRPr="00953124">
        <w:rPr>
          <w:color w:val="auto"/>
          <w:sz w:val="20"/>
          <w:lang w:val="bg-BG"/>
        </w:rPr>
        <w:t xml:space="preserve">. </w:t>
      </w:r>
      <w:proofErr w:type="gramEnd"/>
    </w:p>
    <w:p w:rsidR="00FF3F36" w:rsidRPr="00953124" w:rsidRDefault="00021E94" w:rsidP="00823B04">
      <w:pPr>
        <w:pStyle w:val="a"/>
        <w:spacing w:after="120"/>
        <w:ind w:right="57" w:firstLine="0"/>
        <w:rPr>
          <w:b/>
          <w:color w:val="auto"/>
          <w:sz w:val="20"/>
          <w:lang w:val="bg-BG"/>
        </w:rPr>
      </w:pPr>
      <w:r w:rsidRPr="00953124">
        <w:rPr>
          <w:b/>
          <w:color w:val="auto"/>
          <w:sz w:val="20"/>
          <w:lang w:val="bg-BG"/>
        </w:rPr>
        <w:t>ИЗМЕНЕНИЯ</w:t>
      </w:r>
      <w:r w:rsidR="001F40A2" w:rsidRPr="00953124">
        <w:rPr>
          <w:b/>
          <w:color w:val="auto"/>
          <w:sz w:val="20"/>
          <w:lang w:val="bg-BG"/>
        </w:rPr>
        <w:t xml:space="preserve"> В СТРУКТУРАТА НА КАПИТАЛ</w:t>
      </w:r>
      <w:r w:rsidR="00A07D2D">
        <w:rPr>
          <w:b/>
          <w:color w:val="auto"/>
          <w:sz w:val="20"/>
          <w:lang w:val="bg-BG"/>
        </w:rPr>
        <w:t xml:space="preserve">А И </w:t>
      </w:r>
      <w:proofErr w:type="gramStart"/>
      <w:r w:rsidR="00A07D2D">
        <w:rPr>
          <w:b/>
          <w:color w:val="auto"/>
          <w:sz w:val="20"/>
          <w:lang w:val="bg-BG"/>
        </w:rPr>
        <w:t>ПАСИВИТЕ</w:t>
      </w:r>
    </w:p>
    <w:p w:rsidR="00340E98" w:rsidRDefault="00FF37DC" w:rsidP="002C7C6F">
      <w:pPr>
        <w:pStyle w:val="a"/>
        <w:spacing w:after="0"/>
        <w:ind w:right="57" w:firstLine="0"/>
        <w:jc w:val="right"/>
        <w:rPr>
          <w:i/>
          <w:color w:val="auto"/>
          <w:sz w:val="20"/>
          <w:lang w:val="bg-BG"/>
        </w:rPr>
      </w:pPr>
      <w:r>
        <w:rPr>
          <w:i/>
          <w:color w:val="auto"/>
          <w:sz w:val="20"/>
          <w:lang w:val="bg-BG"/>
        </w:rPr>
        <w:t>хил</w:t>
      </w:r>
      <w:proofErr w:type="gramEnd"/>
      <w:r>
        <w:rPr>
          <w:i/>
          <w:color w:val="auto"/>
          <w:sz w:val="20"/>
          <w:lang w:val="bg-BG"/>
        </w:rPr>
        <w:t>. лева</w:t>
      </w:r>
    </w:p>
    <w:tbl>
      <w:tblPr>
        <w:tblW w:w="9067" w:type="dxa"/>
        <w:tblCellMar>
          <w:left w:w="70" w:type="dxa"/>
          <w:right w:w="70" w:type="dxa"/>
        </w:tblCellMar>
        <w:tblLook w:val="04A0"/>
      </w:tblPr>
      <w:tblGrid>
        <w:gridCol w:w="2710"/>
        <w:gridCol w:w="1059"/>
        <w:gridCol w:w="1060"/>
        <w:gridCol w:w="1059"/>
        <w:gridCol w:w="1060"/>
        <w:gridCol w:w="1059"/>
        <w:gridCol w:w="1060"/>
      </w:tblGrid>
      <w:tr w:rsidR="00253CD4" w:rsidTr="008B4641">
        <w:trPr>
          <w:trHeight w:val="313"/>
          <w:tblHeader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30.06.2019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г. </w:t>
            </w:r>
            <w:proofErr w:type="gramEnd"/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D4" w:rsidRDefault="00253CD4" w:rsidP="006A1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31.12.2018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г. </w:t>
            </w:r>
            <w:proofErr w:type="gramEnd"/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Изменение </w:t>
            </w:r>
            <w:proofErr w:type="gramEnd"/>
          </w:p>
        </w:tc>
      </w:tr>
      <w:tr w:rsidR="008B4641" w:rsidTr="008B4641">
        <w:trPr>
          <w:trHeight w:val="142"/>
          <w:tblHeader/>
        </w:trPr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CD4" w:rsidRDefault="00253C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лeва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общото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лeва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общото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хил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лeва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D4" w:rsidRDefault="00253C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gramEnd"/>
          </w:p>
        </w:tc>
      </w:tr>
      <w:tr w:rsidR="00253CD4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Собствен капитал и 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Default="00253C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3CD4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Собствен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капитал 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Default="00253C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Акционерен капитал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231 698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231 698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112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89%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Законови резерви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16%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7 367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59%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01%)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резерви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02%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22%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Неразпределена </w:t>
            </w:r>
            <w:proofErr w:type="gramStart"/>
            <w:r>
              <w:rPr>
                <w:color w:val="000000"/>
                <w:sz w:val="16"/>
                <w:szCs w:val="16"/>
              </w:rPr>
              <w:t>печалба/(Натрупана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загуба)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(5 877)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52%)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(33 867)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proofErr w:type="gramStart"/>
            <w:r w:rsidRPr="00A07D2D">
              <w:rPr>
                <w:sz w:val="16"/>
                <w:szCs w:val="16"/>
              </w:rPr>
              <w:t>-16</w:t>
            </w:r>
            <w:proofErr w:type="gramEnd"/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50%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27 990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82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65%</w:t>
            </w:r>
          </w:p>
        </w:tc>
      </w:tr>
      <w:tr w:rsidR="00253CD4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Общо собствен капитал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 xml:space="preserve">233 </w:t>
            </w:r>
            <w:proofErr w:type="spellStart"/>
            <w:r w:rsidRPr="00A07D2D">
              <w:rPr>
                <w:b/>
                <w:bCs/>
                <w:sz w:val="16"/>
                <w:szCs w:val="16"/>
              </w:rPr>
              <w:t>233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205 243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27 990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13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64%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253CD4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Нетекущи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Лизингово задължение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62%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Провизии 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50 244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50 244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86%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Задължения за обезщетения при пенсиониране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33%)</w:t>
            </w:r>
          </w:p>
        </w:tc>
      </w:tr>
      <w:tr w:rsidR="00253CD4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Обща сума на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нетекущи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50 629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50 316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100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62%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Текущи 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Заеми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3 687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4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38%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(3 684)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(99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92%)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задължения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 получени банкови заеми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38%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(3 684)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(99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92%)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Търговски и други задължения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121 274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99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83%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80 197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95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27%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41 077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51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22%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търговски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задължения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64 192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11 957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52 235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436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86%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задължения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към свързани лица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29%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13 469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16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(11 907)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(88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41%)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аванси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получени от клиенти за продажба на природен газ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36 562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15 113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17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95%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21 449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141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92%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ДДС за внасяне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17 793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65%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37 599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44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66%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(19 806)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(52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68%)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Акциз за внасяне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36%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1 762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2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09%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(1 323)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(75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09%)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задължения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към персонала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07%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16%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(41)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(31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30%)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задължения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към осигурителни предприятия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06%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09%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(9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46%)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color w:val="000000"/>
                <w:sz w:val="16"/>
                <w:szCs w:val="16"/>
              </w:rPr>
              <w:t>лизингово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задължение, текуща част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 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color w:val="000000"/>
                <w:sz w:val="16"/>
                <w:szCs w:val="16"/>
              </w:rPr>
              <w:t>други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задължения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37%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0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11%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sz w:val="16"/>
                <w:szCs w:val="16"/>
              </w:rPr>
            </w:pPr>
            <w:r w:rsidRPr="00A07D2D">
              <w:rPr>
                <w:sz w:val="16"/>
                <w:szCs w:val="16"/>
              </w:rPr>
              <w:t>388</w:t>
            </w:r>
            <w:r w:rsidR="00A07D2D">
              <w:rPr>
                <w:sz w:val="16"/>
                <w:szCs w:val="16"/>
              </w:rPr>
              <w:t>,</w:t>
            </w:r>
            <w:r w:rsidRPr="00A07D2D">
              <w:rPr>
                <w:sz w:val="16"/>
                <w:szCs w:val="16"/>
              </w:rPr>
              <w:t>80%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Корпоративен данък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10%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26%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(98)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(44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55%)</w:t>
            </w:r>
          </w:p>
        </w:tc>
      </w:tr>
      <w:tr w:rsidR="008B4641" w:rsidTr="008B4641">
        <w:trPr>
          <w:trHeight w:val="14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Провизия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за правни задължения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B4641" w:rsidTr="008B4641">
        <w:trPr>
          <w:trHeight w:val="411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Задължения за обезщетения при пенсиониране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07%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09%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CD4" w:rsidRPr="00A07D2D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 w:rsidRPr="00A07D2D">
              <w:rPr>
                <w:b/>
                <w:bCs/>
                <w:sz w:val="16"/>
                <w:szCs w:val="16"/>
              </w:rPr>
              <w:t>0</w:t>
            </w:r>
            <w:r w:rsidR="00A07D2D">
              <w:rPr>
                <w:b/>
                <w:bCs/>
                <w:sz w:val="16"/>
                <w:szCs w:val="16"/>
              </w:rPr>
              <w:t>,</w:t>
            </w:r>
            <w:r w:rsidRPr="00A07D2D">
              <w:rPr>
                <w:b/>
                <w:bCs/>
                <w:sz w:val="16"/>
                <w:szCs w:val="16"/>
              </w:rPr>
              <w:t>00%</w:t>
            </w:r>
          </w:p>
        </w:tc>
      </w:tr>
      <w:tr w:rsidR="00253CD4" w:rsidTr="008B4641">
        <w:trPr>
          <w:trHeight w:val="274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Обща сума на текущи 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121 478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</w:t>
            </w:r>
            <w:r w:rsidR="00A07D2D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</w:t>
            </w:r>
            <w:r w:rsidR="00A07D2D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37 295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A07D2D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30%</w:t>
            </w:r>
          </w:p>
        </w:tc>
      </w:tr>
      <w:tr w:rsidR="00253CD4" w:rsidTr="008B4641">
        <w:trPr>
          <w:trHeight w:val="146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Общо 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172 107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134 499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</w:t>
            </w:r>
            <w:r w:rsidR="00A07D2D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96%</w:t>
            </w:r>
          </w:p>
        </w:tc>
      </w:tr>
      <w:tr w:rsidR="00253CD4" w:rsidTr="008B4641">
        <w:trPr>
          <w:trHeight w:val="274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53CD4" w:rsidRDefault="00253CD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Общо собствен капитал и пасиви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405 340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339 742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53CD4" w:rsidRDefault="00253C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65 598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53CD4" w:rsidRDefault="00253C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A07D2D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31%</w:t>
            </w:r>
          </w:p>
        </w:tc>
      </w:tr>
    </w:tbl>
    <w:p w:rsidR="008B4587" w:rsidRPr="00953124" w:rsidRDefault="008B4587" w:rsidP="008532C9">
      <w:pPr>
        <w:pStyle w:val="a"/>
        <w:spacing w:after="120"/>
        <w:ind w:firstLine="0"/>
        <w:rPr>
          <w:b/>
          <w:color w:val="auto"/>
          <w:sz w:val="20"/>
          <w:lang w:val="bg-BG"/>
        </w:rPr>
      </w:pPr>
    </w:p>
    <w:p w:rsidR="00AB0294" w:rsidRPr="00953124" w:rsidRDefault="004B2402" w:rsidP="0086377B">
      <w:pPr>
        <w:pStyle w:val="a"/>
        <w:spacing w:after="120" w:line="276" w:lineRule="auto"/>
        <w:ind w:firstLine="0"/>
        <w:rPr>
          <w:b/>
          <w:color w:val="auto"/>
          <w:sz w:val="20"/>
          <w:lang w:val="bg-BG"/>
        </w:rPr>
      </w:pPr>
      <w:r w:rsidRPr="00953124">
        <w:rPr>
          <w:b/>
          <w:color w:val="auto"/>
          <w:sz w:val="20"/>
          <w:lang w:val="bg-BG"/>
        </w:rPr>
        <w:lastRenderedPageBreak/>
        <w:t xml:space="preserve">КАПИТАЛОВА </w:t>
      </w:r>
      <w:proofErr w:type="gramStart"/>
      <w:r w:rsidRPr="00953124">
        <w:rPr>
          <w:b/>
          <w:color w:val="auto"/>
          <w:sz w:val="20"/>
          <w:lang w:val="bg-BG"/>
        </w:rPr>
        <w:t>СТРУКТУРА</w:t>
      </w:r>
    </w:p>
    <w:p w:rsidR="001C0761" w:rsidRPr="00953124" w:rsidRDefault="00C6735C" w:rsidP="0086377B">
      <w:pPr>
        <w:spacing w:after="120" w:line="276" w:lineRule="auto"/>
        <w:ind w:firstLine="720"/>
        <w:jc w:val="both"/>
        <w:rPr>
          <w:sz w:val="20"/>
          <w:szCs w:val="20"/>
        </w:rPr>
      </w:pPr>
      <w:proofErr w:type="gramEnd"/>
      <w:r w:rsidRPr="00953124">
        <w:rPr>
          <w:sz w:val="20"/>
          <w:szCs w:val="20"/>
        </w:rPr>
        <w:t>Регистрирания</w:t>
      </w:r>
      <w:r w:rsidR="00454AA7" w:rsidRPr="00953124">
        <w:rPr>
          <w:sz w:val="20"/>
          <w:szCs w:val="20"/>
        </w:rPr>
        <w:t>т</w:t>
      </w:r>
      <w:r w:rsidRPr="00953124">
        <w:rPr>
          <w:sz w:val="20"/>
          <w:szCs w:val="20"/>
        </w:rPr>
        <w:t xml:space="preserve"> </w:t>
      </w:r>
      <w:r w:rsidR="00F24D1C" w:rsidRPr="00953124">
        <w:rPr>
          <w:sz w:val="20"/>
          <w:szCs w:val="20"/>
        </w:rPr>
        <w:t>акционерен</w:t>
      </w:r>
      <w:r w:rsidR="00A36743" w:rsidRPr="00953124">
        <w:rPr>
          <w:sz w:val="20"/>
          <w:szCs w:val="20"/>
        </w:rPr>
        <w:t xml:space="preserve"> капитал </w:t>
      </w:r>
      <w:r w:rsidR="00F24D1C" w:rsidRPr="00953124">
        <w:rPr>
          <w:sz w:val="20"/>
          <w:szCs w:val="20"/>
        </w:rPr>
        <w:t xml:space="preserve">към </w:t>
      </w:r>
      <w:r w:rsidR="00E9604F">
        <w:rPr>
          <w:sz w:val="20"/>
          <w:szCs w:val="20"/>
        </w:rPr>
        <w:t>30.06.</w:t>
      </w:r>
      <w:r w:rsidR="002515E2">
        <w:rPr>
          <w:sz w:val="20"/>
          <w:szCs w:val="20"/>
        </w:rPr>
        <w:t>2019 г.</w:t>
      </w:r>
      <w:r w:rsidR="00F24D1C" w:rsidRPr="00953124">
        <w:rPr>
          <w:sz w:val="20"/>
          <w:szCs w:val="20"/>
        </w:rPr>
        <w:t xml:space="preserve"> е </w:t>
      </w:r>
      <w:r w:rsidR="00A36743" w:rsidRPr="00953124">
        <w:rPr>
          <w:sz w:val="20"/>
          <w:szCs w:val="20"/>
        </w:rPr>
        <w:t xml:space="preserve">в размер на </w:t>
      </w:r>
      <w:r w:rsidR="00535CE7" w:rsidRPr="00953124">
        <w:rPr>
          <w:sz w:val="20"/>
          <w:szCs w:val="20"/>
        </w:rPr>
        <w:t>2</w:t>
      </w:r>
      <w:r w:rsidR="00E01EAA" w:rsidRPr="00953124">
        <w:rPr>
          <w:sz w:val="20"/>
          <w:szCs w:val="20"/>
        </w:rPr>
        <w:t>31 69</w:t>
      </w:r>
      <w:r w:rsidR="00F01AA1" w:rsidRPr="00953124">
        <w:rPr>
          <w:sz w:val="20"/>
          <w:szCs w:val="20"/>
        </w:rPr>
        <w:t>8</w:t>
      </w:r>
      <w:r w:rsidR="00A36743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A36743" w:rsidRPr="00953124">
        <w:rPr>
          <w:sz w:val="20"/>
          <w:szCs w:val="20"/>
        </w:rPr>
        <w:t xml:space="preserve"> (</w:t>
      </w:r>
      <w:r w:rsidR="00340E98">
        <w:rPr>
          <w:sz w:val="20"/>
          <w:szCs w:val="20"/>
        </w:rPr>
        <w:t>31.12.2018</w:t>
      </w:r>
      <w:r w:rsidR="00340E98">
        <w:rPr>
          <w:sz w:val="20"/>
        </w:rPr>
        <w:t xml:space="preserve"> г</w:t>
      </w:r>
      <w:r w:rsidR="002515E2">
        <w:rPr>
          <w:sz w:val="20"/>
          <w:szCs w:val="20"/>
        </w:rPr>
        <w:t>.</w:t>
      </w:r>
      <w:r w:rsidR="00A36743" w:rsidRPr="00953124">
        <w:rPr>
          <w:sz w:val="20"/>
          <w:szCs w:val="20"/>
        </w:rPr>
        <w:t xml:space="preserve">: </w:t>
      </w:r>
      <w:r w:rsidR="00337E85" w:rsidRPr="00953124">
        <w:rPr>
          <w:sz w:val="20"/>
          <w:szCs w:val="20"/>
        </w:rPr>
        <w:t>231 698</w:t>
      </w:r>
      <w:r w:rsidR="00E01EAA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Pr="00953124">
        <w:rPr>
          <w:sz w:val="20"/>
          <w:szCs w:val="20"/>
        </w:rPr>
        <w:t>)</w:t>
      </w:r>
      <w:r w:rsidR="0074395D">
        <w:rPr>
          <w:sz w:val="20"/>
          <w:szCs w:val="20"/>
        </w:rPr>
        <w:t xml:space="preserve"> и е без промяна през отчетния </w:t>
      </w:r>
      <w:proofErr w:type="gramStart"/>
      <w:r w:rsidR="0074395D">
        <w:rPr>
          <w:sz w:val="20"/>
          <w:szCs w:val="20"/>
        </w:rPr>
        <w:t xml:space="preserve">период. </w:t>
      </w:r>
      <w:proofErr w:type="gramEnd"/>
    </w:p>
    <w:p w:rsidR="00E82D94" w:rsidRPr="00EB655D" w:rsidRDefault="001470FE" w:rsidP="00EB655D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 xml:space="preserve">Към </w:t>
      </w:r>
      <w:r w:rsidR="00A11110">
        <w:rPr>
          <w:sz w:val="20"/>
          <w:szCs w:val="20"/>
        </w:rPr>
        <w:t xml:space="preserve">30 юни </w:t>
      </w:r>
      <w:r w:rsidR="002515E2">
        <w:rPr>
          <w:sz w:val="20"/>
          <w:szCs w:val="20"/>
        </w:rPr>
        <w:t>2019 г.</w:t>
      </w:r>
      <w:r w:rsidR="00FA5304" w:rsidRPr="00953124">
        <w:rPr>
          <w:sz w:val="20"/>
          <w:szCs w:val="20"/>
        </w:rPr>
        <w:t xml:space="preserve"> </w:t>
      </w:r>
      <w:r w:rsidR="005D4359" w:rsidRPr="00953124">
        <w:rPr>
          <w:sz w:val="20"/>
          <w:szCs w:val="20"/>
        </w:rPr>
        <w:t>натрупаната</w:t>
      </w:r>
      <w:r w:rsidR="00863B62" w:rsidRPr="00953124">
        <w:rPr>
          <w:sz w:val="20"/>
          <w:szCs w:val="20"/>
        </w:rPr>
        <w:t xml:space="preserve"> </w:t>
      </w:r>
      <w:r w:rsidR="005D4359" w:rsidRPr="00953124">
        <w:rPr>
          <w:sz w:val="20"/>
          <w:szCs w:val="20"/>
        </w:rPr>
        <w:t>загуба</w:t>
      </w:r>
      <w:r w:rsidR="00E61B4C" w:rsidRPr="00953124">
        <w:rPr>
          <w:sz w:val="20"/>
          <w:szCs w:val="20"/>
        </w:rPr>
        <w:t xml:space="preserve"> </w:t>
      </w:r>
      <w:r w:rsidR="00935AA7" w:rsidRPr="00953124">
        <w:rPr>
          <w:sz w:val="20"/>
          <w:szCs w:val="20"/>
        </w:rPr>
        <w:t>е в</w:t>
      </w:r>
      <w:r w:rsidR="00A439AF" w:rsidRPr="00953124">
        <w:rPr>
          <w:sz w:val="20"/>
          <w:szCs w:val="20"/>
        </w:rPr>
        <w:t xml:space="preserve"> размер на </w:t>
      </w:r>
      <w:r w:rsidR="00A11110">
        <w:rPr>
          <w:sz w:val="20"/>
          <w:szCs w:val="20"/>
        </w:rPr>
        <w:t>5 </w:t>
      </w:r>
      <w:r w:rsidR="00212D8F">
        <w:rPr>
          <w:sz w:val="20"/>
          <w:szCs w:val="20"/>
        </w:rPr>
        <w:t>87</w:t>
      </w:r>
      <w:r w:rsidR="00A11110">
        <w:rPr>
          <w:sz w:val="20"/>
          <w:szCs w:val="20"/>
        </w:rPr>
        <w:t xml:space="preserve">7 </w:t>
      </w:r>
      <w:r w:rsidR="00FF37DC">
        <w:rPr>
          <w:sz w:val="20"/>
          <w:szCs w:val="20"/>
        </w:rPr>
        <w:t>хил. лева</w:t>
      </w:r>
      <w:r w:rsidR="00E61B4C" w:rsidRPr="00953124">
        <w:rPr>
          <w:sz w:val="20"/>
          <w:szCs w:val="20"/>
        </w:rPr>
        <w:t xml:space="preserve"> </w:t>
      </w:r>
      <w:r w:rsidR="00E01EAA" w:rsidRPr="00953124">
        <w:rPr>
          <w:sz w:val="20"/>
          <w:szCs w:val="20"/>
        </w:rPr>
        <w:t>(</w:t>
      </w:r>
      <w:r w:rsidR="00340E98">
        <w:rPr>
          <w:sz w:val="20"/>
          <w:szCs w:val="20"/>
        </w:rPr>
        <w:t>31.12.2018</w:t>
      </w:r>
      <w:r w:rsidR="00340E98">
        <w:rPr>
          <w:sz w:val="20"/>
        </w:rPr>
        <w:t xml:space="preserve"> г</w:t>
      </w:r>
      <w:r w:rsidR="002515E2">
        <w:rPr>
          <w:sz w:val="20"/>
          <w:szCs w:val="20"/>
        </w:rPr>
        <w:t>.</w:t>
      </w:r>
      <w:r w:rsidR="00E01EAA" w:rsidRPr="00953124">
        <w:rPr>
          <w:sz w:val="20"/>
          <w:szCs w:val="20"/>
        </w:rPr>
        <w:t xml:space="preserve">: </w:t>
      </w:r>
      <w:r w:rsidR="00D3688A" w:rsidRPr="00953124">
        <w:rPr>
          <w:sz w:val="20"/>
          <w:szCs w:val="20"/>
        </w:rPr>
        <w:t>натрупана</w:t>
      </w:r>
      <w:r w:rsidR="00D3688A">
        <w:rPr>
          <w:sz w:val="20"/>
          <w:szCs w:val="20"/>
        </w:rPr>
        <w:t xml:space="preserve"> </w:t>
      </w:r>
      <w:r w:rsidR="00340E98">
        <w:rPr>
          <w:sz w:val="20"/>
          <w:szCs w:val="20"/>
        </w:rPr>
        <w:t xml:space="preserve">загуба </w:t>
      </w:r>
      <w:r w:rsidR="00D3688A">
        <w:rPr>
          <w:sz w:val="20"/>
          <w:szCs w:val="20"/>
        </w:rPr>
        <w:t xml:space="preserve">от </w:t>
      </w:r>
      <w:r w:rsidR="00340E98">
        <w:rPr>
          <w:sz w:val="20"/>
          <w:szCs w:val="20"/>
        </w:rPr>
        <w:t>33 867</w:t>
      </w:r>
      <w:r w:rsidR="004048E5" w:rsidRPr="00953124">
        <w:rPr>
          <w:sz w:val="20"/>
          <w:szCs w:val="20"/>
        </w:rPr>
        <w:t xml:space="preserve"> </w:t>
      </w:r>
      <w:r w:rsidR="00FF37DC">
        <w:rPr>
          <w:sz w:val="20"/>
          <w:szCs w:val="20"/>
        </w:rPr>
        <w:t>хил. лева</w:t>
      </w:r>
      <w:r w:rsidR="00E01EAA" w:rsidRPr="00953124">
        <w:rPr>
          <w:sz w:val="20"/>
          <w:szCs w:val="20"/>
        </w:rPr>
        <w:t>)</w:t>
      </w:r>
      <w:r w:rsidR="00033789" w:rsidRPr="00953124">
        <w:rPr>
          <w:sz w:val="20"/>
          <w:szCs w:val="20"/>
        </w:rPr>
        <w:t>.</w:t>
      </w:r>
      <w:r w:rsidR="001E632B" w:rsidRPr="00953124">
        <w:rPr>
          <w:sz w:val="20"/>
          <w:szCs w:val="20"/>
        </w:rPr>
        <w:t xml:space="preserve"> </w:t>
      </w:r>
      <w:r w:rsidR="00FE4C9F" w:rsidRPr="00953124">
        <w:rPr>
          <w:sz w:val="20"/>
          <w:szCs w:val="20"/>
        </w:rPr>
        <w:t>Изменението</w:t>
      </w:r>
      <w:r w:rsidR="008E6376" w:rsidRPr="00953124">
        <w:rPr>
          <w:sz w:val="20"/>
          <w:szCs w:val="20"/>
        </w:rPr>
        <w:t xml:space="preserve"> към</w:t>
      </w:r>
      <w:r w:rsidR="001E632B" w:rsidRPr="00953124">
        <w:rPr>
          <w:sz w:val="20"/>
          <w:szCs w:val="20"/>
        </w:rPr>
        <w:t xml:space="preserve"> </w:t>
      </w:r>
      <w:r w:rsidR="00A11110">
        <w:rPr>
          <w:sz w:val="20"/>
          <w:szCs w:val="20"/>
        </w:rPr>
        <w:t xml:space="preserve">30 юни </w:t>
      </w:r>
      <w:r w:rsidR="002515E2">
        <w:rPr>
          <w:sz w:val="20"/>
          <w:szCs w:val="20"/>
        </w:rPr>
        <w:t>2019 г.</w:t>
      </w:r>
      <w:r w:rsidR="001C0761" w:rsidRPr="00953124">
        <w:rPr>
          <w:sz w:val="20"/>
          <w:szCs w:val="20"/>
        </w:rPr>
        <w:t xml:space="preserve"> е </w:t>
      </w:r>
      <w:r w:rsidR="00212D8F">
        <w:rPr>
          <w:sz w:val="20"/>
          <w:szCs w:val="20"/>
        </w:rPr>
        <w:t xml:space="preserve">27 990 </w:t>
      </w:r>
      <w:r w:rsidR="00FF37DC">
        <w:rPr>
          <w:sz w:val="20"/>
          <w:szCs w:val="20"/>
        </w:rPr>
        <w:t>хил. лева</w:t>
      </w:r>
      <w:r w:rsidR="00D3688A">
        <w:rPr>
          <w:sz w:val="20"/>
          <w:szCs w:val="20"/>
        </w:rPr>
        <w:t>, представляващо н</w:t>
      </w:r>
      <w:r w:rsidR="00340E98">
        <w:rPr>
          <w:sz w:val="20"/>
          <w:szCs w:val="20"/>
        </w:rPr>
        <w:t>етната печалб</w:t>
      </w:r>
      <w:r w:rsidR="001F67E6" w:rsidRPr="00953124">
        <w:rPr>
          <w:sz w:val="20"/>
          <w:szCs w:val="20"/>
        </w:rPr>
        <w:t>а</w:t>
      </w:r>
      <w:r w:rsidR="009E43DD" w:rsidRPr="00953124">
        <w:rPr>
          <w:sz w:val="20"/>
          <w:szCs w:val="20"/>
        </w:rPr>
        <w:t xml:space="preserve"> </w:t>
      </w:r>
      <w:r w:rsidR="002515E2">
        <w:rPr>
          <w:sz w:val="20"/>
          <w:szCs w:val="20"/>
        </w:rPr>
        <w:t>за</w:t>
      </w:r>
      <w:r w:rsidR="001C4D7F">
        <w:rPr>
          <w:sz w:val="20"/>
          <w:szCs w:val="20"/>
        </w:rPr>
        <w:t xml:space="preserve"> отчетния период</w:t>
      </w:r>
      <w:r w:rsidR="00550162">
        <w:rPr>
          <w:sz w:val="20"/>
          <w:szCs w:val="20"/>
        </w:rPr>
        <w:t xml:space="preserve"> </w:t>
      </w:r>
      <w:r w:rsidR="002515E2">
        <w:rPr>
          <w:sz w:val="20"/>
          <w:szCs w:val="20"/>
        </w:rPr>
        <w:t>на 2019 г.</w:t>
      </w:r>
      <w:r w:rsidR="009E43DD" w:rsidRPr="00953124">
        <w:rPr>
          <w:sz w:val="20"/>
          <w:szCs w:val="20"/>
        </w:rPr>
        <w:t xml:space="preserve"> </w:t>
      </w:r>
    </w:p>
    <w:p w:rsidR="00B2737E" w:rsidRPr="009E5605" w:rsidRDefault="00021E94" w:rsidP="0086377B">
      <w:pPr>
        <w:pStyle w:val="a"/>
        <w:spacing w:after="120" w:line="276" w:lineRule="auto"/>
        <w:ind w:firstLine="0"/>
        <w:rPr>
          <w:b/>
          <w:color w:val="auto"/>
          <w:sz w:val="20"/>
          <w:lang w:val="bg-BG"/>
        </w:rPr>
      </w:pPr>
      <w:r w:rsidRPr="009E5605">
        <w:rPr>
          <w:b/>
          <w:color w:val="auto"/>
          <w:sz w:val="20"/>
          <w:lang w:val="bg-BG"/>
        </w:rPr>
        <w:t>НЕТЕКУЩИ</w:t>
      </w:r>
      <w:r w:rsidR="004B2402" w:rsidRPr="009E5605">
        <w:rPr>
          <w:b/>
          <w:color w:val="auto"/>
          <w:sz w:val="20"/>
          <w:lang w:val="bg-BG"/>
        </w:rPr>
        <w:t xml:space="preserve"> ПАСИВИ</w:t>
      </w:r>
    </w:p>
    <w:p w:rsidR="00C12096" w:rsidRPr="009E5605" w:rsidRDefault="004F437D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proofErr w:type="spellStart"/>
      <w:r w:rsidRPr="009E5605">
        <w:rPr>
          <w:color w:val="auto"/>
          <w:sz w:val="20"/>
          <w:lang w:val="bg-BG"/>
        </w:rPr>
        <w:t>Нетекущите</w:t>
      </w:r>
      <w:proofErr w:type="spellEnd"/>
      <w:r w:rsidRPr="009E5605">
        <w:rPr>
          <w:color w:val="auto"/>
          <w:sz w:val="20"/>
          <w:lang w:val="bg-BG"/>
        </w:rPr>
        <w:t xml:space="preserve"> пасиви</w:t>
      </w:r>
      <w:r w:rsidR="00C12096" w:rsidRPr="009E5605">
        <w:rPr>
          <w:color w:val="auto"/>
          <w:sz w:val="20"/>
          <w:lang w:val="bg-BG"/>
        </w:rPr>
        <w:t xml:space="preserve"> на </w:t>
      </w:r>
      <w:r w:rsidR="00033C5B" w:rsidRPr="009E5605">
        <w:rPr>
          <w:color w:val="auto"/>
          <w:sz w:val="20"/>
          <w:lang w:val="bg-BG"/>
        </w:rPr>
        <w:t>Дружество</w:t>
      </w:r>
      <w:r w:rsidR="00C12096" w:rsidRPr="009E5605">
        <w:rPr>
          <w:color w:val="auto"/>
          <w:sz w:val="20"/>
          <w:lang w:val="bg-BG"/>
        </w:rPr>
        <w:t xml:space="preserve">то към </w:t>
      </w:r>
      <w:r w:rsidR="00E9604F">
        <w:rPr>
          <w:color w:val="auto"/>
          <w:sz w:val="20"/>
          <w:lang w:val="bg-BG"/>
        </w:rPr>
        <w:t xml:space="preserve">30.06.2019 г. </w:t>
      </w:r>
      <w:r w:rsidR="00C12096" w:rsidRPr="009E5605">
        <w:rPr>
          <w:color w:val="auto"/>
          <w:sz w:val="20"/>
          <w:lang w:val="bg-BG"/>
        </w:rPr>
        <w:t xml:space="preserve">са </w:t>
      </w:r>
      <w:r w:rsidR="00E9604F">
        <w:rPr>
          <w:color w:val="auto"/>
          <w:sz w:val="20"/>
          <w:lang w:val="bg-BG"/>
        </w:rPr>
        <w:t xml:space="preserve">в размер на </w:t>
      </w:r>
      <w:r w:rsidR="009E5605" w:rsidRPr="009E5605">
        <w:rPr>
          <w:color w:val="auto"/>
          <w:sz w:val="20"/>
          <w:lang w:val="bg-BG"/>
        </w:rPr>
        <w:t xml:space="preserve">50 </w:t>
      </w:r>
      <w:r w:rsidR="00A025E5">
        <w:rPr>
          <w:color w:val="auto"/>
          <w:sz w:val="20"/>
          <w:lang w:val="bg-BG"/>
        </w:rPr>
        <w:t>629</w:t>
      </w:r>
      <w:r w:rsidR="003C5DC9" w:rsidRPr="009E5605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6C555C" w:rsidRPr="009E5605">
        <w:rPr>
          <w:color w:val="auto"/>
          <w:sz w:val="20"/>
          <w:lang w:val="bg-BG"/>
        </w:rPr>
        <w:t xml:space="preserve"> (</w:t>
      </w:r>
      <w:proofErr w:type="spellStart"/>
      <w:r w:rsidR="00840A86">
        <w:rPr>
          <w:sz w:val="20"/>
        </w:rPr>
        <w:t>към</w:t>
      </w:r>
      <w:proofErr w:type="spellEnd"/>
      <w:r w:rsidR="00840A86">
        <w:rPr>
          <w:sz w:val="20"/>
        </w:rPr>
        <w:t xml:space="preserve"> 31.12.2018</w:t>
      </w:r>
      <w:r w:rsidR="00550162">
        <w:rPr>
          <w:color w:val="auto"/>
          <w:sz w:val="20"/>
          <w:lang w:val="bg-BG"/>
        </w:rPr>
        <w:t xml:space="preserve"> </w:t>
      </w:r>
      <w:r w:rsidR="002515E2">
        <w:rPr>
          <w:color w:val="auto"/>
          <w:sz w:val="20"/>
          <w:lang w:val="bg-BG"/>
        </w:rPr>
        <w:t>г.</w:t>
      </w:r>
      <w:r w:rsidR="006C555C" w:rsidRPr="009E5605">
        <w:rPr>
          <w:color w:val="auto"/>
          <w:sz w:val="20"/>
          <w:lang w:val="bg-BG"/>
        </w:rPr>
        <w:t xml:space="preserve">: </w:t>
      </w:r>
      <w:r w:rsidR="00A025E5">
        <w:rPr>
          <w:color w:val="auto"/>
          <w:sz w:val="20"/>
          <w:lang w:val="bg-BG"/>
        </w:rPr>
        <w:t>50 316</w:t>
      </w:r>
      <w:r w:rsidR="004B2402" w:rsidRPr="009E5605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6C555C" w:rsidRPr="009E5605">
        <w:rPr>
          <w:color w:val="auto"/>
          <w:sz w:val="20"/>
          <w:lang w:val="bg-BG"/>
        </w:rPr>
        <w:t xml:space="preserve">), което представлява </w:t>
      </w:r>
      <w:r w:rsidR="009E5605" w:rsidRPr="009E5605">
        <w:rPr>
          <w:color w:val="auto"/>
          <w:sz w:val="20"/>
          <w:lang w:val="bg-BG"/>
        </w:rPr>
        <w:t>увеличение</w:t>
      </w:r>
      <w:r w:rsidR="006C555C" w:rsidRPr="009E5605">
        <w:rPr>
          <w:color w:val="auto"/>
          <w:sz w:val="20"/>
          <w:lang w:val="bg-BG"/>
        </w:rPr>
        <w:t xml:space="preserve"> </w:t>
      </w:r>
      <w:r w:rsidR="00337E85" w:rsidRPr="009E5605">
        <w:rPr>
          <w:color w:val="auto"/>
          <w:sz w:val="20"/>
          <w:lang w:val="bg-BG"/>
        </w:rPr>
        <w:t xml:space="preserve">с </w:t>
      </w:r>
      <w:r w:rsidR="00A025E5">
        <w:rPr>
          <w:color w:val="auto"/>
          <w:sz w:val="20"/>
          <w:lang w:val="bg-BG"/>
        </w:rPr>
        <w:t>313</w:t>
      </w:r>
      <w:r w:rsidR="006C555C" w:rsidRPr="009E5605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6C555C" w:rsidRPr="009E5605">
        <w:rPr>
          <w:color w:val="auto"/>
          <w:sz w:val="20"/>
          <w:lang w:val="bg-BG"/>
        </w:rPr>
        <w:t xml:space="preserve"> или </w:t>
      </w:r>
      <w:r w:rsidR="00A025E5">
        <w:rPr>
          <w:color w:val="auto"/>
          <w:sz w:val="20"/>
          <w:lang w:val="bg-BG"/>
        </w:rPr>
        <w:t>0,62</w:t>
      </w:r>
      <w:r w:rsidR="000E60E3" w:rsidRPr="009E5605">
        <w:rPr>
          <w:color w:val="auto"/>
          <w:sz w:val="20"/>
          <w:lang w:val="bg-BG"/>
        </w:rPr>
        <w:t xml:space="preserve">%., </w:t>
      </w:r>
      <w:proofErr w:type="gramStart"/>
      <w:r w:rsidR="00FC039F" w:rsidRPr="009E5605">
        <w:rPr>
          <w:color w:val="auto"/>
          <w:sz w:val="20"/>
          <w:lang w:val="bg-BG"/>
        </w:rPr>
        <w:t>ф</w:t>
      </w:r>
      <w:r w:rsidR="0037047A" w:rsidRPr="009E5605">
        <w:rPr>
          <w:color w:val="auto"/>
          <w:sz w:val="20"/>
          <w:lang w:val="bg-BG"/>
        </w:rPr>
        <w:t>ормира</w:t>
      </w:r>
      <w:r w:rsidR="00FC039F" w:rsidRPr="009E5605">
        <w:rPr>
          <w:color w:val="auto"/>
          <w:sz w:val="20"/>
          <w:lang w:val="bg-BG"/>
        </w:rPr>
        <w:t>що</w:t>
      </w:r>
      <w:proofErr w:type="gramEnd"/>
      <w:r w:rsidR="00FC039F" w:rsidRPr="009E5605">
        <w:rPr>
          <w:color w:val="auto"/>
          <w:sz w:val="20"/>
          <w:lang w:val="bg-BG"/>
        </w:rPr>
        <w:t xml:space="preserve"> се</w:t>
      </w:r>
      <w:r w:rsidR="00D3688A">
        <w:rPr>
          <w:color w:val="auto"/>
          <w:sz w:val="20"/>
          <w:lang w:val="bg-BG"/>
        </w:rPr>
        <w:t xml:space="preserve"> от лизингово задължение</w:t>
      </w:r>
      <w:r w:rsidR="009E5605" w:rsidRPr="009E5605">
        <w:rPr>
          <w:color w:val="auto"/>
          <w:sz w:val="20"/>
          <w:lang w:val="bg-BG"/>
        </w:rPr>
        <w:t xml:space="preserve">, </w:t>
      </w:r>
      <w:proofErr w:type="spellStart"/>
      <w:r w:rsidR="009E5605" w:rsidRPr="009E5605">
        <w:rPr>
          <w:color w:val="auto"/>
          <w:sz w:val="20"/>
          <w:lang w:val="bg-BG"/>
        </w:rPr>
        <w:t>провизия</w:t>
      </w:r>
      <w:proofErr w:type="spellEnd"/>
      <w:r w:rsidR="009E5605" w:rsidRPr="009E5605">
        <w:rPr>
          <w:color w:val="auto"/>
          <w:sz w:val="20"/>
          <w:lang w:val="bg-BG"/>
        </w:rPr>
        <w:t xml:space="preserve"> за правно задължение, свързано с </w:t>
      </w:r>
      <w:r w:rsidR="009E5605" w:rsidRPr="009E5605">
        <w:rPr>
          <w:i/>
          <w:color w:val="auto"/>
          <w:sz w:val="20"/>
          <w:lang w:val="bg-BG"/>
        </w:rPr>
        <w:t>Дело COMP/B1/АТ.39849 – BEH gas</w:t>
      </w:r>
      <w:r w:rsidR="00D3688A">
        <w:rPr>
          <w:i/>
          <w:color w:val="auto"/>
          <w:sz w:val="20"/>
          <w:lang w:val="bg-BG"/>
        </w:rPr>
        <w:t xml:space="preserve"> </w:t>
      </w:r>
      <w:r w:rsidR="00D3688A" w:rsidRPr="00D3688A">
        <w:rPr>
          <w:color w:val="auto"/>
          <w:sz w:val="20"/>
          <w:lang w:val="bg-BG"/>
        </w:rPr>
        <w:t>и задължение за обезщетение при пенсиониране</w:t>
      </w:r>
      <w:r w:rsidR="009E5605" w:rsidRPr="009E5605">
        <w:rPr>
          <w:i/>
          <w:color w:val="auto"/>
          <w:sz w:val="20"/>
          <w:lang w:val="bg-BG"/>
        </w:rPr>
        <w:t>.</w:t>
      </w:r>
    </w:p>
    <w:p w:rsidR="00D01149" w:rsidRPr="009E5605" w:rsidRDefault="004B2402" w:rsidP="0086377B">
      <w:pPr>
        <w:pStyle w:val="a"/>
        <w:spacing w:after="120" w:line="276" w:lineRule="auto"/>
        <w:ind w:firstLine="0"/>
        <w:rPr>
          <w:b/>
          <w:color w:val="auto"/>
          <w:sz w:val="20"/>
          <w:lang w:val="bg-BG"/>
        </w:rPr>
      </w:pPr>
      <w:r w:rsidRPr="009E5605">
        <w:rPr>
          <w:b/>
          <w:color w:val="auto"/>
          <w:sz w:val="20"/>
          <w:lang w:val="bg-BG"/>
        </w:rPr>
        <w:t xml:space="preserve">ТЕКУЩИ </w:t>
      </w:r>
      <w:proofErr w:type="gramStart"/>
      <w:r w:rsidRPr="009E5605">
        <w:rPr>
          <w:b/>
          <w:color w:val="auto"/>
          <w:sz w:val="20"/>
          <w:lang w:val="bg-BG"/>
        </w:rPr>
        <w:t>ПАСИВИ</w:t>
      </w:r>
    </w:p>
    <w:p w:rsidR="006E1A36" w:rsidRPr="009E5605" w:rsidRDefault="004B2402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proofErr w:type="gramEnd"/>
      <w:r w:rsidRPr="009E5605">
        <w:rPr>
          <w:color w:val="auto"/>
          <w:sz w:val="20"/>
          <w:lang w:val="bg-BG"/>
        </w:rPr>
        <w:t>К</w:t>
      </w:r>
      <w:r w:rsidR="004E221D" w:rsidRPr="009E5605">
        <w:rPr>
          <w:color w:val="auto"/>
          <w:sz w:val="20"/>
          <w:lang w:val="bg-BG"/>
        </w:rPr>
        <w:t xml:space="preserve">ъм </w:t>
      </w:r>
      <w:r w:rsidR="00E9604F">
        <w:rPr>
          <w:color w:val="auto"/>
          <w:sz w:val="20"/>
          <w:lang w:val="bg-BG"/>
        </w:rPr>
        <w:t xml:space="preserve">30.06.2019 г. </w:t>
      </w:r>
      <w:r w:rsidR="00A025E5">
        <w:rPr>
          <w:color w:val="auto"/>
          <w:sz w:val="20"/>
          <w:lang w:val="bg-BG"/>
        </w:rPr>
        <w:t xml:space="preserve">текущите пасиви на Дружеството </w:t>
      </w:r>
      <w:r w:rsidR="004E221D" w:rsidRPr="009E5605">
        <w:rPr>
          <w:color w:val="auto"/>
          <w:sz w:val="20"/>
          <w:lang w:val="bg-BG"/>
        </w:rPr>
        <w:t xml:space="preserve">са в размер на </w:t>
      </w:r>
      <w:r w:rsidR="00A11110">
        <w:rPr>
          <w:color w:val="auto"/>
          <w:sz w:val="20"/>
          <w:lang w:val="bg-BG"/>
        </w:rPr>
        <w:t xml:space="preserve">121 </w:t>
      </w:r>
      <w:r w:rsidR="00212D8F">
        <w:rPr>
          <w:color w:val="auto"/>
          <w:sz w:val="20"/>
          <w:lang w:val="bg-BG"/>
        </w:rPr>
        <w:t>478</w:t>
      </w:r>
      <w:r w:rsidRPr="009E5605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4E221D" w:rsidRPr="009E5605">
        <w:rPr>
          <w:color w:val="auto"/>
          <w:sz w:val="20"/>
          <w:lang w:val="bg-BG"/>
        </w:rPr>
        <w:t xml:space="preserve"> (</w:t>
      </w:r>
      <w:r w:rsidR="00A025E5">
        <w:rPr>
          <w:sz w:val="20"/>
        </w:rPr>
        <w:t>31.12.2018</w:t>
      </w:r>
      <w:r w:rsidR="00A025E5">
        <w:rPr>
          <w:color w:val="auto"/>
          <w:sz w:val="20"/>
          <w:lang w:val="bg-BG"/>
        </w:rPr>
        <w:t xml:space="preserve"> </w:t>
      </w:r>
      <w:r w:rsidR="002515E2">
        <w:rPr>
          <w:color w:val="auto"/>
          <w:sz w:val="20"/>
          <w:lang w:val="bg-BG"/>
        </w:rPr>
        <w:t>г.</w:t>
      </w:r>
      <w:r w:rsidR="004E221D" w:rsidRPr="009E5605">
        <w:rPr>
          <w:color w:val="auto"/>
          <w:sz w:val="20"/>
          <w:lang w:val="bg-BG"/>
        </w:rPr>
        <w:t xml:space="preserve">: </w:t>
      </w:r>
      <w:r w:rsidR="00A025E5">
        <w:rPr>
          <w:color w:val="auto"/>
          <w:sz w:val="20"/>
          <w:lang w:val="bg-BG"/>
        </w:rPr>
        <w:t xml:space="preserve">84 </w:t>
      </w:r>
      <w:r w:rsidR="00EB655D">
        <w:rPr>
          <w:color w:val="auto"/>
          <w:sz w:val="20"/>
          <w:lang w:val="bg-BG"/>
        </w:rPr>
        <w:t>1</w:t>
      </w:r>
      <w:r w:rsidR="00A025E5">
        <w:rPr>
          <w:color w:val="auto"/>
          <w:sz w:val="20"/>
          <w:lang w:val="bg-BG"/>
        </w:rPr>
        <w:t>83</w:t>
      </w:r>
      <w:r w:rsidRPr="009E5605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4E221D" w:rsidRPr="009E5605">
        <w:rPr>
          <w:color w:val="auto"/>
          <w:sz w:val="20"/>
          <w:lang w:val="bg-BG"/>
        </w:rPr>
        <w:t xml:space="preserve">), което представлява </w:t>
      </w:r>
      <w:r w:rsidR="00A11110">
        <w:rPr>
          <w:color w:val="auto"/>
          <w:sz w:val="20"/>
          <w:lang w:val="bg-BG"/>
        </w:rPr>
        <w:t>увеличение</w:t>
      </w:r>
      <w:r w:rsidR="004E221D" w:rsidRPr="009E5605">
        <w:rPr>
          <w:color w:val="auto"/>
          <w:sz w:val="20"/>
          <w:lang w:val="bg-BG"/>
        </w:rPr>
        <w:t xml:space="preserve"> </w:t>
      </w:r>
      <w:r w:rsidRPr="009E5605">
        <w:rPr>
          <w:color w:val="auto"/>
          <w:sz w:val="20"/>
          <w:lang w:val="bg-BG"/>
        </w:rPr>
        <w:t>с</w:t>
      </w:r>
      <w:r w:rsidR="004E221D" w:rsidRPr="009E5605">
        <w:rPr>
          <w:color w:val="auto"/>
          <w:sz w:val="20"/>
          <w:lang w:val="bg-BG"/>
        </w:rPr>
        <w:t xml:space="preserve"> </w:t>
      </w:r>
      <w:r w:rsidR="00212D8F">
        <w:rPr>
          <w:color w:val="auto"/>
          <w:sz w:val="20"/>
          <w:lang w:val="bg-BG"/>
        </w:rPr>
        <w:t>37 295</w:t>
      </w:r>
      <w:r w:rsidRPr="009E5605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4E221D" w:rsidRPr="009E5605">
        <w:rPr>
          <w:color w:val="auto"/>
          <w:sz w:val="20"/>
          <w:lang w:val="bg-BG"/>
        </w:rPr>
        <w:t xml:space="preserve"> или </w:t>
      </w:r>
      <w:r w:rsidR="00A11110">
        <w:rPr>
          <w:color w:val="auto"/>
          <w:sz w:val="20"/>
          <w:lang w:val="bg-BG"/>
        </w:rPr>
        <w:t>44</w:t>
      </w:r>
      <w:r w:rsidR="00212D8F">
        <w:rPr>
          <w:color w:val="auto"/>
          <w:sz w:val="20"/>
          <w:lang w:val="bg-BG"/>
        </w:rPr>
        <w:t>,30</w:t>
      </w:r>
      <w:r w:rsidR="009F019B" w:rsidRPr="009E5605">
        <w:rPr>
          <w:color w:val="auto"/>
          <w:sz w:val="20"/>
          <w:lang w:val="bg-BG"/>
        </w:rPr>
        <w:t>%.</w:t>
      </w:r>
    </w:p>
    <w:p w:rsidR="007147A7" w:rsidRPr="009E5605" w:rsidRDefault="00327D81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BA6F40">
        <w:rPr>
          <w:color w:val="auto"/>
          <w:sz w:val="20"/>
          <w:lang w:val="bg-BG"/>
        </w:rPr>
        <w:t xml:space="preserve">Към </w:t>
      </w:r>
      <w:r w:rsidR="00E9604F">
        <w:rPr>
          <w:color w:val="auto"/>
          <w:sz w:val="20"/>
          <w:lang w:val="bg-BG"/>
        </w:rPr>
        <w:t>30.06.2019 г.</w:t>
      </w:r>
      <w:r w:rsidR="007147A7" w:rsidRPr="00BA6F40">
        <w:rPr>
          <w:color w:val="auto"/>
          <w:sz w:val="20"/>
          <w:lang w:val="bg-BG"/>
        </w:rPr>
        <w:t>, Дружеството има неусвоени кредити</w:t>
      </w:r>
      <w:r w:rsidR="008C6FA0" w:rsidRPr="00BA6F40">
        <w:rPr>
          <w:color w:val="auto"/>
          <w:sz w:val="20"/>
          <w:lang w:val="bg-BG"/>
        </w:rPr>
        <w:t xml:space="preserve"> (овърдрафти)</w:t>
      </w:r>
      <w:r w:rsidR="007147A7" w:rsidRPr="00BA6F40">
        <w:rPr>
          <w:color w:val="auto"/>
          <w:sz w:val="20"/>
          <w:lang w:val="bg-BG"/>
        </w:rPr>
        <w:t xml:space="preserve">, както следва: лимит по </w:t>
      </w:r>
      <w:r w:rsidR="006962D7" w:rsidRPr="0086452C">
        <w:rPr>
          <w:color w:val="auto"/>
          <w:sz w:val="20"/>
          <w:lang w:val="bg-BG"/>
        </w:rPr>
        <w:t xml:space="preserve">овърдрафт в размер на 10 </w:t>
      </w:r>
      <w:r w:rsidR="008C6FA0" w:rsidRPr="0086452C">
        <w:rPr>
          <w:color w:val="auto"/>
          <w:sz w:val="20"/>
          <w:lang w:val="bg-BG"/>
        </w:rPr>
        <w:t>9</w:t>
      </w:r>
      <w:r w:rsidR="007147A7" w:rsidRPr="0086452C">
        <w:rPr>
          <w:color w:val="auto"/>
          <w:sz w:val="20"/>
          <w:lang w:val="bg-BG"/>
        </w:rPr>
        <w:t xml:space="preserve">00 </w:t>
      </w:r>
      <w:r w:rsidR="00FF37DC" w:rsidRPr="0086452C">
        <w:rPr>
          <w:color w:val="auto"/>
          <w:sz w:val="20"/>
          <w:lang w:val="bg-BG"/>
        </w:rPr>
        <w:t>хил. лева</w:t>
      </w:r>
      <w:r w:rsidR="007147A7" w:rsidRPr="0086452C">
        <w:rPr>
          <w:color w:val="auto"/>
          <w:sz w:val="20"/>
          <w:lang w:val="bg-BG"/>
        </w:rPr>
        <w:t xml:space="preserve"> от </w:t>
      </w:r>
      <w:r w:rsidR="008C6FA0" w:rsidRPr="0086452C">
        <w:rPr>
          <w:color w:val="auto"/>
          <w:sz w:val="20"/>
          <w:lang w:val="bg-BG"/>
        </w:rPr>
        <w:t>„</w:t>
      </w:r>
      <w:proofErr w:type="spellStart"/>
      <w:r w:rsidR="008C6FA0" w:rsidRPr="0086452C">
        <w:rPr>
          <w:color w:val="auto"/>
          <w:sz w:val="20"/>
          <w:lang w:val="bg-BG"/>
        </w:rPr>
        <w:t>Ситибанк</w:t>
      </w:r>
      <w:proofErr w:type="spellEnd"/>
      <w:r w:rsidR="008C6FA0" w:rsidRPr="0086452C">
        <w:rPr>
          <w:color w:val="auto"/>
          <w:sz w:val="20"/>
          <w:lang w:val="bg-BG"/>
        </w:rPr>
        <w:t xml:space="preserve"> Европа“ АД</w:t>
      </w:r>
      <w:r w:rsidR="0074395D" w:rsidRPr="0086452C">
        <w:rPr>
          <w:color w:val="auto"/>
          <w:sz w:val="20"/>
          <w:lang w:val="bg-BG"/>
        </w:rPr>
        <w:t xml:space="preserve"> – клон България</w:t>
      </w:r>
      <w:r w:rsidR="004B2402" w:rsidRPr="0086452C">
        <w:rPr>
          <w:color w:val="auto"/>
          <w:sz w:val="20"/>
          <w:lang w:val="bg-BG"/>
        </w:rPr>
        <w:t xml:space="preserve">, </w:t>
      </w:r>
      <w:r w:rsidR="007147A7" w:rsidRPr="0086452C">
        <w:rPr>
          <w:color w:val="auto"/>
          <w:sz w:val="20"/>
          <w:lang w:val="bg-BG"/>
        </w:rPr>
        <w:t>ли</w:t>
      </w:r>
      <w:r w:rsidR="006962D7" w:rsidRPr="0086452C">
        <w:rPr>
          <w:color w:val="auto"/>
          <w:sz w:val="20"/>
          <w:lang w:val="bg-BG"/>
        </w:rPr>
        <w:t>мит по овърдрафт в размер на</w:t>
      </w:r>
      <w:r w:rsidR="004B2402" w:rsidRPr="0086452C">
        <w:rPr>
          <w:color w:val="auto"/>
          <w:sz w:val="20"/>
          <w:lang w:val="bg-BG"/>
        </w:rPr>
        <w:t xml:space="preserve"> </w:t>
      </w:r>
      <w:r w:rsidR="006962D7" w:rsidRPr="0086452C">
        <w:rPr>
          <w:color w:val="auto"/>
          <w:sz w:val="20"/>
          <w:lang w:val="bg-BG"/>
        </w:rPr>
        <w:t>1</w:t>
      </w:r>
      <w:r w:rsidR="008C6FA0" w:rsidRPr="0086452C">
        <w:rPr>
          <w:color w:val="auto"/>
          <w:sz w:val="20"/>
          <w:lang w:val="bg-BG"/>
        </w:rPr>
        <w:t>2</w:t>
      </w:r>
      <w:r w:rsidR="006962D7" w:rsidRPr="0086452C">
        <w:rPr>
          <w:color w:val="auto"/>
          <w:sz w:val="20"/>
          <w:lang w:val="bg-BG"/>
        </w:rPr>
        <w:t xml:space="preserve"> </w:t>
      </w:r>
      <w:r w:rsidR="007147A7" w:rsidRPr="0086452C">
        <w:rPr>
          <w:color w:val="auto"/>
          <w:sz w:val="20"/>
          <w:lang w:val="bg-BG"/>
        </w:rPr>
        <w:t xml:space="preserve">000 </w:t>
      </w:r>
      <w:r w:rsidR="00FF37DC" w:rsidRPr="0086452C">
        <w:rPr>
          <w:color w:val="auto"/>
          <w:sz w:val="20"/>
          <w:lang w:val="bg-BG"/>
        </w:rPr>
        <w:t>хил. лева</w:t>
      </w:r>
      <w:r w:rsidR="007147A7" w:rsidRPr="0086452C">
        <w:rPr>
          <w:color w:val="auto"/>
          <w:sz w:val="20"/>
          <w:lang w:val="bg-BG"/>
        </w:rPr>
        <w:t xml:space="preserve"> от </w:t>
      </w:r>
      <w:r w:rsidR="008C6FA0" w:rsidRPr="0086452C">
        <w:rPr>
          <w:color w:val="auto"/>
          <w:sz w:val="20"/>
          <w:lang w:val="bg-BG"/>
        </w:rPr>
        <w:t>„ЦКБ“ АД</w:t>
      </w:r>
      <w:r w:rsidR="0086133B" w:rsidRPr="0086452C">
        <w:rPr>
          <w:color w:val="auto"/>
          <w:sz w:val="20"/>
          <w:lang w:val="bg-BG"/>
        </w:rPr>
        <w:t xml:space="preserve">, както и лимит по овърдрафт в размер на </w:t>
      </w:r>
      <w:r w:rsidR="00A025E5" w:rsidRPr="0086452C">
        <w:rPr>
          <w:color w:val="auto"/>
          <w:sz w:val="20"/>
          <w:lang w:val="bg-BG"/>
        </w:rPr>
        <w:t>10 000</w:t>
      </w:r>
      <w:r w:rsidR="0086133B" w:rsidRPr="0086452C">
        <w:rPr>
          <w:color w:val="auto"/>
          <w:sz w:val="20"/>
          <w:lang w:val="bg-BG"/>
        </w:rPr>
        <w:t xml:space="preserve"> </w:t>
      </w:r>
      <w:r w:rsidR="00FF37DC" w:rsidRPr="0086452C">
        <w:rPr>
          <w:color w:val="auto"/>
          <w:sz w:val="20"/>
          <w:lang w:val="bg-BG"/>
        </w:rPr>
        <w:t>хил. лева</w:t>
      </w:r>
      <w:r w:rsidR="0086133B" w:rsidRPr="0086452C">
        <w:rPr>
          <w:color w:val="auto"/>
          <w:sz w:val="20"/>
          <w:lang w:val="bg-BG"/>
        </w:rPr>
        <w:t xml:space="preserve"> от </w:t>
      </w:r>
      <w:r w:rsidR="008C6FA0" w:rsidRPr="0086452C">
        <w:rPr>
          <w:color w:val="auto"/>
          <w:sz w:val="20"/>
          <w:lang w:val="bg-BG"/>
        </w:rPr>
        <w:t>„</w:t>
      </w:r>
      <w:proofErr w:type="spellStart"/>
      <w:r w:rsidR="0086133B" w:rsidRPr="0086452C">
        <w:rPr>
          <w:color w:val="auto"/>
          <w:sz w:val="20"/>
          <w:lang w:val="bg-BG"/>
        </w:rPr>
        <w:t>Експресбанк</w:t>
      </w:r>
      <w:proofErr w:type="spellEnd"/>
      <w:r w:rsidR="008C6FA0" w:rsidRPr="0086452C">
        <w:rPr>
          <w:color w:val="auto"/>
          <w:sz w:val="20"/>
          <w:lang w:val="bg-BG"/>
        </w:rPr>
        <w:t>“</w:t>
      </w:r>
      <w:r w:rsidR="0086133B" w:rsidRPr="0086452C">
        <w:rPr>
          <w:color w:val="auto"/>
          <w:sz w:val="20"/>
          <w:lang w:val="bg-BG"/>
        </w:rPr>
        <w:t xml:space="preserve"> АД.</w:t>
      </w:r>
    </w:p>
    <w:p w:rsidR="00BE0E97" w:rsidRPr="009E5605" w:rsidRDefault="00151040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E5605">
        <w:rPr>
          <w:color w:val="auto"/>
          <w:sz w:val="20"/>
          <w:lang w:val="bg-BG"/>
        </w:rPr>
        <w:t>Търговски</w:t>
      </w:r>
      <w:r w:rsidR="004B2402" w:rsidRPr="009E5605">
        <w:rPr>
          <w:color w:val="auto"/>
          <w:sz w:val="20"/>
          <w:lang w:val="bg-BG"/>
        </w:rPr>
        <w:t>те</w:t>
      </w:r>
      <w:r w:rsidRPr="009E5605">
        <w:rPr>
          <w:color w:val="auto"/>
          <w:sz w:val="20"/>
          <w:lang w:val="bg-BG"/>
        </w:rPr>
        <w:t xml:space="preserve"> и други задължения </w:t>
      </w:r>
      <w:r w:rsidR="00A11110">
        <w:rPr>
          <w:color w:val="auto"/>
          <w:sz w:val="20"/>
          <w:lang w:val="bg-BG"/>
        </w:rPr>
        <w:t xml:space="preserve">се увеличават с 41 077 </w:t>
      </w:r>
      <w:r w:rsidR="00FF37DC">
        <w:rPr>
          <w:color w:val="auto"/>
          <w:sz w:val="20"/>
          <w:lang w:val="bg-BG"/>
        </w:rPr>
        <w:t>хил. лева</w:t>
      </w:r>
      <w:r w:rsidRPr="009E5605">
        <w:rPr>
          <w:color w:val="auto"/>
          <w:sz w:val="20"/>
          <w:lang w:val="bg-BG"/>
        </w:rPr>
        <w:t xml:space="preserve"> или </w:t>
      </w:r>
      <w:r w:rsidR="00A11110">
        <w:rPr>
          <w:color w:val="auto"/>
          <w:sz w:val="20"/>
          <w:lang w:val="bg-BG"/>
        </w:rPr>
        <w:t>51</w:t>
      </w:r>
      <w:r w:rsidR="00A025E5">
        <w:rPr>
          <w:color w:val="auto"/>
          <w:sz w:val="20"/>
          <w:lang w:val="bg-BG"/>
        </w:rPr>
        <w:t>,</w:t>
      </w:r>
      <w:r w:rsidR="00A11110">
        <w:rPr>
          <w:color w:val="auto"/>
          <w:sz w:val="20"/>
          <w:lang w:val="bg-BG"/>
        </w:rPr>
        <w:t>22</w:t>
      </w:r>
      <w:r w:rsidRPr="009E5605">
        <w:rPr>
          <w:color w:val="auto"/>
          <w:sz w:val="20"/>
          <w:lang w:val="bg-BG"/>
        </w:rPr>
        <w:t>%</w:t>
      </w:r>
      <w:r w:rsidR="00B05E88" w:rsidRPr="009E5605">
        <w:rPr>
          <w:color w:val="auto"/>
          <w:sz w:val="20"/>
          <w:lang w:val="bg-BG"/>
        </w:rPr>
        <w:t>,</w:t>
      </w:r>
      <w:r w:rsidRPr="009E5605">
        <w:rPr>
          <w:color w:val="auto"/>
          <w:sz w:val="20"/>
          <w:lang w:val="bg-BG"/>
        </w:rPr>
        <w:t xml:space="preserve"> в сравнение </w:t>
      </w:r>
      <w:r w:rsidR="00327D81" w:rsidRPr="009E5605">
        <w:rPr>
          <w:color w:val="auto"/>
          <w:sz w:val="20"/>
          <w:lang w:val="bg-BG"/>
        </w:rPr>
        <w:t xml:space="preserve">с </w:t>
      </w:r>
      <w:r w:rsidR="00FF37DC">
        <w:rPr>
          <w:color w:val="auto"/>
          <w:sz w:val="20"/>
          <w:lang w:val="bg-BG"/>
        </w:rPr>
        <w:t>201</w:t>
      </w:r>
      <w:r w:rsidR="00D3688A">
        <w:rPr>
          <w:color w:val="auto"/>
          <w:sz w:val="20"/>
          <w:lang w:val="bg-BG"/>
        </w:rPr>
        <w:t>8</w:t>
      </w:r>
      <w:r w:rsidR="00FF37DC">
        <w:rPr>
          <w:color w:val="auto"/>
          <w:sz w:val="20"/>
          <w:lang w:val="bg-BG"/>
        </w:rPr>
        <w:t xml:space="preserve"> г.</w:t>
      </w:r>
      <w:r w:rsidR="00A11110">
        <w:rPr>
          <w:color w:val="auto"/>
          <w:sz w:val="20"/>
          <w:lang w:val="bg-BG"/>
        </w:rPr>
        <w:t>, това се дължи на</w:t>
      </w:r>
      <w:r w:rsidR="002155E4">
        <w:rPr>
          <w:color w:val="auto"/>
          <w:sz w:val="20"/>
          <w:lang w:val="bg-BG"/>
        </w:rPr>
        <w:t xml:space="preserve"> </w:t>
      </w:r>
      <w:r w:rsidR="00E9604F">
        <w:rPr>
          <w:color w:val="auto"/>
          <w:sz w:val="20"/>
          <w:lang w:val="bg-BG"/>
        </w:rPr>
        <w:t>текущи</w:t>
      </w:r>
      <w:r w:rsidR="00A11110">
        <w:rPr>
          <w:color w:val="auto"/>
          <w:sz w:val="20"/>
          <w:lang w:val="bg-BG"/>
        </w:rPr>
        <w:t xml:space="preserve"> </w:t>
      </w:r>
      <w:r w:rsidR="002155E4">
        <w:rPr>
          <w:color w:val="auto"/>
          <w:sz w:val="20"/>
          <w:lang w:val="bg-BG"/>
        </w:rPr>
        <w:t>задължения към доставчици.</w:t>
      </w:r>
      <w:r w:rsidR="004B2402" w:rsidRPr="009E5605">
        <w:rPr>
          <w:color w:val="auto"/>
          <w:sz w:val="20"/>
          <w:lang w:val="bg-BG"/>
        </w:rPr>
        <w:t xml:space="preserve"> </w:t>
      </w:r>
      <w:r w:rsidR="00D3688A">
        <w:rPr>
          <w:color w:val="auto"/>
          <w:sz w:val="20"/>
          <w:lang w:val="bg-BG"/>
        </w:rPr>
        <w:t>Текущите з</w:t>
      </w:r>
      <w:r w:rsidR="00226CBF" w:rsidRPr="009E5605">
        <w:rPr>
          <w:color w:val="auto"/>
          <w:sz w:val="20"/>
          <w:lang w:val="bg-BG"/>
        </w:rPr>
        <w:t xml:space="preserve">адълженията </w:t>
      </w:r>
      <w:r w:rsidR="0045387F" w:rsidRPr="009E5605">
        <w:rPr>
          <w:color w:val="auto"/>
          <w:sz w:val="20"/>
          <w:lang w:val="bg-BG"/>
        </w:rPr>
        <w:t xml:space="preserve">за ДДС </w:t>
      </w:r>
      <w:r w:rsidR="00226CBF" w:rsidRPr="009E5605">
        <w:rPr>
          <w:color w:val="auto"/>
          <w:sz w:val="20"/>
          <w:lang w:val="bg-BG"/>
        </w:rPr>
        <w:t>към Н</w:t>
      </w:r>
      <w:r w:rsidR="006A51AC" w:rsidRPr="009E5605">
        <w:rPr>
          <w:color w:val="auto"/>
          <w:sz w:val="20"/>
          <w:lang w:val="bg-BG"/>
        </w:rPr>
        <w:t>АП</w:t>
      </w:r>
      <w:r w:rsidR="004B2402" w:rsidRPr="009E5605">
        <w:rPr>
          <w:color w:val="auto"/>
          <w:sz w:val="20"/>
          <w:lang w:val="bg-BG"/>
        </w:rPr>
        <w:t xml:space="preserve"> са</w:t>
      </w:r>
      <w:r w:rsidR="006A51AC" w:rsidRPr="009E5605">
        <w:rPr>
          <w:color w:val="auto"/>
          <w:sz w:val="20"/>
          <w:lang w:val="bg-BG"/>
        </w:rPr>
        <w:t xml:space="preserve"> в размер на </w:t>
      </w:r>
      <w:r w:rsidR="00A11110">
        <w:rPr>
          <w:color w:val="auto"/>
          <w:sz w:val="20"/>
          <w:lang w:val="bg-BG"/>
        </w:rPr>
        <w:t xml:space="preserve">17 793 </w:t>
      </w:r>
      <w:r w:rsidR="00FF37DC">
        <w:rPr>
          <w:color w:val="auto"/>
          <w:sz w:val="20"/>
          <w:lang w:val="bg-BG"/>
        </w:rPr>
        <w:t>хил. лева</w:t>
      </w:r>
      <w:r w:rsidR="00C45783" w:rsidRPr="009E5605">
        <w:rPr>
          <w:color w:val="auto"/>
          <w:sz w:val="20"/>
          <w:lang w:val="bg-BG"/>
        </w:rPr>
        <w:t xml:space="preserve"> (</w:t>
      </w:r>
      <w:r w:rsidR="00A025E5">
        <w:rPr>
          <w:color w:val="auto"/>
          <w:sz w:val="20"/>
          <w:lang w:val="bg-BG"/>
        </w:rPr>
        <w:t>31.12.</w:t>
      </w:r>
      <w:r w:rsidR="002515E2">
        <w:rPr>
          <w:color w:val="auto"/>
          <w:sz w:val="20"/>
          <w:lang w:val="bg-BG"/>
        </w:rPr>
        <w:t>2018 г.</w:t>
      </w:r>
      <w:r w:rsidR="00C45783" w:rsidRPr="009E5605">
        <w:rPr>
          <w:color w:val="auto"/>
          <w:sz w:val="20"/>
          <w:lang w:val="bg-BG"/>
        </w:rPr>
        <w:t>:</w:t>
      </w:r>
      <w:r w:rsidR="004B2402" w:rsidRPr="009E5605">
        <w:rPr>
          <w:color w:val="auto"/>
          <w:sz w:val="20"/>
          <w:lang w:val="bg-BG"/>
        </w:rPr>
        <w:t xml:space="preserve"> </w:t>
      </w:r>
      <w:r w:rsidR="00A025E5">
        <w:rPr>
          <w:color w:val="auto"/>
          <w:sz w:val="20"/>
          <w:lang w:val="bg-BG"/>
        </w:rPr>
        <w:t>37 599</w:t>
      </w:r>
      <w:r w:rsidR="00BE0E97" w:rsidRPr="009E5605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C45783" w:rsidRPr="009E5605">
        <w:rPr>
          <w:color w:val="auto"/>
          <w:sz w:val="20"/>
          <w:lang w:val="bg-BG"/>
        </w:rPr>
        <w:t>)</w:t>
      </w:r>
      <w:r w:rsidR="00D3688A">
        <w:rPr>
          <w:color w:val="auto"/>
          <w:sz w:val="20"/>
          <w:lang w:val="bg-BG"/>
        </w:rPr>
        <w:t>.</w:t>
      </w:r>
      <w:r w:rsidR="00A025E5">
        <w:rPr>
          <w:strike/>
          <w:color w:val="auto"/>
          <w:sz w:val="20"/>
          <w:lang w:val="bg-BG"/>
        </w:rPr>
        <w:t xml:space="preserve"> </w:t>
      </w:r>
    </w:p>
    <w:p w:rsidR="00E9604F" w:rsidRDefault="00A025E5" w:rsidP="0024284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E5605">
        <w:rPr>
          <w:color w:val="auto"/>
          <w:sz w:val="20"/>
          <w:lang w:val="bg-BG"/>
        </w:rPr>
        <w:t xml:space="preserve">Към </w:t>
      </w:r>
      <w:r w:rsidR="00E9604F">
        <w:rPr>
          <w:color w:val="auto"/>
          <w:sz w:val="20"/>
          <w:lang w:val="bg-BG"/>
        </w:rPr>
        <w:t>30.06.2019 г.</w:t>
      </w:r>
      <w:r w:rsidRPr="00A025E5">
        <w:rPr>
          <w:color w:val="auto"/>
          <w:sz w:val="20"/>
          <w:lang w:val="bg-BG"/>
        </w:rPr>
        <w:t xml:space="preserve"> </w:t>
      </w:r>
      <w:r w:rsidR="007D43A5" w:rsidRPr="00A025E5">
        <w:rPr>
          <w:color w:val="auto"/>
          <w:sz w:val="20"/>
          <w:lang w:val="bg-BG"/>
        </w:rPr>
        <w:t>са н</w:t>
      </w:r>
      <w:r w:rsidR="00226CBF" w:rsidRPr="00A025E5">
        <w:rPr>
          <w:color w:val="auto"/>
          <w:sz w:val="20"/>
          <w:lang w:val="bg-BG"/>
        </w:rPr>
        <w:t>амале</w:t>
      </w:r>
      <w:r w:rsidR="00D3688A">
        <w:rPr>
          <w:color w:val="auto"/>
          <w:sz w:val="20"/>
          <w:lang w:val="bg-BG"/>
        </w:rPr>
        <w:t>л</w:t>
      </w:r>
      <w:r w:rsidR="00226CBF" w:rsidRPr="00A025E5">
        <w:rPr>
          <w:color w:val="auto"/>
          <w:sz w:val="20"/>
          <w:lang w:val="bg-BG"/>
        </w:rPr>
        <w:t xml:space="preserve">и </w:t>
      </w:r>
      <w:r w:rsidR="007D43A5" w:rsidRPr="00A025E5">
        <w:rPr>
          <w:color w:val="auto"/>
          <w:sz w:val="20"/>
          <w:lang w:val="bg-BG"/>
        </w:rPr>
        <w:t>задълженията към свързани лица.</w:t>
      </w:r>
    </w:p>
    <w:p w:rsidR="00550381" w:rsidRPr="00EB655D" w:rsidRDefault="007D43A5" w:rsidP="00EB655D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A025E5">
        <w:rPr>
          <w:color w:val="auto"/>
          <w:sz w:val="20"/>
          <w:lang w:val="bg-BG"/>
        </w:rPr>
        <w:t>Увеличение се наблюдава при</w:t>
      </w:r>
      <w:r w:rsidR="00226CBF" w:rsidRPr="00A025E5">
        <w:rPr>
          <w:color w:val="auto"/>
          <w:sz w:val="20"/>
          <w:lang w:val="bg-BG"/>
        </w:rPr>
        <w:t xml:space="preserve"> търговските задължения за </w:t>
      </w:r>
      <w:r w:rsidR="00E31B94">
        <w:rPr>
          <w:color w:val="auto"/>
          <w:sz w:val="20"/>
          <w:lang w:val="bg-BG"/>
        </w:rPr>
        <w:t xml:space="preserve">получени аванси от клиенти на природен газ </w:t>
      </w:r>
      <w:r w:rsidR="00A025E5" w:rsidRPr="00A025E5">
        <w:rPr>
          <w:color w:val="auto"/>
          <w:sz w:val="20"/>
          <w:lang w:val="bg-BG"/>
        </w:rPr>
        <w:t xml:space="preserve">21 </w:t>
      </w:r>
      <w:r w:rsidR="002155E4">
        <w:rPr>
          <w:color w:val="auto"/>
          <w:sz w:val="20"/>
          <w:lang w:val="bg-BG"/>
        </w:rPr>
        <w:t>44</w:t>
      </w:r>
      <w:r w:rsidR="00A025E5" w:rsidRPr="00A025E5">
        <w:rPr>
          <w:color w:val="auto"/>
          <w:sz w:val="20"/>
          <w:lang w:val="bg-BG"/>
        </w:rPr>
        <w:t>9</w:t>
      </w:r>
      <w:r w:rsidR="004B2402" w:rsidRPr="00A025E5">
        <w:rPr>
          <w:color w:val="auto"/>
          <w:sz w:val="20"/>
          <w:lang w:val="bg-BG"/>
        </w:rPr>
        <w:t xml:space="preserve"> </w:t>
      </w:r>
      <w:r w:rsidR="00FF37DC" w:rsidRPr="00A025E5">
        <w:rPr>
          <w:color w:val="auto"/>
          <w:sz w:val="20"/>
          <w:lang w:val="bg-BG"/>
        </w:rPr>
        <w:t>хил. лева</w:t>
      </w:r>
      <w:r w:rsidR="00226CBF" w:rsidRPr="00A025E5">
        <w:rPr>
          <w:color w:val="auto"/>
          <w:sz w:val="20"/>
          <w:lang w:val="bg-BG"/>
        </w:rPr>
        <w:t>.</w:t>
      </w:r>
    </w:p>
    <w:p w:rsidR="004B2402" w:rsidRPr="00953124" w:rsidRDefault="0067411B" w:rsidP="0086377B">
      <w:pPr>
        <w:spacing w:after="120" w:line="276" w:lineRule="auto"/>
        <w:jc w:val="both"/>
        <w:rPr>
          <w:b/>
          <w:bCs/>
          <w:iCs/>
          <w:sz w:val="20"/>
          <w:szCs w:val="20"/>
          <w:u w:val="single"/>
          <w:lang w:eastAsia="bg-BG"/>
        </w:rPr>
      </w:pPr>
      <w:r w:rsidRPr="00953124">
        <w:rPr>
          <w:b/>
          <w:bCs/>
          <w:iCs/>
          <w:sz w:val="20"/>
          <w:szCs w:val="20"/>
          <w:u w:val="single"/>
          <w:lang w:eastAsia="bg-BG"/>
        </w:rPr>
        <w:t xml:space="preserve">ОТЧЕТ ЗА ПАРИЧНИТЕ </w:t>
      </w:r>
      <w:proofErr w:type="gramStart"/>
      <w:r w:rsidRPr="00953124">
        <w:rPr>
          <w:b/>
          <w:bCs/>
          <w:iCs/>
          <w:sz w:val="20"/>
          <w:szCs w:val="20"/>
          <w:u w:val="single"/>
          <w:lang w:eastAsia="bg-BG"/>
        </w:rPr>
        <w:t>ПОТОЦИ</w:t>
      </w:r>
    </w:p>
    <w:p w:rsidR="00D67E7F" w:rsidRPr="00953124" w:rsidRDefault="00A15065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proofErr w:type="gramEnd"/>
      <w:r w:rsidRPr="00953124">
        <w:rPr>
          <w:color w:val="auto"/>
          <w:sz w:val="20"/>
          <w:lang w:val="bg-BG"/>
        </w:rPr>
        <w:t>В таблицата са посочени данни за промените на паричните потоци</w:t>
      </w:r>
      <w:r w:rsidR="001C4D7F">
        <w:rPr>
          <w:color w:val="auto"/>
          <w:sz w:val="20"/>
          <w:lang w:val="bg-BG"/>
        </w:rPr>
        <w:t xml:space="preserve"> към</w:t>
      </w:r>
      <w:r w:rsidRPr="00953124">
        <w:rPr>
          <w:color w:val="auto"/>
          <w:sz w:val="20"/>
          <w:lang w:val="bg-BG"/>
        </w:rPr>
        <w:t xml:space="preserve"> </w:t>
      </w:r>
      <w:r w:rsidR="00E9604F">
        <w:rPr>
          <w:color w:val="auto"/>
          <w:sz w:val="20"/>
          <w:lang w:val="bg-BG"/>
        </w:rPr>
        <w:t>30.06.2019 г.,</w:t>
      </w:r>
      <w:r w:rsidR="00C547C2" w:rsidRPr="00953124">
        <w:rPr>
          <w:color w:val="auto"/>
          <w:sz w:val="20"/>
          <w:lang w:val="bg-BG"/>
        </w:rPr>
        <w:t xml:space="preserve"> </w:t>
      </w:r>
      <w:r w:rsidRPr="00953124">
        <w:rPr>
          <w:color w:val="auto"/>
          <w:sz w:val="20"/>
          <w:lang w:val="bg-BG"/>
        </w:rPr>
        <w:t xml:space="preserve">спрямо </w:t>
      </w:r>
      <w:r w:rsidR="00E9604F">
        <w:rPr>
          <w:color w:val="auto"/>
          <w:sz w:val="20"/>
          <w:lang w:val="bg-BG"/>
        </w:rPr>
        <w:t>30.06.2018 г.</w:t>
      </w:r>
      <w:r w:rsidR="001C4D7F">
        <w:rPr>
          <w:color w:val="auto"/>
          <w:sz w:val="20"/>
          <w:lang w:val="bg-BG"/>
        </w:rPr>
        <w:t>:</w:t>
      </w:r>
    </w:p>
    <w:p w:rsidR="00E3454A" w:rsidRPr="00953124" w:rsidRDefault="00FF37DC" w:rsidP="001656CC">
      <w:pPr>
        <w:pStyle w:val="a"/>
        <w:spacing w:after="0"/>
        <w:jc w:val="right"/>
        <w:rPr>
          <w:color w:val="auto"/>
          <w:sz w:val="20"/>
          <w:lang w:val="bg-BG"/>
        </w:rPr>
      </w:pPr>
      <w:proofErr w:type="gramStart"/>
      <w:r>
        <w:rPr>
          <w:bCs/>
          <w:i/>
          <w:iCs/>
          <w:color w:val="auto"/>
          <w:sz w:val="20"/>
          <w:lang w:val="bg-BG"/>
        </w:rPr>
        <w:t>хил</w:t>
      </w:r>
      <w:proofErr w:type="gramEnd"/>
      <w:r>
        <w:rPr>
          <w:bCs/>
          <w:i/>
          <w:iCs/>
          <w:color w:val="auto"/>
          <w:sz w:val="20"/>
          <w:lang w:val="bg-BG"/>
        </w:rPr>
        <w:t>. лева</w:t>
      </w: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34"/>
        <w:gridCol w:w="1443"/>
        <w:gridCol w:w="1326"/>
        <w:gridCol w:w="1053"/>
        <w:gridCol w:w="1054"/>
      </w:tblGrid>
      <w:tr w:rsidR="001C1C4C" w:rsidTr="0005558D">
        <w:trPr>
          <w:trHeight w:val="547"/>
        </w:trPr>
        <w:tc>
          <w:tcPr>
            <w:tcW w:w="4234" w:type="dxa"/>
            <w:shd w:val="clear" w:color="auto" w:fill="auto"/>
            <w:vAlign w:val="center"/>
            <w:hideMark/>
          </w:tcPr>
          <w:p w:rsidR="001C1C4C" w:rsidRDefault="001C1C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1C1C4C" w:rsidRDefault="001C4D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30.06.</w:t>
            </w:r>
            <w:r w:rsidR="001C1C4C">
              <w:rPr>
                <w:b/>
                <w:bCs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C1C4C" w:rsidRDefault="001C4D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30.06.</w:t>
            </w:r>
            <w:r w:rsidR="001C1C4C">
              <w:rPr>
                <w:b/>
                <w:bCs/>
                <w:color w:val="000000"/>
                <w:sz w:val="16"/>
                <w:szCs w:val="16"/>
              </w:rPr>
              <w:t xml:space="preserve">2018 </w:t>
            </w:r>
            <w:proofErr w:type="gramStart"/>
            <w:r w:rsidR="001C1C4C">
              <w:rPr>
                <w:b/>
                <w:bCs/>
                <w:color w:val="000000"/>
                <w:sz w:val="16"/>
                <w:szCs w:val="16"/>
              </w:rPr>
              <w:t xml:space="preserve">г. </w:t>
            </w:r>
            <w:proofErr w:type="gramEnd"/>
          </w:p>
        </w:tc>
        <w:tc>
          <w:tcPr>
            <w:tcW w:w="2107" w:type="dxa"/>
            <w:gridSpan w:val="2"/>
            <w:shd w:val="clear" w:color="auto" w:fill="auto"/>
            <w:vAlign w:val="center"/>
            <w:hideMark/>
          </w:tcPr>
          <w:p w:rsidR="001C1C4C" w:rsidRDefault="001C1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Изменение </w:t>
            </w:r>
            <w:proofErr w:type="gramEnd"/>
          </w:p>
        </w:tc>
      </w:tr>
      <w:tr w:rsidR="001C1C4C" w:rsidTr="0005558D">
        <w:trPr>
          <w:trHeight w:val="304"/>
        </w:trPr>
        <w:tc>
          <w:tcPr>
            <w:tcW w:w="4234" w:type="dxa"/>
            <w:shd w:val="clear" w:color="auto" w:fill="auto"/>
            <w:vAlign w:val="center"/>
            <w:hideMark/>
          </w:tcPr>
          <w:p w:rsidR="001C1C4C" w:rsidRDefault="001C1C4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Нетни парични потоци от оперативна дейност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1C1C4C" w:rsidRPr="00CF0377" w:rsidRDefault="00EB65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12 289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28 030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(1</w:t>
            </w:r>
            <w:r w:rsidR="00EB655D">
              <w:rPr>
                <w:sz w:val="16"/>
                <w:szCs w:val="16"/>
              </w:rPr>
              <w:t>5 741</w:t>
            </w:r>
            <w:r w:rsidRPr="00CF0377">
              <w:rPr>
                <w:sz w:val="16"/>
                <w:szCs w:val="16"/>
              </w:rPr>
              <w:t>)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(5</w:t>
            </w:r>
            <w:r w:rsidR="00EB655D">
              <w:rPr>
                <w:sz w:val="16"/>
                <w:szCs w:val="16"/>
              </w:rPr>
              <w:t>6,16</w:t>
            </w:r>
            <w:r w:rsidRPr="00CF0377">
              <w:rPr>
                <w:sz w:val="16"/>
                <w:szCs w:val="16"/>
              </w:rPr>
              <w:t>%)</w:t>
            </w:r>
          </w:p>
        </w:tc>
      </w:tr>
      <w:tr w:rsidR="001C1C4C" w:rsidTr="0005558D">
        <w:trPr>
          <w:trHeight w:val="304"/>
        </w:trPr>
        <w:tc>
          <w:tcPr>
            <w:tcW w:w="4234" w:type="dxa"/>
            <w:shd w:val="clear" w:color="auto" w:fill="auto"/>
            <w:vAlign w:val="center"/>
            <w:hideMark/>
          </w:tcPr>
          <w:p w:rsidR="001C1C4C" w:rsidRDefault="001C1C4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Нетни парични потоци от инвестиционна дейност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1C1C4C" w:rsidRPr="00CF0377" w:rsidRDefault="00EB65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(89)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C1C4C" w:rsidRPr="00CF0377" w:rsidRDefault="00EB65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C1C4C" w:rsidRPr="00CF0377" w:rsidRDefault="00EB65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1 353,94</w:t>
            </w:r>
            <w:r w:rsidR="0005558D">
              <w:rPr>
                <w:sz w:val="16"/>
                <w:szCs w:val="16"/>
              </w:rPr>
              <w:t>%</w:t>
            </w:r>
          </w:p>
        </w:tc>
      </w:tr>
      <w:tr w:rsidR="001C1C4C" w:rsidTr="0005558D">
        <w:trPr>
          <w:trHeight w:val="304"/>
        </w:trPr>
        <w:tc>
          <w:tcPr>
            <w:tcW w:w="4234" w:type="dxa"/>
            <w:shd w:val="clear" w:color="auto" w:fill="auto"/>
            <w:vAlign w:val="center"/>
            <w:hideMark/>
          </w:tcPr>
          <w:p w:rsidR="001C1C4C" w:rsidRDefault="001C1C4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Нетни парични потоци от финансова дейност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(64)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(29 653)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29 589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99</w:t>
            </w:r>
            <w:r w:rsidR="002C30A8">
              <w:rPr>
                <w:sz w:val="16"/>
                <w:szCs w:val="16"/>
              </w:rPr>
              <w:t>,</w:t>
            </w:r>
            <w:r w:rsidRPr="00CF0377">
              <w:rPr>
                <w:sz w:val="16"/>
                <w:szCs w:val="16"/>
              </w:rPr>
              <w:t>78%</w:t>
            </w:r>
          </w:p>
        </w:tc>
      </w:tr>
      <w:tr w:rsidR="001C1C4C" w:rsidTr="0005558D">
        <w:trPr>
          <w:trHeight w:val="425"/>
        </w:trPr>
        <w:tc>
          <w:tcPr>
            <w:tcW w:w="4234" w:type="dxa"/>
            <w:shd w:val="clear" w:color="000000" w:fill="DAEEF3"/>
            <w:vAlign w:val="center"/>
            <w:hideMark/>
          </w:tcPr>
          <w:p w:rsidR="001C1C4C" w:rsidRDefault="001C1C4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Нетна промяна на паричните средства и еквиваленти през периода</w:t>
            </w:r>
          </w:p>
        </w:tc>
        <w:tc>
          <w:tcPr>
            <w:tcW w:w="1443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13 519</w:t>
            </w:r>
          </w:p>
        </w:tc>
        <w:tc>
          <w:tcPr>
            <w:tcW w:w="1326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(1 712)</w:t>
            </w:r>
          </w:p>
        </w:tc>
        <w:tc>
          <w:tcPr>
            <w:tcW w:w="1053" w:type="dxa"/>
            <w:shd w:val="clear" w:color="000000" w:fill="DAEEF3"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15 231</w:t>
            </w:r>
          </w:p>
        </w:tc>
        <w:tc>
          <w:tcPr>
            <w:tcW w:w="1054" w:type="dxa"/>
            <w:shd w:val="clear" w:color="000000" w:fill="DAEEF3"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889</w:t>
            </w:r>
            <w:r w:rsidR="002C30A8">
              <w:rPr>
                <w:b/>
                <w:bCs/>
                <w:sz w:val="16"/>
                <w:szCs w:val="16"/>
              </w:rPr>
              <w:t>,</w:t>
            </w:r>
            <w:r w:rsidRPr="00CF0377">
              <w:rPr>
                <w:b/>
                <w:bCs/>
                <w:sz w:val="16"/>
                <w:szCs w:val="16"/>
              </w:rPr>
              <w:t>66%</w:t>
            </w:r>
          </w:p>
        </w:tc>
      </w:tr>
      <w:tr w:rsidR="001C1C4C" w:rsidTr="0005558D">
        <w:trPr>
          <w:trHeight w:val="425"/>
        </w:trPr>
        <w:tc>
          <w:tcPr>
            <w:tcW w:w="4234" w:type="dxa"/>
            <w:shd w:val="clear" w:color="000000" w:fill="DAEEF3"/>
            <w:vAlign w:val="center"/>
            <w:hideMark/>
          </w:tcPr>
          <w:p w:rsidR="001C1C4C" w:rsidRDefault="001C1C4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Парични средства и еквиваленти в началото на периода</w:t>
            </w:r>
          </w:p>
        </w:tc>
        <w:tc>
          <w:tcPr>
            <w:tcW w:w="1443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(3 587)</w:t>
            </w:r>
          </w:p>
        </w:tc>
        <w:tc>
          <w:tcPr>
            <w:tcW w:w="1326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2 145</w:t>
            </w:r>
          </w:p>
        </w:tc>
        <w:tc>
          <w:tcPr>
            <w:tcW w:w="1053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(5 732)</w:t>
            </w:r>
          </w:p>
        </w:tc>
        <w:tc>
          <w:tcPr>
            <w:tcW w:w="1054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sz w:val="16"/>
                <w:szCs w:val="16"/>
              </w:rPr>
            </w:pPr>
            <w:r w:rsidRPr="00CF0377">
              <w:rPr>
                <w:sz w:val="16"/>
                <w:szCs w:val="16"/>
              </w:rPr>
              <w:t>(267</w:t>
            </w:r>
            <w:r w:rsidR="002C30A8">
              <w:rPr>
                <w:sz w:val="16"/>
                <w:szCs w:val="16"/>
              </w:rPr>
              <w:t>,</w:t>
            </w:r>
            <w:r w:rsidRPr="00CF0377">
              <w:rPr>
                <w:sz w:val="16"/>
                <w:szCs w:val="16"/>
              </w:rPr>
              <w:t>23%)</w:t>
            </w:r>
          </w:p>
        </w:tc>
      </w:tr>
      <w:tr w:rsidR="001C1C4C" w:rsidTr="0005558D">
        <w:trPr>
          <w:trHeight w:val="228"/>
        </w:trPr>
        <w:tc>
          <w:tcPr>
            <w:tcW w:w="4234" w:type="dxa"/>
            <w:shd w:val="clear" w:color="000000" w:fill="DAEEF3"/>
            <w:vAlign w:val="center"/>
            <w:hideMark/>
          </w:tcPr>
          <w:p w:rsidR="001C1C4C" w:rsidRDefault="001C1C4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Парични средства и еквиваленти в края на периода</w:t>
            </w:r>
          </w:p>
        </w:tc>
        <w:tc>
          <w:tcPr>
            <w:tcW w:w="1443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9 932</w:t>
            </w:r>
          </w:p>
        </w:tc>
        <w:tc>
          <w:tcPr>
            <w:tcW w:w="1326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433</w:t>
            </w:r>
          </w:p>
        </w:tc>
        <w:tc>
          <w:tcPr>
            <w:tcW w:w="1053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9 499</w:t>
            </w:r>
          </w:p>
        </w:tc>
        <w:tc>
          <w:tcPr>
            <w:tcW w:w="1054" w:type="dxa"/>
            <w:shd w:val="clear" w:color="000000" w:fill="DAEEF3"/>
            <w:noWrap/>
            <w:vAlign w:val="center"/>
            <w:hideMark/>
          </w:tcPr>
          <w:p w:rsidR="001C1C4C" w:rsidRPr="00CF0377" w:rsidRDefault="001C1C4C">
            <w:pPr>
              <w:jc w:val="right"/>
              <w:rPr>
                <w:b/>
                <w:bCs/>
                <w:sz w:val="16"/>
                <w:szCs w:val="16"/>
              </w:rPr>
            </w:pPr>
            <w:r w:rsidRPr="00CF0377">
              <w:rPr>
                <w:b/>
                <w:bCs/>
                <w:sz w:val="16"/>
                <w:szCs w:val="16"/>
              </w:rPr>
              <w:t>2</w:t>
            </w:r>
            <w:r w:rsidR="002C30A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0377">
              <w:rPr>
                <w:b/>
                <w:bCs/>
                <w:sz w:val="16"/>
                <w:szCs w:val="16"/>
              </w:rPr>
              <w:t>193</w:t>
            </w:r>
            <w:r w:rsidR="002C30A8">
              <w:rPr>
                <w:b/>
                <w:bCs/>
                <w:sz w:val="16"/>
                <w:szCs w:val="16"/>
              </w:rPr>
              <w:t>,</w:t>
            </w:r>
            <w:r w:rsidRPr="00CF0377">
              <w:rPr>
                <w:b/>
                <w:bCs/>
                <w:sz w:val="16"/>
                <w:szCs w:val="16"/>
              </w:rPr>
              <w:t>76%</w:t>
            </w:r>
          </w:p>
        </w:tc>
      </w:tr>
    </w:tbl>
    <w:p w:rsidR="009558B0" w:rsidRPr="00953124" w:rsidRDefault="009558B0" w:rsidP="007617C2">
      <w:pPr>
        <w:pStyle w:val="a"/>
        <w:spacing w:after="120"/>
        <w:ind w:firstLine="720"/>
        <w:rPr>
          <w:color w:val="auto"/>
          <w:sz w:val="20"/>
          <w:lang w:val="bg-BG"/>
        </w:rPr>
      </w:pPr>
    </w:p>
    <w:p w:rsidR="007617C2" w:rsidRPr="00953124" w:rsidRDefault="00F73206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>Нетния</w:t>
      </w:r>
      <w:r w:rsidR="00930DD6" w:rsidRPr="00953124">
        <w:rPr>
          <w:color w:val="auto"/>
          <w:sz w:val="20"/>
          <w:lang w:val="bg-BG"/>
        </w:rPr>
        <w:t>т</w:t>
      </w:r>
      <w:r w:rsidRPr="00953124">
        <w:rPr>
          <w:color w:val="auto"/>
          <w:sz w:val="20"/>
          <w:lang w:val="bg-BG"/>
        </w:rPr>
        <w:t xml:space="preserve"> п</w:t>
      </w:r>
      <w:r w:rsidR="00930DD6" w:rsidRPr="00953124">
        <w:rPr>
          <w:color w:val="auto"/>
          <w:sz w:val="20"/>
          <w:lang w:val="bg-BG"/>
        </w:rPr>
        <w:t>аричен</w:t>
      </w:r>
      <w:r w:rsidR="002E092F" w:rsidRPr="00953124">
        <w:rPr>
          <w:color w:val="auto"/>
          <w:sz w:val="20"/>
          <w:lang w:val="bg-BG"/>
        </w:rPr>
        <w:t xml:space="preserve"> поток от операти</w:t>
      </w:r>
      <w:r w:rsidR="008F4951" w:rsidRPr="00953124">
        <w:rPr>
          <w:color w:val="auto"/>
          <w:sz w:val="20"/>
          <w:lang w:val="bg-BG"/>
        </w:rPr>
        <w:t xml:space="preserve">вна дейност на </w:t>
      </w:r>
      <w:r w:rsidR="000C392A" w:rsidRPr="00953124">
        <w:rPr>
          <w:color w:val="auto"/>
          <w:sz w:val="20"/>
          <w:lang w:val="bg-BG"/>
        </w:rPr>
        <w:t>Д</w:t>
      </w:r>
      <w:r w:rsidR="008F4951" w:rsidRPr="00953124">
        <w:rPr>
          <w:color w:val="auto"/>
          <w:sz w:val="20"/>
          <w:lang w:val="bg-BG"/>
        </w:rPr>
        <w:t xml:space="preserve">ружеството </w:t>
      </w:r>
      <w:r w:rsidR="00E9604F">
        <w:rPr>
          <w:color w:val="auto"/>
          <w:sz w:val="20"/>
          <w:lang w:val="bg-BG"/>
        </w:rPr>
        <w:t>към 30.06.2019 г.</w:t>
      </w:r>
      <w:r w:rsidR="00690AFC" w:rsidRPr="00953124">
        <w:rPr>
          <w:color w:val="auto"/>
          <w:sz w:val="20"/>
          <w:lang w:val="bg-BG"/>
        </w:rPr>
        <w:t xml:space="preserve"> е</w:t>
      </w:r>
      <w:r w:rsidR="00B73A5C">
        <w:rPr>
          <w:color w:val="auto"/>
          <w:sz w:val="20"/>
          <w:lang w:val="bg-BG"/>
        </w:rPr>
        <w:t xml:space="preserve"> </w:t>
      </w:r>
      <w:r w:rsidR="00E9604F">
        <w:rPr>
          <w:color w:val="auto"/>
          <w:sz w:val="20"/>
          <w:lang w:val="bg-BG"/>
        </w:rPr>
        <w:t>положителен</w:t>
      </w:r>
      <w:r w:rsidR="00B73A5C">
        <w:rPr>
          <w:color w:val="auto"/>
          <w:sz w:val="20"/>
          <w:lang w:val="bg-BG"/>
        </w:rPr>
        <w:t xml:space="preserve"> и е</w:t>
      </w:r>
      <w:r w:rsidR="00690AFC" w:rsidRPr="00953124">
        <w:rPr>
          <w:color w:val="auto"/>
          <w:sz w:val="20"/>
          <w:lang w:val="bg-BG"/>
        </w:rPr>
        <w:t xml:space="preserve"> </w:t>
      </w:r>
      <w:r w:rsidR="007617C2" w:rsidRPr="00953124">
        <w:rPr>
          <w:color w:val="auto"/>
          <w:sz w:val="20"/>
          <w:lang w:val="bg-BG"/>
        </w:rPr>
        <w:t xml:space="preserve">в размер на </w:t>
      </w:r>
      <w:r w:rsidR="002155E4">
        <w:rPr>
          <w:color w:val="auto"/>
          <w:sz w:val="20"/>
          <w:lang w:val="bg-BG"/>
        </w:rPr>
        <w:t>1</w:t>
      </w:r>
      <w:r w:rsidR="0005558D">
        <w:rPr>
          <w:color w:val="auto"/>
          <w:sz w:val="20"/>
          <w:lang w:val="bg-BG"/>
        </w:rPr>
        <w:t>2 289</w:t>
      </w:r>
      <w:r w:rsidR="001656CC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9220FB" w:rsidRPr="00953124">
        <w:rPr>
          <w:color w:val="auto"/>
          <w:sz w:val="20"/>
          <w:lang w:val="bg-BG"/>
        </w:rPr>
        <w:t xml:space="preserve"> </w:t>
      </w:r>
      <w:r w:rsidR="00CB5BE4" w:rsidRPr="00953124">
        <w:rPr>
          <w:color w:val="auto"/>
          <w:sz w:val="20"/>
          <w:lang w:val="bg-BG"/>
        </w:rPr>
        <w:t>(</w:t>
      </w:r>
      <w:r w:rsidR="001C4D7F">
        <w:rPr>
          <w:color w:val="auto"/>
          <w:sz w:val="20"/>
          <w:lang w:val="bg-BG"/>
        </w:rPr>
        <w:t>30.06.</w:t>
      </w:r>
      <w:r w:rsidR="003D52E2">
        <w:rPr>
          <w:color w:val="auto"/>
          <w:sz w:val="20"/>
          <w:lang w:val="bg-BG"/>
        </w:rPr>
        <w:t>2018</w:t>
      </w:r>
      <w:r w:rsidR="00FF37DC">
        <w:rPr>
          <w:color w:val="auto"/>
          <w:sz w:val="20"/>
          <w:lang w:val="bg-BG"/>
        </w:rPr>
        <w:t xml:space="preserve"> г.</w:t>
      </w:r>
      <w:r w:rsidR="00131E27" w:rsidRPr="00953124">
        <w:rPr>
          <w:color w:val="auto"/>
          <w:sz w:val="20"/>
          <w:lang w:val="bg-BG"/>
        </w:rPr>
        <w:t>:</w:t>
      </w:r>
      <w:r w:rsidR="00D01A4D" w:rsidRPr="00953124">
        <w:rPr>
          <w:color w:val="auto"/>
          <w:sz w:val="20"/>
          <w:lang w:val="bg-BG"/>
        </w:rPr>
        <w:t xml:space="preserve"> </w:t>
      </w:r>
      <w:r w:rsidR="00B73A5C">
        <w:rPr>
          <w:color w:val="auto"/>
          <w:sz w:val="20"/>
          <w:lang w:val="bg-BG"/>
        </w:rPr>
        <w:t>положителен</w:t>
      </w:r>
      <w:r w:rsidR="00AC68E8" w:rsidRPr="00953124">
        <w:rPr>
          <w:color w:val="auto"/>
          <w:sz w:val="20"/>
          <w:lang w:val="bg-BG"/>
        </w:rPr>
        <w:t xml:space="preserve"> в размер на </w:t>
      </w:r>
      <w:r w:rsidR="002155E4">
        <w:rPr>
          <w:color w:val="auto"/>
          <w:sz w:val="20"/>
          <w:lang w:val="bg-BG"/>
        </w:rPr>
        <w:t>28 030</w:t>
      </w:r>
      <w:r w:rsidR="00D01A4D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D01A4D" w:rsidRPr="00953124">
        <w:rPr>
          <w:color w:val="auto"/>
          <w:sz w:val="20"/>
          <w:lang w:val="bg-BG"/>
        </w:rPr>
        <w:t xml:space="preserve">) – наблюдава се </w:t>
      </w:r>
      <w:r w:rsidR="00A025E5">
        <w:rPr>
          <w:color w:val="auto"/>
          <w:sz w:val="20"/>
          <w:lang w:val="bg-BG"/>
        </w:rPr>
        <w:t>намал</w:t>
      </w:r>
      <w:r w:rsidR="00D01A4D" w:rsidRPr="00953124">
        <w:rPr>
          <w:color w:val="auto"/>
          <w:sz w:val="20"/>
          <w:lang w:val="bg-BG"/>
        </w:rPr>
        <w:t>ение от</w:t>
      </w:r>
      <w:r w:rsidR="00121603" w:rsidRPr="00953124">
        <w:rPr>
          <w:color w:val="auto"/>
          <w:sz w:val="20"/>
          <w:lang w:val="bg-BG"/>
        </w:rPr>
        <w:t xml:space="preserve"> </w:t>
      </w:r>
      <w:r w:rsidR="0005558D">
        <w:rPr>
          <w:color w:val="auto"/>
          <w:sz w:val="20"/>
          <w:lang w:val="bg-BG"/>
        </w:rPr>
        <w:t>15 741</w:t>
      </w:r>
      <w:r w:rsidR="00D01A4D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>хил. лева</w:t>
      </w:r>
      <w:r w:rsidR="00D01A4D" w:rsidRPr="00953124">
        <w:rPr>
          <w:color w:val="auto"/>
          <w:sz w:val="20"/>
          <w:lang w:val="bg-BG"/>
        </w:rPr>
        <w:t xml:space="preserve"> или </w:t>
      </w:r>
      <w:r w:rsidR="002155E4">
        <w:rPr>
          <w:color w:val="auto"/>
          <w:sz w:val="20"/>
          <w:lang w:val="bg-BG"/>
        </w:rPr>
        <w:t>5</w:t>
      </w:r>
      <w:r w:rsidR="0005558D">
        <w:rPr>
          <w:color w:val="auto"/>
          <w:sz w:val="20"/>
          <w:lang w:val="bg-BG"/>
        </w:rPr>
        <w:t>6,16</w:t>
      </w:r>
      <w:r w:rsidR="00D01A4D" w:rsidRPr="00A025E5">
        <w:rPr>
          <w:color w:val="auto"/>
          <w:sz w:val="20"/>
          <w:lang w:val="bg-BG"/>
        </w:rPr>
        <w:t xml:space="preserve">%. </w:t>
      </w:r>
      <w:r w:rsidR="00CB5BE4" w:rsidRPr="00A025E5">
        <w:rPr>
          <w:color w:val="auto"/>
          <w:sz w:val="20"/>
          <w:lang w:val="bg-BG"/>
        </w:rPr>
        <w:t xml:space="preserve">Той е </w:t>
      </w:r>
      <w:r w:rsidR="002E092F" w:rsidRPr="00A025E5">
        <w:rPr>
          <w:color w:val="auto"/>
          <w:sz w:val="20"/>
          <w:lang w:val="bg-BG"/>
        </w:rPr>
        <w:t>формира</w:t>
      </w:r>
      <w:r w:rsidR="00CB5BE4" w:rsidRPr="00A025E5">
        <w:rPr>
          <w:color w:val="auto"/>
          <w:sz w:val="20"/>
          <w:lang w:val="bg-BG"/>
        </w:rPr>
        <w:t>н</w:t>
      </w:r>
      <w:r w:rsidR="002E092F" w:rsidRPr="00A025E5">
        <w:rPr>
          <w:color w:val="auto"/>
          <w:sz w:val="20"/>
          <w:lang w:val="bg-BG"/>
        </w:rPr>
        <w:t xml:space="preserve"> от </w:t>
      </w:r>
      <w:r w:rsidR="00F31058" w:rsidRPr="00A025E5">
        <w:rPr>
          <w:color w:val="auto"/>
          <w:sz w:val="20"/>
          <w:lang w:val="bg-BG"/>
        </w:rPr>
        <w:t>разлика</w:t>
      </w:r>
      <w:r w:rsidR="00525C3D" w:rsidRPr="00A025E5">
        <w:rPr>
          <w:color w:val="auto"/>
          <w:sz w:val="20"/>
          <w:lang w:val="bg-BG"/>
        </w:rPr>
        <w:t>та</w:t>
      </w:r>
      <w:r w:rsidR="00F31058" w:rsidRPr="00A025E5">
        <w:rPr>
          <w:color w:val="auto"/>
          <w:sz w:val="20"/>
          <w:lang w:val="bg-BG"/>
        </w:rPr>
        <w:t xml:space="preserve"> </w:t>
      </w:r>
      <w:r w:rsidR="00525C3D" w:rsidRPr="00A025E5">
        <w:rPr>
          <w:color w:val="auto"/>
          <w:sz w:val="20"/>
          <w:lang w:val="bg-BG"/>
        </w:rPr>
        <w:t xml:space="preserve">между </w:t>
      </w:r>
      <w:r w:rsidR="00F31058" w:rsidRPr="00A025E5">
        <w:rPr>
          <w:color w:val="auto"/>
          <w:sz w:val="20"/>
          <w:lang w:val="bg-BG"/>
        </w:rPr>
        <w:t xml:space="preserve">постъпленията </w:t>
      </w:r>
      <w:r w:rsidR="000C392A" w:rsidRPr="00A025E5">
        <w:rPr>
          <w:color w:val="auto"/>
          <w:sz w:val="20"/>
          <w:lang w:val="bg-BG"/>
        </w:rPr>
        <w:t>от</w:t>
      </w:r>
      <w:r w:rsidR="00F31058" w:rsidRPr="00A025E5">
        <w:rPr>
          <w:color w:val="auto"/>
          <w:sz w:val="20"/>
          <w:lang w:val="bg-BG"/>
        </w:rPr>
        <w:t xml:space="preserve"> клиенти за </w:t>
      </w:r>
      <w:r w:rsidR="003C5DC9" w:rsidRPr="00A025E5">
        <w:rPr>
          <w:color w:val="auto"/>
          <w:sz w:val="20"/>
          <w:lang w:val="bg-BG"/>
        </w:rPr>
        <w:t>продаден</w:t>
      </w:r>
      <w:r w:rsidR="00F31058" w:rsidRPr="00A025E5">
        <w:rPr>
          <w:color w:val="auto"/>
          <w:sz w:val="20"/>
          <w:lang w:val="bg-BG"/>
        </w:rPr>
        <w:t xml:space="preserve"> природен газ и </w:t>
      </w:r>
      <w:r w:rsidR="002E092F" w:rsidRPr="00A025E5">
        <w:rPr>
          <w:color w:val="auto"/>
          <w:sz w:val="20"/>
          <w:lang w:val="bg-BG"/>
        </w:rPr>
        <w:t xml:space="preserve">плащания към доставчици за </w:t>
      </w:r>
      <w:r w:rsidR="00F22DE5" w:rsidRPr="00A025E5">
        <w:rPr>
          <w:color w:val="auto"/>
          <w:sz w:val="20"/>
          <w:lang w:val="bg-BG"/>
        </w:rPr>
        <w:t>закупен</w:t>
      </w:r>
      <w:r w:rsidR="00136E6E" w:rsidRPr="00A025E5">
        <w:rPr>
          <w:color w:val="auto"/>
          <w:sz w:val="20"/>
          <w:lang w:val="bg-BG"/>
        </w:rPr>
        <w:t xml:space="preserve"> природен газ</w:t>
      </w:r>
      <w:r w:rsidR="00F93C7D" w:rsidRPr="00A025E5">
        <w:rPr>
          <w:color w:val="auto"/>
          <w:sz w:val="20"/>
          <w:lang w:val="bg-BG"/>
        </w:rPr>
        <w:t>.</w:t>
      </w:r>
      <w:r w:rsidR="007B59C4" w:rsidRPr="00953124">
        <w:rPr>
          <w:color w:val="auto"/>
          <w:sz w:val="20"/>
          <w:lang w:val="bg-BG"/>
        </w:rPr>
        <w:t xml:space="preserve"> </w:t>
      </w:r>
    </w:p>
    <w:p w:rsidR="00A07D2D" w:rsidRDefault="00295DD5" w:rsidP="0005558D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 xml:space="preserve">През </w:t>
      </w:r>
      <w:r w:rsidR="003D52E2">
        <w:rPr>
          <w:color w:val="auto"/>
          <w:sz w:val="20"/>
          <w:lang w:val="bg-BG"/>
        </w:rPr>
        <w:t>отчетния период</w:t>
      </w:r>
      <w:r w:rsidR="000A5BD3" w:rsidRPr="00953124">
        <w:rPr>
          <w:color w:val="auto"/>
          <w:sz w:val="20"/>
          <w:lang w:val="bg-BG"/>
        </w:rPr>
        <w:t xml:space="preserve"> </w:t>
      </w:r>
      <w:r w:rsidR="00131E27" w:rsidRPr="00953124">
        <w:rPr>
          <w:color w:val="auto"/>
          <w:sz w:val="20"/>
          <w:lang w:val="bg-BG"/>
        </w:rPr>
        <w:t>„</w:t>
      </w:r>
      <w:proofErr w:type="spellStart"/>
      <w:r w:rsidR="00131E27" w:rsidRPr="00953124">
        <w:rPr>
          <w:color w:val="auto"/>
          <w:sz w:val="20"/>
          <w:lang w:val="bg-BG"/>
        </w:rPr>
        <w:t>Булгаргаз</w:t>
      </w:r>
      <w:proofErr w:type="spellEnd"/>
      <w:r w:rsidR="00131E27" w:rsidRPr="00953124">
        <w:rPr>
          <w:color w:val="auto"/>
          <w:sz w:val="20"/>
          <w:lang w:val="bg-BG"/>
        </w:rPr>
        <w:t>“ ЕАД</w:t>
      </w:r>
      <w:r w:rsidR="000A5BD3" w:rsidRPr="00953124">
        <w:rPr>
          <w:color w:val="auto"/>
          <w:sz w:val="20"/>
          <w:lang w:val="bg-BG"/>
        </w:rPr>
        <w:t xml:space="preserve"> е платило за </w:t>
      </w:r>
      <w:r w:rsidR="00B73A5C">
        <w:rPr>
          <w:color w:val="auto"/>
          <w:sz w:val="20"/>
          <w:lang w:val="bg-BG"/>
        </w:rPr>
        <w:t>данъчни задължения</w:t>
      </w:r>
      <w:r w:rsidR="007B59C4" w:rsidRPr="00953124">
        <w:rPr>
          <w:color w:val="auto"/>
          <w:sz w:val="20"/>
          <w:lang w:val="bg-BG"/>
        </w:rPr>
        <w:t xml:space="preserve"> в размер на </w:t>
      </w:r>
      <w:r w:rsidR="002155E4">
        <w:rPr>
          <w:color w:val="auto"/>
          <w:sz w:val="20"/>
          <w:lang w:val="bg-BG"/>
        </w:rPr>
        <w:t xml:space="preserve">191 239 </w:t>
      </w:r>
      <w:r w:rsidR="00FF37DC">
        <w:rPr>
          <w:color w:val="auto"/>
          <w:sz w:val="20"/>
          <w:lang w:val="bg-BG"/>
        </w:rPr>
        <w:t>хил. лева</w:t>
      </w:r>
      <w:r w:rsidR="000645CC" w:rsidRPr="00953124">
        <w:rPr>
          <w:color w:val="auto"/>
          <w:sz w:val="20"/>
          <w:lang w:val="bg-BG"/>
        </w:rPr>
        <w:t xml:space="preserve"> </w:t>
      </w:r>
      <w:r w:rsidR="00ED139E" w:rsidRPr="00953124">
        <w:rPr>
          <w:color w:val="auto"/>
          <w:sz w:val="20"/>
          <w:lang w:val="bg-BG"/>
        </w:rPr>
        <w:t>(</w:t>
      </w:r>
      <w:r w:rsidR="00FF37DC">
        <w:rPr>
          <w:color w:val="auto"/>
          <w:sz w:val="20"/>
          <w:lang w:val="bg-BG"/>
        </w:rPr>
        <w:t>201</w:t>
      </w:r>
      <w:r w:rsidR="002155E4">
        <w:rPr>
          <w:color w:val="auto"/>
          <w:sz w:val="20"/>
          <w:lang w:val="bg-BG"/>
        </w:rPr>
        <w:t>8</w:t>
      </w:r>
      <w:r w:rsidR="00FF37DC">
        <w:rPr>
          <w:color w:val="auto"/>
          <w:sz w:val="20"/>
          <w:lang w:val="bg-BG"/>
        </w:rPr>
        <w:t xml:space="preserve"> г.</w:t>
      </w:r>
      <w:r w:rsidR="00ED139E" w:rsidRPr="00953124">
        <w:rPr>
          <w:color w:val="auto"/>
          <w:sz w:val="20"/>
          <w:lang w:val="bg-BG"/>
        </w:rPr>
        <w:t xml:space="preserve">: </w:t>
      </w:r>
      <w:r w:rsidR="002155E4">
        <w:rPr>
          <w:color w:val="auto"/>
          <w:sz w:val="20"/>
          <w:lang w:val="bg-BG"/>
        </w:rPr>
        <w:t>136 363</w:t>
      </w:r>
      <w:r w:rsidR="007617C2" w:rsidRPr="00953124">
        <w:rPr>
          <w:color w:val="auto"/>
          <w:sz w:val="20"/>
          <w:lang w:val="bg-BG"/>
        </w:rPr>
        <w:t xml:space="preserve"> </w:t>
      </w:r>
      <w:r w:rsidR="00FF37DC">
        <w:rPr>
          <w:color w:val="auto"/>
          <w:sz w:val="20"/>
          <w:lang w:val="bg-BG"/>
        </w:rPr>
        <w:t xml:space="preserve">хил. </w:t>
      </w:r>
      <w:proofErr w:type="gramStart"/>
      <w:r w:rsidR="00FF37DC">
        <w:rPr>
          <w:color w:val="auto"/>
          <w:sz w:val="20"/>
          <w:lang w:val="bg-BG"/>
        </w:rPr>
        <w:t>лева</w:t>
      </w:r>
      <w:r w:rsidR="00ED139E" w:rsidRPr="00953124">
        <w:rPr>
          <w:color w:val="auto"/>
          <w:sz w:val="20"/>
          <w:lang w:val="bg-BG"/>
        </w:rPr>
        <w:t>)</w:t>
      </w:r>
      <w:r w:rsidR="00131E27" w:rsidRPr="00953124">
        <w:rPr>
          <w:color w:val="auto"/>
          <w:sz w:val="20"/>
          <w:lang w:val="bg-BG"/>
        </w:rPr>
        <w:t>.</w:t>
      </w:r>
      <w:r w:rsidR="007B59C4" w:rsidRPr="00953124">
        <w:rPr>
          <w:color w:val="auto"/>
          <w:sz w:val="20"/>
          <w:lang w:val="bg-BG"/>
        </w:rPr>
        <w:t xml:space="preserve"> </w:t>
      </w:r>
      <w:proofErr w:type="gramEnd"/>
    </w:p>
    <w:p w:rsidR="00A54961" w:rsidRPr="00953124" w:rsidRDefault="007617C2" w:rsidP="0086377B">
      <w:pPr>
        <w:pStyle w:val="a"/>
        <w:spacing w:after="120" w:line="276" w:lineRule="auto"/>
        <w:ind w:firstLine="0"/>
        <w:rPr>
          <w:b/>
          <w:color w:val="auto"/>
          <w:sz w:val="20"/>
          <w:lang w:val="bg-BG"/>
        </w:rPr>
      </w:pPr>
      <w:r w:rsidRPr="00953124">
        <w:rPr>
          <w:b/>
          <w:color w:val="auto"/>
          <w:sz w:val="20"/>
          <w:lang w:val="bg-BG"/>
        </w:rPr>
        <w:t xml:space="preserve">СЪБИТИЯ, НАСТЪПИЛИ СЛЕД КРАЯ НА ОТЧЕТНИЯ </w:t>
      </w:r>
      <w:proofErr w:type="gramStart"/>
      <w:r w:rsidRPr="00953124">
        <w:rPr>
          <w:b/>
          <w:color w:val="auto"/>
          <w:sz w:val="20"/>
          <w:lang w:val="bg-BG"/>
        </w:rPr>
        <w:t xml:space="preserve">ПЕРИОД </w:t>
      </w:r>
      <w:proofErr w:type="gramEnd"/>
    </w:p>
    <w:p w:rsidR="00CB28D2" w:rsidRPr="0005558D" w:rsidRDefault="0030698D" w:rsidP="0005558D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 xml:space="preserve">Описани са </w:t>
      </w:r>
      <w:r w:rsidRPr="008741D6">
        <w:rPr>
          <w:color w:val="auto"/>
          <w:sz w:val="20"/>
          <w:lang w:val="bg-BG"/>
        </w:rPr>
        <w:t xml:space="preserve">в Приложение </w:t>
      </w:r>
      <w:r w:rsidR="008741D6">
        <w:rPr>
          <w:color w:val="auto"/>
          <w:sz w:val="20"/>
        </w:rPr>
        <w:t>21</w:t>
      </w:r>
      <w:r w:rsidRPr="00953124">
        <w:rPr>
          <w:color w:val="auto"/>
          <w:sz w:val="20"/>
          <w:lang w:val="bg-BG"/>
        </w:rPr>
        <w:t xml:space="preserve"> </w:t>
      </w:r>
      <w:r w:rsidR="00994B22">
        <w:rPr>
          <w:color w:val="auto"/>
          <w:sz w:val="20"/>
          <w:lang w:val="bg-BG"/>
        </w:rPr>
        <w:t xml:space="preserve">„Събития настъпили след края на отчетния период“ </w:t>
      </w:r>
      <w:r w:rsidRPr="00953124">
        <w:rPr>
          <w:color w:val="auto"/>
          <w:sz w:val="20"/>
          <w:lang w:val="bg-BG"/>
        </w:rPr>
        <w:t xml:space="preserve">от </w:t>
      </w:r>
      <w:r w:rsidR="00CB28D2" w:rsidRPr="00410356">
        <w:rPr>
          <w:color w:val="auto"/>
          <w:sz w:val="20"/>
          <w:lang w:val="bg-BG"/>
        </w:rPr>
        <w:t>междинния съкратен финансов отчет.</w:t>
      </w:r>
    </w:p>
    <w:p w:rsidR="000065B4" w:rsidRPr="00953124" w:rsidRDefault="007617C2" w:rsidP="0086377B">
      <w:pPr>
        <w:pStyle w:val="a"/>
        <w:spacing w:after="120" w:line="276" w:lineRule="auto"/>
        <w:ind w:firstLine="0"/>
        <w:rPr>
          <w:b/>
          <w:color w:val="auto"/>
          <w:sz w:val="20"/>
          <w:lang w:val="bg-BG"/>
        </w:rPr>
      </w:pPr>
      <w:r w:rsidRPr="00953124">
        <w:rPr>
          <w:b/>
          <w:color w:val="auto"/>
          <w:sz w:val="20"/>
          <w:lang w:val="bg-BG"/>
        </w:rPr>
        <w:lastRenderedPageBreak/>
        <w:t xml:space="preserve">ФИНАНСОВИ </w:t>
      </w:r>
      <w:proofErr w:type="gramStart"/>
      <w:r w:rsidRPr="00953124">
        <w:rPr>
          <w:b/>
          <w:color w:val="auto"/>
          <w:sz w:val="20"/>
          <w:lang w:val="bg-BG"/>
        </w:rPr>
        <w:t>КОЕФИЦИЕНТИ</w:t>
      </w:r>
    </w:p>
    <w:p w:rsidR="002515E2" w:rsidRDefault="002515E2" w:rsidP="002515E2">
      <w:pPr>
        <w:pStyle w:val="a"/>
        <w:spacing w:after="120"/>
        <w:ind w:firstLine="720"/>
        <w:rPr>
          <w:color w:val="auto"/>
          <w:sz w:val="20"/>
          <w:lang w:val="bg-BG"/>
        </w:rPr>
      </w:pPr>
      <w:proofErr w:type="gramEnd"/>
      <w:r w:rsidRPr="00FD2CD1">
        <w:rPr>
          <w:color w:val="auto"/>
          <w:sz w:val="20"/>
          <w:lang w:val="bg-BG"/>
        </w:rPr>
        <w:t>Това са показатели, базиращи се на финансовите отчети, които целят да дадат цялостна оценка за финансовото състояние, рентабилността и ефективността при използване на активите за изпълнение на оперативни цели.</w:t>
      </w:r>
    </w:p>
    <w:p w:rsidR="00A07D2D" w:rsidRDefault="000B5EFB" w:rsidP="0005558D">
      <w:pPr>
        <w:pStyle w:val="a"/>
        <w:spacing w:after="120"/>
        <w:ind w:firstLine="720"/>
        <w:rPr>
          <w:color w:val="auto"/>
          <w:sz w:val="20"/>
          <w:lang w:val="bg-BG"/>
        </w:rPr>
      </w:pPr>
      <w:proofErr w:type="spellStart"/>
      <w:proofErr w:type="gramStart"/>
      <w:r>
        <w:rPr>
          <w:sz w:val="20"/>
        </w:rPr>
        <w:t>Към</w:t>
      </w:r>
      <w:proofErr w:type="spellEnd"/>
      <w:r>
        <w:rPr>
          <w:sz w:val="20"/>
        </w:rPr>
        <w:t xml:space="preserve"> 30.06.</w:t>
      </w:r>
      <w:r w:rsidR="003D52E2">
        <w:rPr>
          <w:color w:val="auto"/>
          <w:sz w:val="20"/>
          <w:lang w:val="bg-BG"/>
        </w:rPr>
        <w:t>2019</w:t>
      </w:r>
      <w:r w:rsidR="00CB28D2">
        <w:rPr>
          <w:color w:val="auto"/>
          <w:sz w:val="20"/>
          <w:lang w:val="bg-BG"/>
        </w:rPr>
        <w:t xml:space="preserve"> </w:t>
      </w:r>
      <w:r w:rsidR="002515E2" w:rsidRPr="00FD2CD1">
        <w:rPr>
          <w:color w:val="auto"/>
          <w:sz w:val="20"/>
          <w:lang w:val="bg-BG"/>
        </w:rPr>
        <w:t>г.</w:t>
      </w:r>
      <w:r w:rsidR="002515E2">
        <w:rPr>
          <w:color w:val="auto"/>
          <w:sz w:val="20"/>
          <w:lang w:val="bg-BG"/>
        </w:rPr>
        <w:t xml:space="preserve"> финансовите коефициенти показват финансовата стабилност на Дружеството, като те са оптимални спрямо </w:t>
      </w:r>
      <w:r w:rsidR="002515E2" w:rsidRPr="00FD2CD1">
        <w:rPr>
          <w:color w:val="auto"/>
          <w:sz w:val="20"/>
          <w:lang w:val="bg-BG"/>
        </w:rPr>
        <w:t>пазарните</w:t>
      </w:r>
      <w:r w:rsidR="002515E2">
        <w:rPr>
          <w:color w:val="auto"/>
          <w:sz w:val="20"/>
          <w:lang w:val="bg-BG"/>
        </w:rPr>
        <w:t xml:space="preserve"> нива</w:t>
      </w:r>
      <w:r w:rsidR="002515E2" w:rsidRPr="00FD2CD1">
        <w:rPr>
          <w:color w:val="auto"/>
          <w:sz w:val="20"/>
          <w:lang w:val="bg-BG"/>
        </w:rPr>
        <w:t>.</w:t>
      </w:r>
      <w:proofErr w:type="gramEnd"/>
    </w:p>
    <w:p w:rsidR="002515E2" w:rsidRPr="00DF026B" w:rsidRDefault="002515E2" w:rsidP="002515E2">
      <w:pPr>
        <w:pStyle w:val="a"/>
        <w:spacing w:after="120"/>
        <w:ind w:firstLine="0"/>
        <w:rPr>
          <w:b/>
          <w:color w:val="auto"/>
          <w:sz w:val="20"/>
        </w:rPr>
      </w:pPr>
      <w:proofErr w:type="gramStart"/>
      <w:r w:rsidRPr="00FD2CD1">
        <w:rPr>
          <w:b/>
          <w:color w:val="auto"/>
          <w:sz w:val="20"/>
          <w:lang w:val="bg-BG"/>
        </w:rPr>
        <w:t xml:space="preserve">РЕНТАБИЛНОСТ </w:t>
      </w:r>
      <w:proofErr w:type="gramEnd"/>
    </w:p>
    <w:tbl>
      <w:tblPr>
        <w:tblW w:w="8950" w:type="dxa"/>
        <w:tblCellMar>
          <w:left w:w="70" w:type="dxa"/>
          <w:right w:w="70" w:type="dxa"/>
        </w:tblCellMar>
        <w:tblLook w:val="04A0"/>
      </w:tblPr>
      <w:tblGrid>
        <w:gridCol w:w="4970"/>
        <w:gridCol w:w="1955"/>
        <w:gridCol w:w="2025"/>
      </w:tblGrid>
      <w:tr w:rsidR="00746C0B" w:rsidTr="00746C0B">
        <w:trPr>
          <w:trHeight w:val="620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C0B" w:rsidRDefault="00746C0B">
            <w:pPr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C0B" w:rsidRDefault="00746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30.06.2019</w:t>
            </w:r>
            <w:r w:rsidR="00E9604F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C0B" w:rsidRDefault="00746C0B" w:rsidP="00746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31.12.2018</w:t>
            </w:r>
            <w:r w:rsidR="00E9604F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746C0B" w:rsidTr="00746C0B">
        <w:trPr>
          <w:trHeight w:val="235"/>
        </w:trPr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C0B" w:rsidRDefault="0074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Рентабилност на продажбите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C0B" w:rsidRDefault="00746C0B" w:rsidP="00C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C93E62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C0B" w:rsidRPr="008204CD" w:rsidRDefault="008204C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="00746C0B">
              <w:rPr>
                <w:sz w:val="20"/>
                <w:szCs w:val="20"/>
              </w:rPr>
              <w:t>5</w:t>
            </w:r>
            <w:proofErr w:type="gramStart"/>
            <w:r w:rsidR="00BA6F40">
              <w:rPr>
                <w:sz w:val="20"/>
                <w:szCs w:val="20"/>
              </w:rPr>
              <w:t>,</w:t>
            </w:r>
            <w:r w:rsidR="00746C0B">
              <w:rPr>
                <w:sz w:val="20"/>
                <w:szCs w:val="20"/>
              </w:rPr>
              <w:t>10</w:t>
            </w:r>
            <w:proofErr w:type="gramEnd"/>
            <w:r w:rsidR="00746C0B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746C0B" w:rsidTr="00746C0B">
        <w:trPr>
          <w:trHeight w:val="235"/>
        </w:trPr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C0B" w:rsidRDefault="0074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Рентабилност на собствения капитал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C0B" w:rsidRDefault="00746C0B" w:rsidP="00C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0555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C0B" w:rsidRPr="008204CD" w:rsidRDefault="008204C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746C0B">
              <w:rPr>
                <w:sz w:val="20"/>
                <w:szCs w:val="20"/>
              </w:rPr>
              <w:t>9</w:t>
            </w:r>
            <w:r w:rsidR="00BA6F40">
              <w:rPr>
                <w:sz w:val="20"/>
                <w:szCs w:val="20"/>
              </w:rPr>
              <w:t>,</w:t>
            </w:r>
            <w:r w:rsidR="00746C0B">
              <w:rPr>
                <w:sz w:val="20"/>
                <w:szCs w:val="20"/>
              </w:rPr>
              <w:t>82%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746C0B" w:rsidTr="00746C0B">
        <w:trPr>
          <w:trHeight w:val="235"/>
        </w:trPr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C0B" w:rsidRDefault="0074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Рентабилност на активите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C0B" w:rsidRDefault="00746C0B" w:rsidP="00C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C93E6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C0B" w:rsidRPr="008204CD" w:rsidRDefault="008204C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746C0B">
              <w:rPr>
                <w:sz w:val="20"/>
                <w:szCs w:val="20"/>
              </w:rPr>
              <w:t>9</w:t>
            </w:r>
            <w:r w:rsidR="00BA6F40">
              <w:rPr>
                <w:sz w:val="20"/>
                <w:szCs w:val="20"/>
              </w:rPr>
              <w:t>,</w:t>
            </w:r>
            <w:r w:rsidR="00746C0B">
              <w:rPr>
                <w:sz w:val="20"/>
                <w:szCs w:val="20"/>
              </w:rPr>
              <w:t>41%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2515E2" w:rsidRPr="00FD2CD1" w:rsidRDefault="002515E2" w:rsidP="002515E2">
      <w:pPr>
        <w:pStyle w:val="a"/>
        <w:shd w:val="clear" w:color="auto" w:fill="FFFFFF"/>
        <w:spacing w:after="120"/>
        <w:ind w:firstLine="0"/>
        <w:rPr>
          <w:b/>
          <w:color w:val="auto"/>
          <w:sz w:val="20"/>
          <w:lang w:val="bg-BG"/>
        </w:rPr>
      </w:pPr>
      <w:r w:rsidRPr="00FD2CD1">
        <w:rPr>
          <w:b/>
          <w:color w:val="auto"/>
          <w:sz w:val="20"/>
          <w:lang w:val="bg-BG"/>
        </w:rPr>
        <w:t xml:space="preserve">РЕНТАБИЛНОСТ НА СОБСТВЕНИЯ </w:t>
      </w:r>
      <w:proofErr w:type="gramStart"/>
      <w:r w:rsidRPr="00FD2CD1">
        <w:rPr>
          <w:b/>
          <w:color w:val="auto"/>
          <w:sz w:val="20"/>
          <w:lang w:val="bg-BG"/>
        </w:rPr>
        <w:t>КАПИТАЛ</w:t>
      </w:r>
    </w:p>
    <w:p w:rsidR="002515E2" w:rsidRPr="00FD2CD1" w:rsidRDefault="002515E2" w:rsidP="002515E2">
      <w:pPr>
        <w:pStyle w:val="a"/>
        <w:shd w:val="clear" w:color="auto" w:fill="FFFFFF"/>
        <w:spacing w:after="120"/>
        <w:ind w:firstLine="720"/>
        <w:rPr>
          <w:color w:val="auto"/>
          <w:sz w:val="20"/>
          <w:lang w:val="bg-BG"/>
        </w:rPr>
      </w:pPr>
      <w:proofErr w:type="gramEnd"/>
      <w:r w:rsidRPr="00FD2CD1">
        <w:rPr>
          <w:color w:val="auto"/>
          <w:sz w:val="20"/>
          <w:lang w:val="bg-BG"/>
        </w:rPr>
        <w:t xml:space="preserve">Коефициентът показва степента на доходност на собствения капитал. </w:t>
      </w:r>
      <w:proofErr w:type="spellStart"/>
      <w:r w:rsidR="000B5EFB">
        <w:rPr>
          <w:sz w:val="20"/>
        </w:rPr>
        <w:t>Към</w:t>
      </w:r>
      <w:proofErr w:type="spellEnd"/>
      <w:r w:rsidR="000B5EFB">
        <w:rPr>
          <w:sz w:val="20"/>
        </w:rPr>
        <w:t xml:space="preserve"> 30.06.2019 г.</w:t>
      </w:r>
      <w:r w:rsidRPr="00FD2CD1">
        <w:rPr>
          <w:color w:val="auto"/>
          <w:sz w:val="20"/>
          <w:lang w:val="bg-BG"/>
        </w:rPr>
        <w:t xml:space="preserve"> показателят за рентабилност на собствения капитал </w:t>
      </w:r>
      <w:r w:rsidRPr="002614D7">
        <w:rPr>
          <w:color w:val="auto"/>
          <w:sz w:val="20"/>
          <w:lang w:val="bg-BG"/>
        </w:rPr>
        <w:t xml:space="preserve">е </w:t>
      </w:r>
      <w:r w:rsidR="00746C0B">
        <w:rPr>
          <w:color w:val="auto"/>
          <w:sz w:val="20"/>
          <w:lang w:val="bg-BG"/>
        </w:rPr>
        <w:t>12</w:t>
      </w:r>
      <w:proofErr w:type="gramStart"/>
      <w:r w:rsidR="00CB28D2">
        <w:rPr>
          <w:color w:val="auto"/>
          <w:sz w:val="20"/>
          <w:lang w:val="bg-BG"/>
        </w:rPr>
        <w:t>,</w:t>
      </w:r>
      <w:r w:rsidR="00746C0B">
        <w:rPr>
          <w:color w:val="auto"/>
          <w:sz w:val="20"/>
          <w:lang w:val="bg-BG"/>
        </w:rPr>
        <w:t>0</w:t>
      </w:r>
      <w:r w:rsidR="0005558D">
        <w:rPr>
          <w:color w:val="auto"/>
          <w:sz w:val="20"/>
          <w:lang w:val="bg-BG"/>
        </w:rPr>
        <w:t>1</w:t>
      </w:r>
      <w:proofErr w:type="gramEnd"/>
      <w:r w:rsidR="00B8384F">
        <w:rPr>
          <w:color w:val="auto"/>
          <w:sz w:val="20"/>
          <w:lang w:val="bg-BG"/>
        </w:rPr>
        <w:t>% (3</w:t>
      </w:r>
      <w:r w:rsidR="00746C0B">
        <w:rPr>
          <w:color w:val="auto"/>
          <w:sz w:val="20"/>
          <w:lang w:val="bg-BG"/>
        </w:rPr>
        <w:t>1</w:t>
      </w:r>
      <w:r w:rsidRPr="002614D7">
        <w:rPr>
          <w:color w:val="auto"/>
          <w:sz w:val="20"/>
          <w:lang w:val="bg-BG"/>
        </w:rPr>
        <w:t>.</w:t>
      </w:r>
      <w:r w:rsidR="00746C0B">
        <w:rPr>
          <w:color w:val="auto"/>
          <w:sz w:val="20"/>
          <w:lang w:val="bg-BG"/>
        </w:rPr>
        <w:t>12</w:t>
      </w:r>
      <w:r w:rsidR="00B8384F">
        <w:rPr>
          <w:color w:val="auto"/>
          <w:sz w:val="20"/>
          <w:lang w:val="bg-BG"/>
        </w:rPr>
        <w:t>.2018</w:t>
      </w:r>
      <w:r w:rsidRPr="00FD2CD1">
        <w:rPr>
          <w:color w:val="auto"/>
          <w:sz w:val="20"/>
          <w:lang w:val="bg-BG"/>
        </w:rPr>
        <w:t xml:space="preserve"> г.: </w:t>
      </w:r>
      <w:r w:rsidR="00746C0B">
        <w:rPr>
          <w:color w:val="auto"/>
          <w:sz w:val="20"/>
          <w:lang w:val="bg-BG"/>
        </w:rPr>
        <w:t>-9</w:t>
      </w:r>
      <w:r w:rsidR="00CB28D2">
        <w:rPr>
          <w:color w:val="auto"/>
          <w:sz w:val="20"/>
          <w:lang w:val="bg-BG"/>
        </w:rPr>
        <w:t>,</w:t>
      </w:r>
      <w:r w:rsidR="00746C0B">
        <w:rPr>
          <w:color w:val="auto"/>
          <w:sz w:val="20"/>
          <w:lang w:val="bg-BG"/>
        </w:rPr>
        <w:t>8</w:t>
      </w:r>
      <w:r w:rsidR="00CB28D2">
        <w:rPr>
          <w:color w:val="auto"/>
          <w:sz w:val="20"/>
          <w:lang w:val="bg-BG"/>
        </w:rPr>
        <w:t>2</w:t>
      </w:r>
      <w:r w:rsidRPr="00690AFC">
        <w:rPr>
          <w:color w:val="auto"/>
          <w:sz w:val="20"/>
          <w:lang w:val="bg-BG"/>
        </w:rPr>
        <w:t>%).</w:t>
      </w:r>
    </w:p>
    <w:p w:rsidR="002515E2" w:rsidRDefault="002515E2" w:rsidP="002515E2">
      <w:pPr>
        <w:pStyle w:val="a"/>
        <w:shd w:val="clear" w:color="auto" w:fill="FFFFFF"/>
        <w:spacing w:after="120"/>
        <w:ind w:firstLine="0"/>
        <w:rPr>
          <w:b/>
          <w:color w:val="auto"/>
          <w:sz w:val="20"/>
          <w:lang w:val="bg-BG"/>
        </w:rPr>
      </w:pPr>
    </w:p>
    <w:p w:rsidR="002515E2" w:rsidRPr="00FD2CD1" w:rsidRDefault="002515E2" w:rsidP="002515E2">
      <w:pPr>
        <w:pStyle w:val="a"/>
        <w:shd w:val="clear" w:color="auto" w:fill="FFFFFF"/>
        <w:spacing w:after="120"/>
        <w:ind w:firstLine="0"/>
        <w:rPr>
          <w:b/>
          <w:color w:val="auto"/>
          <w:sz w:val="20"/>
          <w:lang w:val="bg-BG"/>
        </w:rPr>
      </w:pPr>
      <w:r w:rsidRPr="00FD2CD1">
        <w:rPr>
          <w:b/>
          <w:color w:val="auto"/>
          <w:sz w:val="20"/>
          <w:lang w:val="bg-BG"/>
        </w:rPr>
        <w:t xml:space="preserve">РЕНТАБИЛНОСТ НА </w:t>
      </w:r>
      <w:proofErr w:type="gramStart"/>
      <w:r w:rsidRPr="00FD2CD1">
        <w:rPr>
          <w:b/>
          <w:color w:val="auto"/>
          <w:sz w:val="20"/>
          <w:lang w:val="bg-BG"/>
        </w:rPr>
        <w:t xml:space="preserve">АКТИВИТЕ </w:t>
      </w:r>
      <w:proofErr w:type="gramEnd"/>
    </w:p>
    <w:p w:rsidR="002515E2" w:rsidRPr="00FD2CD1" w:rsidRDefault="002515E2" w:rsidP="002515E2">
      <w:pPr>
        <w:pStyle w:val="a"/>
        <w:shd w:val="clear" w:color="auto" w:fill="FFFFFF"/>
        <w:spacing w:after="120"/>
        <w:ind w:firstLine="720"/>
        <w:rPr>
          <w:color w:val="auto"/>
          <w:sz w:val="20"/>
          <w:lang w:val="bg-BG"/>
        </w:rPr>
      </w:pPr>
      <w:r w:rsidRPr="00FD2CD1">
        <w:rPr>
          <w:color w:val="auto"/>
          <w:sz w:val="20"/>
          <w:lang w:val="bg-BG"/>
        </w:rPr>
        <w:t>Този показател показва степента на доходност на целия капитал – собствен и заемен и се изразява чрез сравняване на получения финансов резултат и използваните за това активи.</w:t>
      </w:r>
    </w:p>
    <w:p w:rsidR="00365CE8" w:rsidRPr="0005558D" w:rsidRDefault="002515E2" w:rsidP="0005558D">
      <w:pPr>
        <w:pStyle w:val="a"/>
        <w:shd w:val="clear" w:color="auto" w:fill="FFFFFF"/>
        <w:spacing w:after="120"/>
        <w:ind w:firstLine="720"/>
        <w:rPr>
          <w:color w:val="auto"/>
          <w:sz w:val="20"/>
        </w:rPr>
      </w:pPr>
      <w:r w:rsidRPr="00FD2CD1">
        <w:rPr>
          <w:color w:val="auto"/>
          <w:sz w:val="20"/>
          <w:lang w:val="bg-BG"/>
        </w:rPr>
        <w:t xml:space="preserve">Към </w:t>
      </w:r>
      <w:r w:rsidR="003D52E2">
        <w:rPr>
          <w:color w:val="auto"/>
          <w:sz w:val="20"/>
          <w:lang w:val="bg-BG"/>
        </w:rPr>
        <w:t>през отчетния период</w:t>
      </w:r>
      <w:r w:rsidRPr="00FD2CD1">
        <w:rPr>
          <w:color w:val="auto"/>
          <w:sz w:val="20"/>
          <w:lang w:val="bg-BG"/>
        </w:rPr>
        <w:t xml:space="preserve"> показателят за рентабилност на активите </w:t>
      </w:r>
      <w:r w:rsidRPr="002614D7">
        <w:rPr>
          <w:color w:val="auto"/>
          <w:sz w:val="20"/>
          <w:lang w:val="bg-BG"/>
        </w:rPr>
        <w:t xml:space="preserve">е </w:t>
      </w:r>
      <w:r w:rsidR="00746C0B">
        <w:rPr>
          <w:color w:val="auto"/>
          <w:sz w:val="20"/>
          <w:lang w:val="bg-BG"/>
        </w:rPr>
        <w:t>6</w:t>
      </w:r>
      <w:r w:rsidR="00CB28D2">
        <w:rPr>
          <w:color w:val="auto"/>
          <w:sz w:val="20"/>
          <w:lang w:val="bg-BG"/>
        </w:rPr>
        <w:t>,9</w:t>
      </w:r>
      <w:r w:rsidR="00C93E62">
        <w:rPr>
          <w:color w:val="auto"/>
          <w:sz w:val="20"/>
        </w:rPr>
        <w:t>1</w:t>
      </w:r>
      <w:r w:rsidR="003D52E2">
        <w:rPr>
          <w:color w:val="auto"/>
          <w:sz w:val="20"/>
          <w:lang w:val="bg-BG"/>
        </w:rPr>
        <w:t xml:space="preserve">% (за същия период 2018 </w:t>
      </w:r>
      <w:proofErr w:type="gramStart"/>
      <w:r w:rsidRPr="00FD2CD1">
        <w:rPr>
          <w:color w:val="auto"/>
          <w:sz w:val="20"/>
          <w:lang w:val="bg-BG"/>
        </w:rPr>
        <w:t xml:space="preserve">г.: </w:t>
      </w:r>
      <w:r w:rsidR="00746C0B">
        <w:rPr>
          <w:color w:val="auto"/>
          <w:sz w:val="20"/>
          <w:lang w:val="bg-BG"/>
        </w:rPr>
        <w:t>-9</w:t>
      </w:r>
      <w:proofErr w:type="gramEnd"/>
      <w:r w:rsidR="00CB28D2">
        <w:rPr>
          <w:color w:val="auto"/>
          <w:sz w:val="20"/>
          <w:lang w:val="bg-BG"/>
        </w:rPr>
        <w:t>,</w:t>
      </w:r>
      <w:r w:rsidR="00746C0B">
        <w:rPr>
          <w:color w:val="auto"/>
          <w:sz w:val="20"/>
          <w:lang w:val="bg-BG"/>
        </w:rPr>
        <w:t>41</w:t>
      </w:r>
      <w:r w:rsidRPr="00FD2CD1">
        <w:rPr>
          <w:color w:val="auto"/>
          <w:sz w:val="20"/>
          <w:lang w:val="bg-BG"/>
        </w:rPr>
        <w:t>%).</w:t>
      </w:r>
    </w:p>
    <w:p w:rsidR="009A4ABE" w:rsidRPr="00953124" w:rsidRDefault="00EF2CD8" w:rsidP="0086377B">
      <w:pPr>
        <w:pStyle w:val="a"/>
        <w:spacing w:after="120" w:line="276" w:lineRule="auto"/>
        <w:ind w:firstLine="0"/>
        <w:rPr>
          <w:b/>
          <w:color w:val="auto"/>
          <w:sz w:val="20"/>
          <w:lang w:val="bg-BG"/>
        </w:rPr>
      </w:pPr>
      <w:proofErr w:type="gramStart"/>
      <w:r w:rsidRPr="00953124">
        <w:rPr>
          <w:b/>
          <w:color w:val="auto"/>
          <w:sz w:val="20"/>
          <w:lang w:val="bg-BG"/>
        </w:rPr>
        <w:t xml:space="preserve">ЛИКВИДНОСТ </w:t>
      </w:r>
      <w:proofErr w:type="gramEnd"/>
    </w:p>
    <w:p w:rsidR="004862FE" w:rsidRPr="00953124" w:rsidRDefault="004862FE" w:rsidP="0086377B">
      <w:pPr>
        <w:pStyle w:val="a"/>
        <w:spacing w:after="120" w:line="276" w:lineRule="auto"/>
        <w:ind w:firstLine="720"/>
        <w:rPr>
          <w:snapToGrid/>
          <w:color w:val="auto"/>
          <w:sz w:val="20"/>
          <w:lang w:val="bg-BG" w:eastAsia="en-US"/>
        </w:rPr>
      </w:pPr>
      <w:r w:rsidRPr="00953124">
        <w:rPr>
          <w:snapToGrid/>
          <w:color w:val="auto"/>
          <w:sz w:val="20"/>
          <w:lang w:val="bg-BG" w:eastAsia="en-US"/>
        </w:rPr>
        <w:t xml:space="preserve">Показателите за ликвидност </w:t>
      </w:r>
      <w:r w:rsidR="001073BA" w:rsidRPr="00953124">
        <w:rPr>
          <w:snapToGrid/>
          <w:color w:val="auto"/>
          <w:sz w:val="20"/>
          <w:lang w:val="bg-BG" w:eastAsia="en-US"/>
        </w:rPr>
        <w:t>представят</w:t>
      </w:r>
      <w:r w:rsidRPr="00953124">
        <w:rPr>
          <w:snapToGrid/>
          <w:color w:val="auto"/>
          <w:sz w:val="20"/>
          <w:lang w:val="bg-BG" w:eastAsia="en-US"/>
        </w:rPr>
        <w:t xml:space="preserve"> способността на </w:t>
      </w:r>
      <w:r w:rsidR="00915E15" w:rsidRPr="00953124">
        <w:rPr>
          <w:snapToGrid/>
          <w:color w:val="auto"/>
          <w:sz w:val="20"/>
          <w:lang w:val="bg-BG" w:eastAsia="en-US"/>
        </w:rPr>
        <w:t>Д</w:t>
      </w:r>
      <w:r w:rsidR="00CD0835" w:rsidRPr="00953124">
        <w:rPr>
          <w:snapToGrid/>
          <w:color w:val="auto"/>
          <w:sz w:val="20"/>
          <w:lang w:val="bg-BG" w:eastAsia="en-US"/>
        </w:rPr>
        <w:t>ружеството</w:t>
      </w:r>
      <w:r w:rsidRPr="00953124">
        <w:rPr>
          <w:snapToGrid/>
          <w:color w:val="auto"/>
          <w:sz w:val="20"/>
          <w:lang w:val="bg-BG" w:eastAsia="en-US"/>
        </w:rPr>
        <w:t xml:space="preserve"> да изплаща текущ</w:t>
      </w:r>
      <w:r w:rsidR="008C56A9" w:rsidRPr="00953124">
        <w:rPr>
          <w:snapToGrid/>
          <w:color w:val="auto"/>
          <w:sz w:val="20"/>
          <w:lang w:val="bg-BG" w:eastAsia="en-US"/>
        </w:rPr>
        <w:t>ите си задължения с наличните</w:t>
      </w:r>
      <w:r w:rsidRPr="00953124">
        <w:rPr>
          <w:snapToGrid/>
          <w:color w:val="auto"/>
          <w:sz w:val="20"/>
          <w:lang w:val="bg-BG" w:eastAsia="en-US"/>
        </w:rPr>
        <w:t xml:space="preserve"> </w:t>
      </w:r>
      <w:proofErr w:type="gramStart"/>
      <w:r w:rsidRPr="00953124">
        <w:rPr>
          <w:snapToGrid/>
          <w:color w:val="auto"/>
          <w:sz w:val="20"/>
          <w:lang w:val="bg-BG" w:eastAsia="en-US"/>
        </w:rPr>
        <w:t xml:space="preserve">краткотрайни </w:t>
      </w:r>
      <w:proofErr w:type="gramEnd"/>
      <w:r w:rsidR="00224D03">
        <w:fldChar w:fldCharType="begin"/>
      </w:r>
      <w:r w:rsidR="00224D03">
        <w:instrText>HYPERLINK "https://bg.wikipedia.org/wiki/%D0%90%D0%BA%D1%82%D0%B8%D0%B2%D0%B8" \o "Активи"</w:instrText>
      </w:r>
      <w:r w:rsidR="00224D03">
        <w:fldChar w:fldCharType="separate"/>
      </w:r>
      <w:proofErr w:type="gramStart"/>
      <w:r w:rsidRPr="00953124">
        <w:rPr>
          <w:snapToGrid/>
          <w:color w:val="auto"/>
          <w:sz w:val="20"/>
          <w:lang w:val="bg-BG" w:eastAsia="en-US"/>
        </w:rPr>
        <w:t>активи</w:t>
      </w:r>
      <w:proofErr w:type="gramEnd"/>
      <w:r w:rsidR="00224D03">
        <w:fldChar w:fldCharType="end"/>
      </w:r>
      <w:r w:rsidRPr="00953124">
        <w:rPr>
          <w:snapToGrid/>
          <w:color w:val="auto"/>
          <w:sz w:val="20"/>
          <w:lang w:val="bg-BG" w:eastAsia="en-US"/>
        </w:rPr>
        <w:t>.</w:t>
      </w: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5057"/>
        <w:gridCol w:w="1972"/>
        <w:gridCol w:w="2043"/>
      </w:tblGrid>
      <w:tr w:rsidR="002155E4" w:rsidTr="002155E4">
        <w:trPr>
          <w:trHeight w:val="673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2155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30.06.2019</w:t>
            </w:r>
            <w:r w:rsidR="00E9604F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2155E4" w:rsidP="00746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746C0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746C0B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.2018</w:t>
            </w:r>
            <w:r w:rsidR="00E9604F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2155E4" w:rsidTr="002155E4">
        <w:trPr>
          <w:trHeight w:val="233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215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Коефициент за текуща </w:t>
            </w:r>
            <w:proofErr w:type="gramStart"/>
            <w:r>
              <w:rPr>
                <w:sz w:val="20"/>
                <w:szCs w:val="20"/>
              </w:rPr>
              <w:t>ликвидност</w:t>
            </w:r>
            <w:r w:rsidR="006A1F62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</w:tr>
      <w:tr w:rsidR="002155E4" w:rsidTr="002155E4">
        <w:trPr>
          <w:trHeight w:val="233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E96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Коефициент</w:t>
            </w:r>
            <w:r w:rsidR="002155E4">
              <w:rPr>
                <w:sz w:val="20"/>
                <w:szCs w:val="20"/>
              </w:rPr>
              <w:t xml:space="preserve"> за бърза ликвидност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</w:tr>
      <w:tr w:rsidR="002155E4" w:rsidTr="002155E4">
        <w:trPr>
          <w:trHeight w:val="233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215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Коефициент за абсолютна </w:t>
            </w:r>
            <w:proofErr w:type="gramStart"/>
            <w:r>
              <w:rPr>
                <w:sz w:val="20"/>
                <w:szCs w:val="20"/>
              </w:rPr>
              <w:t>ликвидност</w:t>
            </w:r>
            <w:r w:rsidR="006A1F62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</w:tbl>
    <w:p w:rsidR="000E4747" w:rsidRPr="006A39DA" w:rsidRDefault="000E4747" w:rsidP="0086377B">
      <w:pPr>
        <w:pStyle w:val="a"/>
        <w:spacing w:after="120" w:line="276" w:lineRule="auto"/>
        <w:ind w:firstLine="720"/>
        <w:rPr>
          <w:color w:val="auto"/>
          <w:sz w:val="20"/>
        </w:rPr>
      </w:pPr>
    </w:p>
    <w:p w:rsidR="00506F22" w:rsidRPr="00953124" w:rsidRDefault="00C17E2B" w:rsidP="00746C0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>К</w:t>
      </w:r>
      <w:r w:rsidR="00224C70" w:rsidRPr="00953124">
        <w:rPr>
          <w:color w:val="auto"/>
          <w:sz w:val="20"/>
          <w:lang w:val="bg-BG"/>
        </w:rPr>
        <w:t xml:space="preserve">оефициентът </w:t>
      </w:r>
      <w:r w:rsidR="0057051D" w:rsidRPr="00953124">
        <w:rPr>
          <w:color w:val="auto"/>
          <w:sz w:val="20"/>
          <w:lang w:val="bg-BG"/>
        </w:rPr>
        <w:t>на</w:t>
      </w:r>
      <w:r w:rsidR="00224C70" w:rsidRPr="00953124">
        <w:rPr>
          <w:color w:val="auto"/>
          <w:sz w:val="20"/>
          <w:lang w:val="bg-BG"/>
        </w:rPr>
        <w:t xml:space="preserve"> текуща </w:t>
      </w:r>
      <w:r w:rsidR="009F6544" w:rsidRPr="00953124">
        <w:rPr>
          <w:color w:val="auto"/>
          <w:sz w:val="20"/>
          <w:lang w:val="bg-BG"/>
        </w:rPr>
        <w:t>лик</w:t>
      </w:r>
      <w:r w:rsidR="0071054C" w:rsidRPr="00953124">
        <w:rPr>
          <w:color w:val="auto"/>
          <w:sz w:val="20"/>
          <w:lang w:val="bg-BG"/>
        </w:rPr>
        <w:t xml:space="preserve">видност </w:t>
      </w:r>
      <w:r w:rsidR="004C5CEE" w:rsidRPr="00953124">
        <w:rPr>
          <w:color w:val="auto"/>
          <w:sz w:val="20"/>
          <w:lang w:val="bg-BG"/>
        </w:rPr>
        <w:t xml:space="preserve">към </w:t>
      </w:r>
      <w:r w:rsidR="0098132D">
        <w:rPr>
          <w:color w:val="auto"/>
          <w:sz w:val="20"/>
          <w:lang w:val="bg-BG"/>
        </w:rPr>
        <w:t>30.06.2019 г.</w:t>
      </w:r>
      <w:r w:rsidR="00E9604F">
        <w:rPr>
          <w:color w:val="auto"/>
          <w:sz w:val="20"/>
          <w:lang w:val="bg-BG"/>
        </w:rPr>
        <w:t xml:space="preserve"> </w:t>
      </w:r>
      <w:r w:rsidR="0057051D" w:rsidRPr="00953124">
        <w:rPr>
          <w:color w:val="auto"/>
          <w:sz w:val="20"/>
          <w:lang w:val="bg-BG"/>
        </w:rPr>
        <w:t xml:space="preserve">е </w:t>
      </w:r>
      <w:r w:rsidR="00746C0B">
        <w:rPr>
          <w:color w:val="auto"/>
          <w:sz w:val="20"/>
          <w:lang w:val="bg-BG"/>
        </w:rPr>
        <w:t>3</w:t>
      </w:r>
      <w:r w:rsidR="00CB28D2">
        <w:rPr>
          <w:color w:val="auto"/>
          <w:sz w:val="20"/>
          <w:lang w:val="bg-BG"/>
        </w:rPr>
        <w:t>,</w:t>
      </w:r>
      <w:r w:rsidR="00746C0B">
        <w:rPr>
          <w:color w:val="auto"/>
          <w:sz w:val="20"/>
          <w:lang w:val="bg-BG"/>
        </w:rPr>
        <w:t>1</w:t>
      </w:r>
      <w:r w:rsidR="00CB28D2">
        <w:rPr>
          <w:color w:val="auto"/>
          <w:sz w:val="20"/>
          <w:lang w:val="bg-BG"/>
        </w:rPr>
        <w:t>1</w:t>
      </w:r>
      <w:r w:rsidR="0098132D">
        <w:rPr>
          <w:color w:val="auto"/>
          <w:sz w:val="20"/>
          <w:lang w:val="bg-BG"/>
        </w:rPr>
        <w:t>,</w:t>
      </w:r>
      <w:r w:rsidR="009A4ABE" w:rsidRPr="00953124">
        <w:rPr>
          <w:color w:val="auto"/>
          <w:sz w:val="20"/>
          <w:lang w:val="bg-BG"/>
        </w:rPr>
        <w:t xml:space="preserve"> </w:t>
      </w:r>
      <w:r w:rsidR="00F66FB3" w:rsidRPr="00953124">
        <w:rPr>
          <w:color w:val="auto"/>
          <w:sz w:val="20"/>
          <w:lang w:val="bg-BG"/>
        </w:rPr>
        <w:t>ко</w:t>
      </w:r>
      <w:r w:rsidR="0057051D" w:rsidRPr="00953124">
        <w:rPr>
          <w:color w:val="auto"/>
          <w:sz w:val="20"/>
          <w:lang w:val="bg-BG"/>
        </w:rPr>
        <w:t>ето</w:t>
      </w:r>
      <w:r w:rsidR="00F66FB3" w:rsidRPr="00953124">
        <w:rPr>
          <w:color w:val="auto"/>
          <w:sz w:val="20"/>
          <w:lang w:val="bg-BG"/>
        </w:rPr>
        <w:t xml:space="preserve"> показва, че</w:t>
      </w:r>
      <w:r w:rsidR="009A4ABE" w:rsidRPr="00953124">
        <w:rPr>
          <w:color w:val="auto"/>
          <w:sz w:val="20"/>
          <w:lang w:val="bg-BG"/>
        </w:rPr>
        <w:t xml:space="preserve"> с наличните тек</w:t>
      </w:r>
      <w:r w:rsidR="00224C70" w:rsidRPr="00953124">
        <w:rPr>
          <w:color w:val="auto"/>
          <w:sz w:val="20"/>
          <w:lang w:val="bg-BG"/>
        </w:rPr>
        <w:t xml:space="preserve">ущи активи могат да се покрият </w:t>
      </w:r>
      <w:r w:rsidR="00D25F57" w:rsidRPr="00953124">
        <w:rPr>
          <w:color w:val="auto"/>
          <w:sz w:val="20"/>
          <w:lang w:val="bg-BG"/>
        </w:rPr>
        <w:t xml:space="preserve">над </w:t>
      </w:r>
      <w:r w:rsidR="00746C0B">
        <w:rPr>
          <w:color w:val="auto"/>
          <w:sz w:val="20"/>
          <w:lang w:val="bg-BG"/>
        </w:rPr>
        <w:t>3</w:t>
      </w:r>
      <w:r w:rsidR="00D25F57" w:rsidRPr="00953124">
        <w:rPr>
          <w:color w:val="auto"/>
          <w:sz w:val="20"/>
          <w:lang w:val="bg-BG"/>
        </w:rPr>
        <w:t xml:space="preserve"> пъти </w:t>
      </w:r>
      <w:r w:rsidR="00224C70" w:rsidRPr="00953124">
        <w:rPr>
          <w:color w:val="auto"/>
          <w:sz w:val="20"/>
          <w:lang w:val="bg-BG"/>
        </w:rPr>
        <w:t>текущите</w:t>
      </w:r>
      <w:r w:rsidR="009A4ABE" w:rsidRPr="00953124">
        <w:rPr>
          <w:color w:val="auto"/>
          <w:sz w:val="20"/>
          <w:lang w:val="bg-BG"/>
        </w:rPr>
        <w:t xml:space="preserve"> пасиви на </w:t>
      </w:r>
      <w:r w:rsidR="00033C5B" w:rsidRPr="00953124">
        <w:rPr>
          <w:color w:val="auto"/>
          <w:sz w:val="20"/>
          <w:lang w:val="bg-BG"/>
        </w:rPr>
        <w:t>Дружество</w:t>
      </w:r>
      <w:r w:rsidR="009A4ABE" w:rsidRPr="00953124">
        <w:rPr>
          <w:color w:val="auto"/>
          <w:sz w:val="20"/>
          <w:lang w:val="bg-BG"/>
        </w:rPr>
        <w:t>то</w:t>
      </w:r>
      <w:r w:rsidR="007404E4" w:rsidRPr="00953124">
        <w:rPr>
          <w:color w:val="auto"/>
          <w:sz w:val="20"/>
          <w:lang w:val="bg-BG"/>
        </w:rPr>
        <w:t xml:space="preserve"> (</w:t>
      </w:r>
      <w:r w:rsidR="001C4D7F">
        <w:rPr>
          <w:color w:val="auto"/>
          <w:sz w:val="20"/>
          <w:lang w:val="bg-BG"/>
        </w:rPr>
        <w:t>30.06.</w:t>
      </w:r>
      <w:r w:rsidR="002515E2">
        <w:rPr>
          <w:color w:val="auto"/>
          <w:sz w:val="20"/>
          <w:lang w:val="bg-BG"/>
        </w:rPr>
        <w:t>2018 г.</w:t>
      </w:r>
      <w:r w:rsidR="007404E4" w:rsidRPr="00953124">
        <w:rPr>
          <w:color w:val="auto"/>
          <w:sz w:val="20"/>
          <w:lang w:val="bg-BG"/>
        </w:rPr>
        <w:t xml:space="preserve">: </w:t>
      </w:r>
      <w:r w:rsidR="00CB28D2">
        <w:rPr>
          <w:color w:val="auto"/>
          <w:sz w:val="20"/>
          <w:lang w:val="bg-BG"/>
        </w:rPr>
        <w:t>3,87</w:t>
      </w:r>
      <w:r w:rsidR="007404E4" w:rsidRPr="00953124">
        <w:rPr>
          <w:color w:val="auto"/>
          <w:sz w:val="20"/>
          <w:lang w:val="bg-BG"/>
        </w:rPr>
        <w:t>)</w:t>
      </w:r>
      <w:r w:rsidR="007A2177" w:rsidRPr="00953124">
        <w:rPr>
          <w:color w:val="auto"/>
          <w:sz w:val="20"/>
          <w:lang w:val="bg-BG"/>
        </w:rPr>
        <w:t>.</w:t>
      </w:r>
    </w:p>
    <w:p w:rsidR="0050423E" w:rsidRPr="00953124" w:rsidRDefault="0050423E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>Коефициентът за бърза ликвидност е над</w:t>
      </w:r>
      <w:r w:rsidR="009E5605">
        <w:rPr>
          <w:color w:val="auto"/>
          <w:sz w:val="20"/>
          <w:lang w:val="bg-BG"/>
        </w:rPr>
        <w:t xml:space="preserve"> </w:t>
      </w:r>
      <w:r w:rsidR="00746C0B">
        <w:rPr>
          <w:color w:val="auto"/>
          <w:sz w:val="20"/>
          <w:lang w:val="bg-BG"/>
        </w:rPr>
        <w:t>2</w:t>
      </w:r>
      <w:r w:rsidRPr="00953124">
        <w:rPr>
          <w:color w:val="auto"/>
          <w:sz w:val="20"/>
          <w:lang w:val="bg-BG"/>
        </w:rPr>
        <w:t xml:space="preserve">, </w:t>
      </w:r>
      <w:r w:rsidR="00B60704" w:rsidRPr="00953124">
        <w:rPr>
          <w:color w:val="auto"/>
          <w:sz w:val="20"/>
          <w:lang w:val="bg-BG"/>
        </w:rPr>
        <w:t>което показва, че</w:t>
      </w:r>
      <w:r w:rsidRPr="00953124">
        <w:rPr>
          <w:color w:val="auto"/>
          <w:sz w:val="20"/>
          <w:lang w:val="bg-BG"/>
        </w:rPr>
        <w:t xml:space="preserve"> с наличните </w:t>
      </w:r>
      <w:r w:rsidR="006376A5" w:rsidRPr="00953124">
        <w:rPr>
          <w:color w:val="auto"/>
          <w:sz w:val="20"/>
          <w:lang w:val="bg-BG"/>
        </w:rPr>
        <w:t xml:space="preserve">текущи </w:t>
      </w:r>
      <w:r w:rsidRPr="00953124">
        <w:rPr>
          <w:color w:val="auto"/>
          <w:sz w:val="20"/>
          <w:lang w:val="bg-BG"/>
        </w:rPr>
        <w:t xml:space="preserve">активи намалени с материалните запаси могат да се покрият </w:t>
      </w:r>
      <w:r w:rsidR="008F613E" w:rsidRPr="00953124">
        <w:rPr>
          <w:color w:val="auto"/>
          <w:sz w:val="20"/>
          <w:lang w:val="bg-BG"/>
        </w:rPr>
        <w:t xml:space="preserve">над </w:t>
      </w:r>
      <w:r w:rsidR="00746C0B">
        <w:rPr>
          <w:color w:val="auto"/>
          <w:sz w:val="20"/>
          <w:lang w:val="bg-BG"/>
        </w:rPr>
        <w:t>2</w:t>
      </w:r>
      <w:r w:rsidR="00CB28D2">
        <w:rPr>
          <w:color w:val="auto"/>
          <w:sz w:val="20"/>
          <w:lang w:val="bg-BG"/>
        </w:rPr>
        <w:t>,4</w:t>
      </w:r>
      <w:r w:rsidR="00746C0B">
        <w:rPr>
          <w:color w:val="auto"/>
          <w:sz w:val="20"/>
          <w:lang w:val="bg-BG"/>
        </w:rPr>
        <w:t>1</w:t>
      </w:r>
      <w:r w:rsidR="008F613E" w:rsidRPr="00953124">
        <w:rPr>
          <w:color w:val="auto"/>
          <w:sz w:val="20"/>
          <w:lang w:val="bg-BG"/>
        </w:rPr>
        <w:t xml:space="preserve"> път</w:t>
      </w:r>
      <w:r w:rsidR="00C71CB6" w:rsidRPr="00953124">
        <w:rPr>
          <w:color w:val="auto"/>
          <w:sz w:val="20"/>
          <w:lang w:val="bg-BG"/>
        </w:rPr>
        <w:t>и</w:t>
      </w:r>
      <w:r w:rsidR="004D17EB" w:rsidRPr="00953124">
        <w:rPr>
          <w:color w:val="auto"/>
          <w:sz w:val="20"/>
          <w:lang w:val="bg-BG"/>
        </w:rPr>
        <w:t xml:space="preserve"> </w:t>
      </w:r>
      <w:r w:rsidR="006376A5" w:rsidRPr="00953124">
        <w:rPr>
          <w:color w:val="auto"/>
          <w:sz w:val="20"/>
          <w:lang w:val="bg-BG"/>
        </w:rPr>
        <w:t>текущите</w:t>
      </w:r>
      <w:r w:rsidRPr="00953124">
        <w:rPr>
          <w:color w:val="auto"/>
          <w:sz w:val="20"/>
          <w:lang w:val="bg-BG"/>
        </w:rPr>
        <w:t xml:space="preserve"> пасиви на </w:t>
      </w:r>
      <w:r w:rsidR="00D22069" w:rsidRPr="00953124">
        <w:rPr>
          <w:color w:val="auto"/>
          <w:sz w:val="20"/>
          <w:lang w:val="bg-BG"/>
        </w:rPr>
        <w:t>Дружеството.</w:t>
      </w:r>
    </w:p>
    <w:p w:rsidR="00365CE8" w:rsidRDefault="00EF0191" w:rsidP="00B658FA">
      <w:pPr>
        <w:pStyle w:val="a"/>
        <w:spacing w:after="120" w:line="276" w:lineRule="auto"/>
        <w:ind w:firstLine="720"/>
        <w:rPr>
          <w:b/>
          <w:color w:val="auto"/>
          <w:sz w:val="20"/>
          <w:lang w:val="bg-BG"/>
        </w:rPr>
      </w:pPr>
      <w:r w:rsidRPr="00BF6EB9">
        <w:rPr>
          <w:color w:val="auto"/>
          <w:sz w:val="20"/>
          <w:lang w:val="bg-BG"/>
        </w:rPr>
        <w:t>Коефициентът за а</w:t>
      </w:r>
      <w:r w:rsidR="006376A5" w:rsidRPr="00BF6EB9">
        <w:rPr>
          <w:color w:val="auto"/>
          <w:sz w:val="20"/>
          <w:lang w:val="bg-BG"/>
        </w:rPr>
        <w:t>бсолютна (незабавна)</w:t>
      </w:r>
      <w:r w:rsidRPr="00BF6EB9">
        <w:rPr>
          <w:color w:val="auto"/>
          <w:sz w:val="20"/>
          <w:lang w:val="bg-BG"/>
        </w:rPr>
        <w:t xml:space="preserve"> ликвидност</w:t>
      </w:r>
      <w:r w:rsidR="005E06B3" w:rsidRPr="00BF6EB9">
        <w:rPr>
          <w:color w:val="auto"/>
          <w:sz w:val="20"/>
          <w:lang w:val="bg-BG"/>
        </w:rPr>
        <w:t xml:space="preserve"> </w:t>
      </w:r>
      <w:r w:rsidR="00860473" w:rsidRPr="00BF6EB9">
        <w:rPr>
          <w:color w:val="auto"/>
          <w:sz w:val="20"/>
          <w:lang w:val="bg-BG"/>
        </w:rPr>
        <w:t xml:space="preserve">показва с какви парични средства се покриват краткосрочните пасиви на Дружеството. Към </w:t>
      </w:r>
      <w:r w:rsidR="00E9604F">
        <w:rPr>
          <w:color w:val="auto"/>
          <w:sz w:val="20"/>
          <w:lang w:val="bg-BG"/>
        </w:rPr>
        <w:t xml:space="preserve">30.06.2019 г., </w:t>
      </w:r>
      <w:r w:rsidR="00860473" w:rsidRPr="00BF6EB9">
        <w:rPr>
          <w:color w:val="auto"/>
          <w:sz w:val="20"/>
          <w:lang w:val="bg-BG"/>
        </w:rPr>
        <w:t xml:space="preserve">коефициентът за абсолютна ликвидност е </w:t>
      </w:r>
      <w:r w:rsidR="00270026" w:rsidRPr="00BF6EB9">
        <w:rPr>
          <w:color w:val="auto"/>
          <w:sz w:val="20"/>
          <w:lang w:val="bg-BG"/>
        </w:rPr>
        <w:t>0</w:t>
      </w:r>
      <w:r w:rsidR="00DA1AE7" w:rsidRPr="00BF6EB9">
        <w:rPr>
          <w:color w:val="auto"/>
          <w:sz w:val="20"/>
          <w:lang w:val="bg-BG"/>
        </w:rPr>
        <w:t>,</w:t>
      </w:r>
      <w:r w:rsidR="00746C0B">
        <w:rPr>
          <w:color w:val="auto"/>
          <w:sz w:val="20"/>
          <w:lang w:val="bg-BG"/>
        </w:rPr>
        <w:t>08</w:t>
      </w:r>
      <w:r w:rsidR="00BE5D64" w:rsidRPr="00BF6EB9">
        <w:rPr>
          <w:color w:val="auto"/>
          <w:sz w:val="20"/>
          <w:lang w:val="bg-BG"/>
        </w:rPr>
        <w:t xml:space="preserve"> (</w:t>
      </w:r>
      <w:r w:rsidR="00E9604F">
        <w:rPr>
          <w:color w:val="auto"/>
          <w:sz w:val="20"/>
          <w:lang w:val="bg-BG"/>
        </w:rPr>
        <w:t>30.06.2018 г.</w:t>
      </w:r>
      <w:r w:rsidR="00BE5D64" w:rsidRPr="00BF6EB9">
        <w:rPr>
          <w:color w:val="auto"/>
          <w:sz w:val="20"/>
          <w:lang w:val="bg-BG"/>
        </w:rPr>
        <w:t>: 0,0</w:t>
      </w:r>
      <w:r w:rsidR="00746C0B">
        <w:rPr>
          <w:color w:val="auto"/>
          <w:sz w:val="20"/>
          <w:lang w:val="bg-BG"/>
        </w:rPr>
        <w:t>0</w:t>
      </w:r>
      <w:r w:rsidR="00BE5D64" w:rsidRPr="00BF6EB9">
        <w:rPr>
          <w:color w:val="auto"/>
          <w:sz w:val="20"/>
          <w:lang w:val="bg-BG"/>
        </w:rPr>
        <w:t>).</w:t>
      </w:r>
    </w:p>
    <w:p w:rsidR="009A4ABE" w:rsidRPr="00953124" w:rsidRDefault="00EF2CD8" w:rsidP="0086377B">
      <w:pPr>
        <w:pStyle w:val="a"/>
        <w:spacing w:after="120" w:line="276" w:lineRule="auto"/>
        <w:ind w:firstLine="0"/>
        <w:rPr>
          <w:b/>
          <w:color w:val="auto"/>
          <w:sz w:val="20"/>
          <w:lang w:val="bg-BG"/>
        </w:rPr>
      </w:pPr>
      <w:r w:rsidRPr="00953124">
        <w:rPr>
          <w:b/>
          <w:color w:val="auto"/>
          <w:sz w:val="20"/>
          <w:lang w:val="bg-BG"/>
        </w:rPr>
        <w:t>ФИНАНСОВА НЕЗАВИСИМОСТ</w:t>
      </w:r>
    </w:p>
    <w:p w:rsidR="000E74AD" w:rsidRPr="00953124" w:rsidRDefault="000E74AD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 xml:space="preserve">Показателите за финансова автономност </w:t>
      </w:r>
      <w:r w:rsidR="00EF5F79" w:rsidRPr="00953124">
        <w:rPr>
          <w:color w:val="auto"/>
          <w:sz w:val="20"/>
          <w:lang w:val="bg-BG"/>
        </w:rPr>
        <w:t>показват</w:t>
      </w:r>
      <w:r w:rsidRPr="00953124">
        <w:rPr>
          <w:color w:val="auto"/>
          <w:sz w:val="20"/>
          <w:lang w:val="bg-BG"/>
        </w:rPr>
        <w:t xml:space="preserve"> степента на финансова независимост на </w:t>
      </w:r>
      <w:r w:rsidR="00915E15" w:rsidRPr="00953124">
        <w:rPr>
          <w:color w:val="auto"/>
          <w:sz w:val="20"/>
          <w:lang w:val="bg-BG"/>
        </w:rPr>
        <w:t>Д</w:t>
      </w:r>
      <w:r w:rsidR="00AC18A8" w:rsidRPr="00953124">
        <w:rPr>
          <w:color w:val="auto"/>
          <w:sz w:val="20"/>
          <w:lang w:val="bg-BG"/>
        </w:rPr>
        <w:t>ружеството</w:t>
      </w:r>
      <w:r w:rsidRPr="00953124">
        <w:rPr>
          <w:color w:val="auto"/>
          <w:sz w:val="20"/>
          <w:lang w:val="bg-BG"/>
        </w:rPr>
        <w:t xml:space="preserve"> от кредитори и способността му да посреща плащанията по всички задължения в дългосрочен план.</w:t>
      </w:r>
    </w:p>
    <w:tbl>
      <w:tblPr>
        <w:tblW w:w="9023" w:type="dxa"/>
        <w:tblCellMar>
          <w:left w:w="70" w:type="dxa"/>
          <w:right w:w="70" w:type="dxa"/>
        </w:tblCellMar>
        <w:tblLook w:val="04A0"/>
      </w:tblPr>
      <w:tblGrid>
        <w:gridCol w:w="5010"/>
        <w:gridCol w:w="1971"/>
        <w:gridCol w:w="2042"/>
      </w:tblGrid>
      <w:tr w:rsidR="002155E4" w:rsidTr="00746C0B">
        <w:trPr>
          <w:trHeight w:val="61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2155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30.06.2019</w:t>
            </w:r>
            <w:r w:rsidR="001C4D7F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2155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30.06.2018</w:t>
            </w:r>
            <w:r w:rsidR="001C4D7F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2155E4" w:rsidTr="00746C0B">
        <w:trPr>
          <w:trHeight w:val="23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E4" w:rsidRDefault="00215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Коефициент за финансова автономност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</w:tr>
      <w:tr w:rsidR="002155E4" w:rsidTr="00746C0B">
        <w:trPr>
          <w:trHeight w:val="2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Коефициент за </w:t>
            </w:r>
            <w:proofErr w:type="spellStart"/>
            <w:r>
              <w:rPr>
                <w:sz w:val="20"/>
                <w:szCs w:val="20"/>
              </w:rPr>
              <w:t>задлъжнялост</w:t>
            </w:r>
            <w:proofErr w:type="spell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5E4" w:rsidRDefault="002155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A6F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</w:tr>
    </w:tbl>
    <w:p w:rsidR="00DC3C58" w:rsidRPr="00953124" w:rsidRDefault="00DC3C58" w:rsidP="00EF2CD8">
      <w:pPr>
        <w:pStyle w:val="a"/>
        <w:spacing w:after="120"/>
        <w:ind w:firstLine="720"/>
        <w:rPr>
          <w:color w:val="auto"/>
          <w:sz w:val="20"/>
          <w:lang w:val="bg-BG"/>
        </w:rPr>
      </w:pPr>
    </w:p>
    <w:p w:rsidR="00CD1CDD" w:rsidRDefault="00AC18A8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lastRenderedPageBreak/>
        <w:t>В случаите, к</w:t>
      </w:r>
      <w:r w:rsidR="003000DD" w:rsidRPr="00953124">
        <w:rPr>
          <w:color w:val="auto"/>
          <w:sz w:val="20"/>
          <w:lang w:val="bg-BG"/>
        </w:rPr>
        <w:t xml:space="preserve">огато коефициентът на финансова автономност е под </w:t>
      </w:r>
      <w:r w:rsidR="00CD1CDD" w:rsidRPr="00953124">
        <w:rPr>
          <w:color w:val="auto"/>
          <w:sz w:val="20"/>
          <w:lang w:val="bg-BG"/>
        </w:rPr>
        <w:t>1 (единица)</w:t>
      </w:r>
      <w:r w:rsidR="003000DD" w:rsidRPr="00953124">
        <w:rPr>
          <w:color w:val="auto"/>
          <w:sz w:val="20"/>
          <w:lang w:val="bg-BG"/>
        </w:rPr>
        <w:t xml:space="preserve">, е налице превишение на </w:t>
      </w:r>
      <w:r w:rsidRPr="00953124">
        <w:rPr>
          <w:color w:val="auto"/>
          <w:sz w:val="20"/>
          <w:lang w:val="bg-BG"/>
        </w:rPr>
        <w:t>задълженията</w:t>
      </w:r>
      <w:r w:rsidR="003000DD" w:rsidRPr="00953124">
        <w:rPr>
          <w:color w:val="auto"/>
          <w:sz w:val="20"/>
          <w:lang w:val="bg-BG"/>
        </w:rPr>
        <w:t xml:space="preserve"> спрямо собствения капитал</w:t>
      </w:r>
      <w:r w:rsidR="00CD1CDD" w:rsidRPr="00953124">
        <w:rPr>
          <w:color w:val="auto"/>
          <w:sz w:val="20"/>
          <w:lang w:val="bg-BG"/>
        </w:rPr>
        <w:t>. В този</w:t>
      </w:r>
      <w:r w:rsidR="003000DD" w:rsidRPr="00953124">
        <w:rPr>
          <w:color w:val="auto"/>
          <w:sz w:val="20"/>
          <w:lang w:val="bg-BG"/>
        </w:rPr>
        <w:t xml:space="preserve"> </w:t>
      </w:r>
      <w:r w:rsidR="00CD1CDD" w:rsidRPr="00953124">
        <w:rPr>
          <w:color w:val="auto"/>
          <w:sz w:val="20"/>
          <w:lang w:val="bg-BG"/>
        </w:rPr>
        <w:t xml:space="preserve">случай, </w:t>
      </w:r>
      <w:r w:rsidR="003000DD" w:rsidRPr="00953124">
        <w:rPr>
          <w:color w:val="auto"/>
          <w:sz w:val="20"/>
          <w:lang w:val="bg-BG"/>
        </w:rPr>
        <w:t xml:space="preserve">съществуващите задължения не са достатъчно обезпечени с имуществото на </w:t>
      </w:r>
      <w:r w:rsidR="00915E15" w:rsidRPr="00953124">
        <w:rPr>
          <w:color w:val="auto"/>
          <w:sz w:val="20"/>
          <w:lang w:val="bg-BG"/>
        </w:rPr>
        <w:t>Д</w:t>
      </w:r>
      <w:r w:rsidR="00281E51" w:rsidRPr="00953124">
        <w:rPr>
          <w:color w:val="auto"/>
          <w:sz w:val="20"/>
          <w:lang w:val="bg-BG"/>
        </w:rPr>
        <w:t>ружеството</w:t>
      </w:r>
      <w:r w:rsidR="00CD1CDD" w:rsidRPr="00953124">
        <w:rPr>
          <w:color w:val="auto"/>
          <w:sz w:val="20"/>
          <w:lang w:val="bg-BG"/>
        </w:rPr>
        <w:t xml:space="preserve">. </w:t>
      </w:r>
    </w:p>
    <w:p w:rsidR="007A2541" w:rsidRPr="00953124" w:rsidRDefault="00CD1CDD" w:rsidP="0086377B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>Когато коефициентът е над 1 (единица)</w:t>
      </w:r>
      <w:r w:rsidR="003000DD" w:rsidRPr="00953124">
        <w:rPr>
          <w:color w:val="auto"/>
          <w:sz w:val="20"/>
          <w:lang w:val="bg-BG"/>
        </w:rPr>
        <w:t>, показва степента на финансова независимост о</w:t>
      </w:r>
      <w:r w:rsidR="00EB7AC6" w:rsidRPr="00953124">
        <w:rPr>
          <w:color w:val="auto"/>
          <w:sz w:val="20"/>
          <w:lang w:val="bg-BG"/>
        </w:rPr>
        <w:t xml:space="preserve">т ползването на чужди средства. </w:t>
      </w:r>
      <w:r w:rsidR="00B10681" w:rsidRPr="00953124">
        <w:rPr>
          <w:color w:val="auto"/>
          <w:sz w:val="20"/>
          <w:lang w:val="bg-BG"/>
        </w:rPr>
        <w:t>Коефициентът за финансова автономност</w:t>
      </w:r>
      <w:r w:rsidR="008678E5" w:rsidRPr="00953124">
        <w:rPr>
          <w:color w:val="auto"/>
          <w:sz w:val="20"/>
          <w:lang w:val="bg-BG"/>
        </w:rPr>
        <w:t xml:space="preserve"> към </w:t>
      </w:r>
      <w:r w:rsidR="0098132D">
        <w:rPr>
          <w:color w:val="auto"/>
          <w:sz w:val="20"/>
          <w:lang w:val="bg-BG"/>
        </w:rPr>
        <w:t>30.06.2019 г.</w:t>
      </w:r>
      <w:r w:rsidR="00E9604F">
        <w:rPr>
          <w:color w:val="auto"/>
          <w:sz w:val="20"/>
          <w:lang w:val="bg-BG"/>
        </w:rPr>
        <w:t xml:space="preserve"> </w:t>
      </w:r>
      <w:r w:rsidR="00D00E7A" w:rsidRPr="00953124">
        <w:rPr>
          <w:color w:val="auto"/>
          <w:sz w:val="20"/>
          <w:lang w:val="bg-BG"/>
        </w:rPr>
        <w:t>е</w:t>
      </w:r>
      <w:r w:rsidR="00860473" w:rsidRPr="00953124">
        <w:rPr>
          <w:color w:val="auto"/>
          <w:sz w:val="20"/>
          <w:lang w:val="bg-BG"/>
        </w:rPr>
        <w:t xml:space="preserve"> </w:t>
      </w:r>
      <w:r w:rsidR="00094E24" w:rsidRPr="00953124">
        <w:rPr>
          <w:color w:val="auto"/>
          <w:sz w:val="20"/>
          <w:lang w:val="bg-BG"/>
        </w:rPr>
        <w:t>1</w:t>
      </w:r>
      <w:r w:rsidR="00DA1AE7" w:rsidRPr="00953124">
        <w:rPr>
          <w:color w:val="auto"/>
          <w:sz w:val="20"/>
          <w:lang w:val="bg-BG"/>
        </w:rPr>
        <w:t>,</w:t>
      </w:r>
      <w:r w:rsidR="00746C0B">
        <w:rPr>
          <w:color w:val="auto"/>
          <w:sz w:val="20"/>
          <w:lang w:val="bg-BG"/>
        </w:rPr>
        <w:t>36</w:t>
      </w:r>
      <w:r w:rsidR="00860473" w:rsidRPr="00953124">
        <w:rPr>
          <w:color w:val="auto"/>
          <w:sz w:val="20"/>
          <w:lang w:val="bg-BG"/>
        </w:rPr>
        <w:t xml:space="preserve"> (</w:t>
      </w:r>
      <w:r w:rsidR="00E9604F">
        <w:rPr>
          <w:color w:val="auto"/>
          <w:sz w:val="20"/>
          <w:lang w:val="bg-BG"/>
        </w:rPr>
        <w:t>30.06.</w:t>
      </w:r>
      <w:r w:rsidR="002515E2">
        <w:rPr>
          <w:color w:val="auto"/>
          <w:sz w:val="20"/>
          <w:lang w:val="bg-BG"/>
        </w:rPr>
        <w:t>2018 г.</w:t>
      </w:r>
      <w:r w:rsidR="00860473" w:rsidRPr="00953124">
        <w:rPr>
          <w:color w:val="auto"/>
          <w:sz w:val="20"/>
          <w:lang w:val="bg-BG"/>
        </w:rPr>
        <w:t xml:space="preserve">: </w:t>
      </w:r>
      <w:r w:rsidR="00CB28D2">
        <w:rPr>
          <w:color w:val="auto"/>
          <w:sz w:val="20"/>
          <w:lang w:val="bg-BG"/>
        </w:rPr>
        <w:t>1,</w:t>
      </w:r>
      <w:r w:rsidR="00746C0B">
        <w:rPr>
          <w:color w:val="auto"/>
          <w:sz w:val="20"/>
          <w:lang w:val="bg-BG"/>
        </w:rPr>
        <w:t>53</w:t>
      </w:r>
      <w:r w:rsidR="00860473" w:rsidRPr="00953124">
        <w:rPr>
          <w:color w:val="auto"/>
          <w:sz w:val="20"/>
          <w:lang w:val="bg-BG"/>
        </w:rPr>
        <w:t>)</w:t>
      </w:r>
      <w:r w:rsidR="003000DD" w:rsidRPr="00953124">
        <w:rPr>
          <w:color w:val="auto"/>
          <w:sz w:val="20"/>
          <w:lang w:val="bg-BG"/>
        </w:rPr>
        <w:t>.</w:t>
      </w:r>
      <w:r w:rsidR="0057051D" w:rsidRPr="00953124">
        <w:rPr>
          <w:color w:val="auto"/>
          <w:sz w:val="20"/>
          <w:lang w:val="bg-BG"/>
        </w:rPr>
        <w:t xml:space="preserve"> </w:t>
      </w:r>
    </w:p>
    <w:p w:rsidR="00247605" w:rsidRPr="00FA7403" w:rsidRDefault="00434DD8" w:rsidP="00FA7403">
      <w:pPr>
        <w:pStyle w:val="a"/>
        <w:spacing w:after="120" w:line="276" w:lineRule="auto"/>
        <w:ind w:firstLine="720"/>
        <w:rPr>
          <w:color w:val="auto"/>
          <w:sz w:val="20"/>
          <w:lang w:val="bg-BG"/>
        </w:rPr>
      </w:pPr>
      <w:r w:rsidRPr="00953124">
        <w:rPr>
          <w:color w:val="auto"/>
          <w:sz w:val="20"/>
          <w:lang w:val="bg-BG"/>
        </w:rPr>
        <w:t xml:space="preserve">Коефициентът на </w:t>
      </w:r>
      <w:proofErr w:type="spellStart"/>
      <w:r w:rsidRPr="00953124">
        <w:rPr>
          <w:color w:val="auto"/>
          <w:sz w:val="20"/>
          <w:lang w:val="bg-BG"/>
        </w:rPr>
        <w:t>задлъжнялост</w:t>
      </w:r>
      <w:proofErr w:type="spellEnd"/>
      <w:r w:rsidRPr="00953124">
        <w:rPr>
          <w:color w:val="auto"/>
          <w:sz w:val="20"/>
          <w:lang w:val="bg-BG"/>
        </w:rPr>
        <w:t xml:space="preserve"> изразява степента на зависимост на </w:t>
      </w:r>
      <w:r w:rsidR="00915E15" w:rsidRPr="00953124">
        <w:rPr>
          <w:color w:val="auto"/>
          <w:sz w:val="20"/>
          <w:lang w:val="bg-BG"/>
        </w:rPr>
        <w:t>Д</w:t>
      </w:r>
      <w:r w:rsidR="00A26E6C" w:rsidRPr="00953124">
        <w:rPr>
          <w:color w:val="auto"/>
          <w:sz w:val="20"/>
          <w:lang w:val="bg-BG"/>
        </w:rPr>
        <w:t>ружеството</w:t>
      </w:r>
      <w:r w:rsidR="008678E5" w:rsidRPr="00953124">
        <w:rPr>
          <w:color w:val="auto"/>
          <w:sz w:val="20"/>
          <w:lang w:val="bg-BG"/>
        </w:rPr>
        <w:t xml:space="preserve"> от кредитори. </w:t>
      </w:r>
      <w:r w:rsidR="00540B14" w:rsidRPr="00953124">
        <w:rPr>
          <w:color w:val="auto"/>
          <w:sz w:val="20"/>
          <w:lang w:val="bg-BG"/>
        </w:rPr>
        <w:t>Когато</w:t>
      </w:r>
      <w:r w:rsidRPr="00953124">
        <w:rPr>
          <w:color w:val="auto"/>
          <w:sz w:val="20"/>
          <w:lang w:val="bg-BG"/>
        </w:rPr>
        <w:t xml:space="preserve"> коефи</w:t>
      </w:r>
      <w:r w:rsidR="00540B14" w:rsidRPr="00953124">
        <w:rPr>
          <w:color w:val="auto"/>
          <w:sz w:val="20"/>
          <w:lang w:val="bg-BG"/>
        </w:rPr>
        <w:t>циентът е по</w:t>
      </w:r>
      <w:r w:rsidR="00BF72CB" w:rsidRPr="00953124">
        <w:rPr>
          <w:color w:val="auto"/>
          <w:sz w:val="20"/>
          <w:lang w:val="bg-BG"/>
        </w:rPr>
        <w:t>-</w:t>
      </w:r>
      <w:r w:rsidR="00540B14" w:rsidRPr="00953124">
        <w:rPr>
          <w:color w:val="auto"/>
          <w:sz w:val="20"/>
          <w:lang w:val="bg-BG"/>
        </w:rPr>
        <w:t>голям от 1 (единица),</w:t>
      </w:r>
      <w:r w:rsidRPr="00953124">
        <w:rPr>
          <w:color w:val="auto"/>
          <w:sz w:val="20"/>
          <w:lang w:val="bg-BG"/>
        </w:rPr>
        <w:t xml:space="preserve"> зависимостта на </w:t>
      </w:r>
      <w:r w:rsidR="0074395D">
        <w:rPr>
          <w:color w:val="auto"/>
          <w:sz w:val="20"/>
          <w:lang w:val="bg-BG"/>
        </w:rPr>
        <w:t>Д</w:t>
      </w:r>
      <w:r w:rsidR="00845B78" w:rsidRPr="00953124">
        <w:rPr>
          <w:color w:val="auto"/>
          <w:sz w:val="20"/>
          <w:lang w:val="bg-BG"/>
        </w:rPr>
        <w:t>ружеството</w:t>
      </w:r>
      <w:r w:rsidRPr="00953124">
        <w:rPr>
          <w:color w:val="auto"/>
          <w:sz w:val="20"/>
          <w:lang w:val="bg-BG"/>
        </w:rPr>
        <w:t xml:space="preserve"> от външни източници на средства е по</w:t>
      </w:r>
      <w:r w:rsidR="00BF72CB" w:rsidRPr="00953124">
        <w:rPr>
          <w:color w:val="auto"/>
          <w:sz w:val="20"/>
          <w:lang w:val="bg-BG"/>
        </w:rPr>
        <w:t>-</w:t>
      </w:r>
      <w:r w:rsidR="00F053B2" w:rsidRPr="00953124">
        <w:rPr>
          <w:color w:val="auto"/>
          <w:sz w:val="20"/>
          <w:lang w:val="bg-BG"/>
        </w:rPr>
        <w:t>голяма.</w:t>
      </w:r>
      <w:r w:rsidR="00185BDF" w:rsidRPr="00953124">
        <w:rPr>
          <w:color w:val="auto"/>
          <w:sz w:val="20"/>
          <w:lang w:val="bg-BG"/>
        </w:rPr>
        <w:t xml:space="preserve"> </w:t>
      </w:r>
      <w:r w:rsidR="007A2541" w:rsidRPr="00953124">
        <w:rPr>
          <w:color w:val="auto"/>
          <w:sz w:val="20"/>
          <w:lang w:val="bg-BG"/>
        </w:rPr>
        <w:t xml:space="preserve">Този показател </w:t>
      </w:r>
      <w:r w:rsidR="00015A91" w:rsidRPr="00953124">
        <w:rPr>
          <w:color w:val="auto"/>
          <w:sz w:val="20"/>
          <w:lang w:val="bg-BG"/>
        </w:rPr>
        <w:t xml:space="preserve">към </w:t>
      </w:r>
      <w:r w:rsidR="0098132D">
        <w:rPr>
          <w:color w:val="auto"/>
          <w:sz w:val="20"/>
          <w:lang w:val="bg-BG"/>
        </w:rPr>
        <w:t>30.06.2019 г.</w:t>
      </w:r>
      <w:r w:rsidR="00E9604F">
        <w:rPr>
          <w:color w:val="auto"/>
          <w:sz w:val="20"/>
          <w:lang w:val="bg-BG"/>
        </w:rPr>
        <w:t xml:space="preserve"> </w:t>
      </w:r>
      <w:r w:rsidR="00185BDF" w:rsidRPr="00953124">
        <w:rPr>
          <w:color w:val="auto"/>
          <w:sz w:val="20"/>
          <w:lang w:val="bg-BG"/>
        </w:rPr>
        <w:t>е 0,</w:t>
      </w:r>
      <w:r w:rsidR="00746C0B">
        <w:rPr>
          <w:color w:val="auto"/>
          <w:sz w:val="20"/>
          <w:lang w:val="bg-BG"/>
        </w:rPr>
        <w:t>74</w:t>
      </w:r>
      <w:r w:rsidR="00094E24" w:rsidRPr="00953124">
        <w:rPr>
          <w:color w:val="auto"/>
          <w:sz w:val="20"/>
          <w:lang w:val="bg-BG"/>
        </w:rPr>
        <w:t xml:space="preserve"> </w:t>
      </w:r>
      <w:r w:rsidR="00353629" w:rsidRPr="00953124">
        <w:rPr>
          <w:color w:val="auto"/>
          <w:sz w:val="20"/>
          <w:lang w:val="bg-BG"/>
        </w:rPr>
        <w:t>(</w:t>
      </w:r>
      <w:r w:rsidR="00E9604F">
        <w:rPr>
          <w:color w:val="auto"/>
          <w:sz w:val="20"/>
          <w:lang w:val="bg-BG"/>
        </w:rPr>
        <w:t>30.06.</w:t>
      </w:r>
      <w:r w:rsidR="002515E2">
        <w:rPr>
          <w:color w:val="auto"/>
          <w:sz w:val="20"/>
          <w:lang w:val="bg-BG"/>
        </w:rPr>
        <w:t>2018 г.</w:t>
      </w:r>
      <w:r w:rsidR="00353629" w:rsidRPr="00953124">
        <w:rPr>
          <w:color w:val="auto"/>
          <w:sz w:val="20"/>
          <w:lang w:val="bg-BG"/>
        </w:rPr>
        <w:t>: 0,</w:t>
      </w:r>
      <w:r w:rsidR="00746C0B">
        <w:rPr>
          <w:color w:val="auto"/>
          <w:sz w:val="20"/>
          <w:lang w:val="bg-BG"/>
        </w:rPr>
        <w:t>66</w:t>
      </w:r>
      <w:r w:rsidR="00353629" w:rsidRPr="00953124">
        <w:rPr>
          <w:color w:val="auto"/>
          <w:sz w:val="20"/>
          <w:lang w:val="bg-BG"/>
        </w:rPr>
        <w:t>).</w:t>
      </w:r>
    </w:p>
    <w:p w:rsidR="001D6DC0" w:rsidRDefault="007531E3" w:rsidP="00FA7403">
      <w:pPr>
        <w:spacing w:after="120" w:line="276" w:lineRule="auto"/>
        <w:ind w:firstLine="720"/>
        <w:jc w:val="both"/>
        <w:rPr>
          <w:sz w:val="20"/>
          <w:szCs w:val="20"/>
        </w:rPr>
      </w:pPr>
      <w:r w:rsidRPr="00953124">
        <w:rPr>
          <w:sz w:val="20"/>
          <w:szCs w:val="20"/>
        </w:rPr>
        <w:t>От представената и анализирана информация в Доклада за дейността на “</w:t>
      </w:r>
      <w:proofErr w:type="spellStart"/>
      <w:r w:rsidRPr="00953124">
        <w:rPr>
          <w:sz w:val="20"/>
          <w:szCs w:val="20"/>
        </w:rPr>
        <w:t>Булгаргаз</w:t>
      </w:r>
      <w:proofErr w:type="spellEnd"/>
      <w:r w:rsidRPr="00953124">
        <w:rPr>
          <w:sz w:val="20"/>
          <w:szCs w:val="20"/>
        </w:rPr>
        <w:t xml:space="preserve">” ЕАД </w:t>
      </w:r>
      <w:r w:rsidR="001C4D7F">
        <w:rPr>
          <w:sz w:val="20"/>
          <w:szCs w:val="20"/>
        </w:rPr>
        <w:t>към 30.06.</w:t>
      </w:r>
      <w:r w:rsidR="002515E2">
        <w:rPr>
          <w:sz w:val="20"/>
          <w:szCs w:val="20"/>
        </w:rPr>
        <w:t>2019 г.</w:t>
      </w:r>
      <w:r w:rsidRPr="00953124">
        <w:rPr>
          <w:sz w:val="20"/>
          <w:szCs w:val="20"/>
        </w:rPr>
        <w:t xml:space="preserve"> е видно, че </w:t>
      </w:r>
      <w:r w:rsidR="0011089F" w:rsidRPr="00953124">
        <w:rPr>
          <w:sz w:val="20"/>
          <w:szCs w:val="20"/>
        </w:rPr>
        <w:t>Д</w:t>
      </w:r>
      <w:r w:rsidRPr="00953124">
        <w:rPr>
          <w:sz w:val="20"/>
          <w:szCs w:val="20"/>
        </w:rPr>
        <w:t xml:space="preserve">ружеството изпълнява лицензионните си задължения на обществен доставчик на природен газ в Република България, в пълно съответствие с изискванията на нормативната уредба. Дейността е в пряка зависимост от бизнес средата, регулаторните изисквания и финансовата обезпеченост. Независимо от динамичните пазарни условия през разглеждания период, </w:t>
      </w:r>
      <w:r w:rsidR="0098132D" w:rsidRPr="00953124">
        <w:rPr>
          <w:sz w:val="20"/>
          <w:szCs w:val="20"/>
        </w:rPr>
        <w:t>“</w:t>
      </w:r>
      <w:proofErr w:type="spellStart"/>
      <w:r w:rsidR="0098132D" w:rsidRPr="00953124">
        <w:rPr>
          <w:sz w:val="20"/>
          <w:szCs w:val="20"/>
        </w:rPr>
        <w:t>Булгаргаз</w:t>
      </w:r>
      <w:proofErr w:type="spellEnd"/>
      <w:r w:rsidR="0098132D" w:rsidRPr="00953124">
        <w:rPr>
          <w:sz w:val="20"/>
          <w:szCs w:val="20"/>
        </w:rPr>
        <w:t>” Е</w:t>
      </w:r>
      <w:r w:rsidR="0098132D">
        <w:rPr>
          <w:sz w:val="20"/>
          <w:szCs w:val="20"/>
        </w:rPr>
        <w:t>АД</w:t>
      </w:r>
      <w:r w:rsidRPr="00953124">
        <w:rPr>
          <w:sz w:val="20"/>
          <w:szCs w:val="20"/>
        </w:rPr>
        <w:t xml:space="preserve"> реагира своевременно и адекватно и подобрява значително своите финансови показатели, поддържайки финансова стабилност и повишавайки икономическата ефективност от дейността си. </w:t>
      </w:r>
    </w:p>
    <w:p w:rsidR="0005558D" w:rsidRPr="00FA7403" w:rsidRDefault="0005558D" w:rsidP="00FA7403">
      <w:pPr>
        <w:spacing w:after="120" w:line="276" w:lineRule="auto"/>
        <w:ind w:firstLine="720"/>
        <w:jc w:val="both"/>
        <w:rPr>
          <w:sz w:val="20"/>
          <w:szCs w:val="20"/>
        </w:rPr>
      </w:pPr>
    </w:p>
    <w:p w:rsidR="00FA7403" w:rsidRDefault="006A1A59" w:rsidP="00E86E29">
      <w:pPr>
        <w:pStyle w:val="a"/>
        <w:spacing w:after="120"/>
        <w:ind w:firstLine="0"/>
        <w:rPr>
          <w:color w:val="auto"/>
          <w:sz w:val="20"/>
          <w:lang w:val="bg-BG"/>
        </w:rPr>
      </w:pPr>
      <w:r>
        <w:rPr>
          <w:color w:val="auto"/>
          <w:sz w:val="20"/>
        </w:rPr>
        <w:t>3</w:t>
      </w:r>
      <w:r w:rsidR="0005558D">
        <w:rPr>
          <w:color w:val="auto"/>
          <w:sz w:val="20"/>
          <w:lang w:val="bg-BG"/>
        </w:rPr>
        <w:t>0</w:t>
      </w:r>
      <w:r w:rsidR="001D6DC0" w:rsidRPr="006A1A59">
        <w:rPr>
          <w:color w:val="auto"/>
          <w:sz w:val="20"/>
          <w:lang w:val="bg-BG"/>
        </w:rPr>
        <w:t>.</w:t>
      </w:r>
      <w:r w:rsidR="0011089F" w:rsidRPr="006A1A59">
        <w:rPr>
          <w:color w:val="auto"/>
          <w:sz w:val="20"/>
          <w:lang w:val="bg-BG"/>
        </w:rPr>
        <w:t>0</w:t>
      </w:r>
      <w:r w:rsidR="00904986" w:rsidRPr="006A1A59">
        <w:rPr>
          <w:color w:val="auto"/>
          <w:sz w:val="20"/>
          <w:lang w:val="bg-BG"/>
        </w:rPr>
        <w:t>7</w:t>
      </w:r>
      <w:r w:rsidR="00E86E29" w:rsidRPr="006A1A59">
        <w:rPr>
          <w:color w:val="auto"/>
          <w:sz w:val="20"/>
          <w:lang w:val="bg-BG"/>
        </w:rPr>
        <w:t>.</w:t>
      </w:r>
      <w:r w:rsidR="007B5B7E" w:rsidRPr="006A1A59">
        <w:rPr>
          <w:color w:val="auto"/>
          <w:sz w:val="20"/>
          <w:lang w:val="bg-BG"/>
        </w:rPr>
        <w:t>2019 г.</w:t>
      </w:r>
    </w:p>
    <w:p w:rsidR="00FA7403" w:rsidRDefault="00FA7403" w:rsidP="00E86E29">
      <w:pPr>
        <w:pStyle w:val="a"/>
        <w:spacing w:after="120"/>
        <w:ind w:firstLine="0"/>
        <w:rPr>
          <w:color w:val="auto"/>
          <w:sz w:val="20"/>
          <w:lang w:val="bg-BG"/>
        </w:rPr>
      </w:pPr>
    </w:p>
    <w:p w:rsidR="00B658FA" w:rsidRPr="00953124" w:rsidRDefault="00B658FA" w:rsidP="00E86E29">
      <w:pPr>
        <w:pStyle w:val="a"/>
        <w:spacing w:after="120"/>
        <w:ind w:firstLine="0"/>
        <w:rPr>
          <w:color w:val="auto"/>
          <w:sz w:val="20"/>
          <w:lang w:val="bg-BG"/>
        </w:rPr>
      </w:pPr>
    </w:p>
    <w:tbl>
      <w:tblPr>
        <w:tblW w:w="9039" w:type="dxa"/>
        <w:tblLook w:val="04A0"/>
      </w:tblPr>
      <w:tblGrid>
        <w:gridCol w:w="3369"/>
        <w:gridCol w:w="1701"/>
        <w:gridCol w:w="3969"/>
      </w:tblGrid>
      <w:tr w:rsidR="00466EA7" w:rsidRPr="00953124" w:rsidTr="00FA7403">
        <w:trPr>
          <w:trHeight w:val="24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B40E96" w:rsidRPr="00FA7403" w:rsidRDefault="00B40E96" w:rsidP="00C07C9B">
            <w:pPr>
              <w:pStyle w:val="a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B40E96" w:rsidRPr="00FA7403" w:rsidRDefault="00B40E96" w:rsidP="00C07C9B">
            <w:pPr>
              <w:pStyle w:val="a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40E96" w:rsidRPr="00FA7403" w:rsidRDefault="00B40E96" w:rsidP="00C07C9B">
            <w:pPr>
              <w:pStyle w:val="a"/>
              <w:spacing w:after="120"/>
              <w:ind w:firstLine="0"/>
              <w:rPr>
                <w:color w:val="auto"/>
                <w:sz w:val="4"/>
                <w:lang w:val="bg-BG"/>
              </w:rPr>
            </w:pPr>
          </w:p>
        </w:tc>
      </w:tr>
      <w:tr w:rsidR="006127DD" w:rsidRPr="00953124" w:rsidTr="00227AA4">
        <w:tc>
          <w:tcPr>
            <w:tcW w:w="3369" w:type="dxa"/>
            <w:shd w:val="clear" w:color="auto" w:fill="auto"/>
          </w:tcPr>
          <w:p w:rsidR="006127DD" w:rsidRPr="00162D61" w:rsidRDefault="006127DD" w:rsidP="00FA7403">
            <w:pPr>
              <w:pStyle w:val="a"/>
              <w:spacing w:after="0"/>
              <w:ind w:firstLine="0"/>
              <w:rPr>
                <w:b/>
                <w:color w:val="auto"/>
                <w:sz w:val="20"/>
                <w:lang w:val="bg-BG"/>
              </w:rPr>
            </w:pPr>
            <w:r w:rsidRPr="00162D61">
              <w:rPr>
                <w:b/>
                <w:color w:val="auto"/>
                <w:sz w:val="20"/>
                <w:lang w:val="bg-BG"/>
              </w:rPr>
              <w:t>Станимир Костов</w:t>
            </w:r>
          </w:p>
        </w:tc>
        <w:tc>
          <w:tcPr>
            <w:tcW w:w="1701" w:type="dxa"/>
            <w:shd w:val="clear" w:color="auto" w:fill="auto"/>
          </w:tcPr>
          <w:p w:rsidR="006127DD" w:rsidRPr="00953124" w:rsidRDefault="006127DD" w:rsidP="00FA7403">
            <w:pPr>
              <w:pStyle w:val="a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6127DD" w:rsidRPr="00162D61" w:rsidRDefault="006127DD" w:rsidP="00FA7403">
            <w:pPr>
              <w:pStyle w:val="a"/>
              <w:spacing w:after="0"/>
              <w:ind w:firstLine="0"/>
              <w:rPr>
                <w:b/>
                <w:color w:val="auto"/>
                <w:sz w:val="20"/>
                <w:lang w:val="bg-BG"/>
              </w:rPr>
            </w:pPr>
            <w:r w:rsidRPr="00162D61">
              <w:rPr>
                <w:b/>
                <w:color w:val="auto"/>
                <w:sz w:val="20"/>
                <w:lang w:val="bg-BG"/>
              </w:rPr>
              <w:t>Николай Павлов</w:t>
            </w:r>
          </w:p>
        </w:tc>
      </w:tr>
      <w:tr w:rsidR="006127DD" w:rsidRPr="00953124" w:rsidTr="00FA7403">
        <w:trPr>
          <w:trHeight w:val="301"/>
        </w:trPr>
        <w:tc>
          <w:tcPr>
            <w:tcW w:w="3369" w:type="dxa"/>
            <w:shd w:val="clear" w:color="auto" w:fill="auto"/>
          </w:tcPr>
          <w:p w:rsidR="006127DD" w:rsidRPr="00162D61" w:rsidRDefault="006127DD" w:rsidP="00FA7403">
            <w:pPr>
              <w:pStyle w:val="a"/>
              <w:spacing w:after="0"/>
              <w:ind w:firstLine="0"/>
              <w:rPr>
                <w:i/>
                <w:color w:val="auto"/>
                <w:sz w:val="20"/>
                <w:lang w:val="bg-BG"/>
              </w:rPr>
            </w:pPr>
            <w:r w:rsidRPr="00162D61">
              <w:rPr>
                <w:i/>
                <w:color w:val="auto"/>
                <w:sz w:val="20"/>
                <w:lang w:val="bg-BG"/>
              </w:rPr>
              <w:t>Ръководител отдел „Финансова отчетност и методология”</w:t>
            </w:r>
          </w:p>
        </w:tc>
        <w:tc>
          <w:tcPr>
            <w:tcW w:w="1701" w:type="dxa"/>
            <w:shd w:val="clear" w:color="auto" w:fill="auto"/>
          </w:tcPr>
          <w:p w:rsidR="006127DD" w:rsidRPr="00953124" w:rsidRDefault="006127DD" w:rsidP="00FA7403">
            <w:pPr>
              <w:pStyle w:val="a"/>
              <w:spacing w:after="0"/>
              <w:ind w:firstLine="0"/>
              <w:rPr>
                <w:color w:val="auto"/>
                <w:sz w:val="20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6127DD" w:rsidRPr="00162D61" w:rsidRDefault="006127DD" w:rsidP="00FA7403">
            <w:pPr>
              <w:pStyle w:val="a"/>
              <w:spacing w:after="0"/>
              <w:ind w:firstLine="0"/>
              <w:rPr>
                <w:i/>
                <w:color w:val="auto"/>
                <w:sz w:val="20"/>
                <w:lang w:val="bg-BG"/>
              </w:rPr>
            </w:pPr>
            <w:r w:rsidRPr="00162D61">
              <w:rPr>
                <w:i/>
                <w:color w:val="auto"/>
                <w:sz w:val="20"/>
                <w:lang w:val="bg-BG"/>
              </w:rPr>
              <w:t>Изпълнителен директор</w:t>
            </w:r>
          </w:p>
        </w:tc>
      </w:tr>
    </w:tbl>
    <w:p w:rsidR="00AC2E1A" w:rsidRPr="00953124" w:rsidRDefault="00AC2E1A">
      <w:pPr>
        <w:rPr>
          <w:b/>
          <w:snapToGrid w:val="0"/>
          <w:sz w:val="20"/>
          <w:szCs w:val="20"/>
          <w:lang w:eastAsia="bg-BG"/>
        </w:rPr>
      </w:pPr>
    </w:p>
    <w:sectPr w:rsidR="00AC2E1A" w:rsidRPr="00953124" w:rsidSect="008A6B62">
      <w:headerReference w:type="default" r:id="rId14"/>
      <w:footerReference w:type="even" r:id="rId15"/>
      <w:footerReference w:type="default" r:id="rId16"/>
      <w:pgSz w:w="11907" w:h="16839" w:code="9"/>
      <w:pgMar w:top="1077" w:right="1417" w:bottom="425" w:left="1418" w:header="567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DFC" w:rsidRDefault="007E3DFC">
      <w:r>
        <w:separator/>
      </w:r>
    </w:p>
  </w:endnote>
  <w:endnote w:type="continuationSeparator" w:id="0">
    <w:p w:rsidR="007E3DFC" w:rsidRDefault="007E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BG"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44" w:rsidRDefault="00224D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25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544">
      <w:rPr>
        <w:rStyle w:val="PageNumber"/>
        <w:noProof/>
      </w:rPr>
      <w:t>24</w:t>
    </w:r>
    <w:r>
      <w:rPr>
        <w:rStyle w:val="PageNumber"/>
      </w:rPr>
      <w:fldChar w:fldCharType="end"/>
    </w:r>
  </w:p>
  <w:p w:rsidR="00C92544" w:rsidRDefault="00C925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44" w:rsidRPr="000B305C" w:rsidRDefault="00C92544">
    <w:pPr>
      <w:pStyle w:val="Footer"/>
      <w:jc w:val="right"/>
      <w:rPr>
        <w:i/>
        <w:sz w:val="20"/>
        <w:szCs w:val="20"/>
      </w:rPr>
    </w:pPr>
    <w:proofErr w:type="gramStart"/>
    <w:r>
      <w:rPr>
        <w:i/>
        <w:sz w:val="20"/>
        <w:szCs w:val="20"/>
      </w:rPr>
      <w:t>с</w:t>
    </w:r>
    <w:r w:rsidRPr="000B305C">
      <w:rPr>
        <w:i/>
        <w:sz w:val="20"/>
        <w:szCs w:val="20"/>
      </w:rPr>
      <w:t>тр</w:t>
    </w:r>
    <w:proofErr w:type="gramEnd"/>
    <w:r>
      <w:rPr>
        <w:i/>
        <w:sz w:val="20"/>
        <w:szCs w:val="20"/>
      </w:rPr>
      <w:t>.</w:t>
    </w:r>
    <w:r w:rsidRPr="000B305C">
      <w:rPr>
        <w:i/>
        <w:sz w:val="20"/>
        <w:szCs w:val="20"/>
      </w:rPr>
      <w:t xml:space="preserve"> </w:t>
    </w:r>
    <w:r w:rsidR="00224D03" w:rsidRPr="000B305C">
      <w:rPr>
        <w:b/>
        <w:i/>
        <w:sz w:val="20"/>
        <w:szCs w:val="20"/>
      </w:rPr>
      <w:fldChar w:fldCharType="begin"/>
    </w:r>
    <w:r w:rsidRPr="000B305C">
      <w:rPr>
        <w:b/>
        <w:i/>
        <w:sz w:val="20"/>
        <w:szCs w:val="20"/>
      </w:rPr>
      <w:instrText xml:space="preserve"> PAGE </w:instrText>
    </w:r>
    <w:r w:rsidR="00224D03" w:rsidRPr="000B305C">
      <w:rPr>
        <w:b/>
        <w:i/>
        <w:sz w:val="20"/>
        <w:szCs w:val="20"/>
      </w:rPr>
      <w:fldChar w:fldCharType="separate"/>
    </w:r>
    <w:r w:rsidR="00DC1C4F">
      <w:rPr>
        <w:b/>
        <w:i/>
        <w:noProof/>
        <w:sz w:val="20"/>
        <w:szCs w:val="20"/>
      </w:rPr>
      <w:t>4</w:t>
    </w:r>
    <w:r w:rsidR="00224D03" w:rsidRPr="000B305C">
      <w:rPr>
        <w:b/>
        <w:i/>
        <w:sz w:val="20"/>
        <w:szCs w:val="20"/>
      </w:rPr>
      <w:fldChar w:fldCharType="end"/>
    </w:r>
    <w:r w:rsidRPr="000B305C">
      <w:rPr>
        <w:i/>
        <w:sz w:val="20"/>
        <w:szCs w:val="20"/>
      </w:rPr>
      <w:t xml:space="preserve"> от </w:t>
    </w:r>
    <w:r w:rsidR="00224D03" w:rsidRPr="000B305C">
      <w:rPr>
        <w:b/>
        <w:i/>
        <w:sz w:val="20"/>
        <w:szCs w:val="20"/>
      </w:rPr>
      <w:fldChar w:fldCharType="begin"/>
    </w:r>
    <w:r w:rsidRPr="000B305C">
      <w:rPr>
        <w:b/>
        <w:i/>
        <w:sz w:val="20"/>
        <w:szCs w:val="20"/>
      </w:rPr>
      <w:instrText xml:space="preserve"> NUMPAGES  </w:instrText>
    </w:r>
    <w:r w:rsidR="00224D03" w:rsidRPr="000B305C">
      <w:rPr>
        <w:b/>
        <w:i/>
        <w:sz w:val="20"/>
        <w:szCs w:val="20"/>
      </w:rPr>
      <w:fldChar w:fldCharType="separate"/>
    </w:r>
    <w:r w:rsidR="00DC1C4F">
      <w:rPr>
        <w:b/>
        <w:i/>
        <w:noProof/>
        <w:sz w:val="20"/>
        <w:szCs w:val="20"/>
      </w:rPr>
      <w:t>19</w:t>
    </w:r>
    <w:r w:rsidR="00224D03" w:rsidRPr="000B305C">
      <w:rPr>
        <w:b/>
        <w:i/>
        <w:sz w:val="20"/>
        <w:szCs w:val="20"/>
      </w:rPr>
      <w:fldChar w:fldCharType="end"/>
    </w:r>
  </w:p>
  <w:p w:rsidR="00C92544" w:rsidRPr="00DA1B0A" w:rsidRDefault="00C92544" w:rsidP="00100C17">
    <w:pPr>
      <w:pStyle w:val="Footer"/>
      <w:ind w:right="360"/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DFC" w:rsidRDefault="007E3DFC">
      <w:r>
        <w:separator/>
      </w:r>
    </w:p>
  </w:footnote>
  <w:footnote w:type="continuationSeparator" w:id="0">
    <w:p w:rsidR="007E3DFC" w:rsidRDefault="007E3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88"/>
    </w:tblGrid>
    <w:tr w:rsidR="00C92544" w:rsidRPr="0098133C" w:rsidTr="0098133C">
      <w:tc>
        <w:tcPr>
          <w:tcW w:w="9378" w:type="dxa"/>
          <w:tcBorders>
            <w:top w:val="thinThickLargeGap" w:sz="24" w:space="0" w:color="FFFFFF"/>
            <w:left w:val="thinThickLargeGap" w:sz="24" w:space="0" w:color="FFFFFF"/>
            <w:bottom w:val="thinThickLargeGap" w:sz="4" w:space="0" w:color="1F4E79"/>
            <w:right w:val="thinThickLargeGap" w:sz="24" w:space="0" w:color="FFFFFF"/>
          </w:tcBorders>
          <w:shd w:val="clear" w:color="auto" w:fill="auto"/>
        </w:tcPr>
        <w:p w:rsidR="00C92544" w:rsidRPr="00E93518" w:rsidRDefault="00C92544" w:rsidP="002515E2">
          <w:pPr>
            <w:pStyle w:val="Header"/>
            <w:tabs>
              <w:tab w:val="clear" w:pos="4153"/>
              <w:tab w:val="clear" w:pos="8306"/>
              <w:tab w:val="center" w:pos="5387"/>
              <w:tab w:val="right" w:pos="8505"/>
            </w:tabs>
            <w:ind w:right="-46" w:firstLine="5812"/>
            <w:jc w:val="right"/>
            <w:rPr>
              <w:i/>
              <w:color w:val="002060"/>
              <w:sz w:val="16"/>
              <w:szCs w:val="24"/>
              <w:lang w:val="bg-BG"/>
            </w:rPr>
          </w:pPr>
          <w:proofErr w:type="spellStart"/>
          <w:r w:rsidRPr="00513F57">
            <w:rPr>
              <w:i/>
              <w:color w:val="002060"/>
              <w:sz w:val="16"/>
              <w:szCs w:val="24"/>
              <w:lang w:val="bg-BG"/>
            </w:rPr>
            <w:t>Булгаргаз</w:t>
          </w:r>
          <w:proofErr w:type="spellEnd"/>
          <w:r w:rsidRPr="00513F57">
            <w:rPr>
              <w:i/>
              <w:color w:val="002060"/>
              <w:sz w:val="16"/>
              <w:szCs w:val="24"/>
              <w:lang w:val="bg-BG"/>
            </w:rPr>
            <w:t xml:space="preserve"> ЕАД </w:t>
          </w:r>
          <w:r>
            <w:rPr>
              <w:i/>
              <w:color w:val="002060"/>
              <w:sz w:val="16"/>
              <w:szCs w:val="24"/>
              <w:lang w:val="bg-BG"/>
            </w:rPr>
            <w:br/>
            <w:t>Междин</w:t>
          </w:r>
          <w:r w:rsidRPr="0034720D">
            <w:rPr>
              <w:i/>
              <w:color w:val="002060"/>
              <w:sz w:val="16"/>
              <w:szCs w:val="24"/>
              <w:lang w:val="bg-BG"/>
            </w:rPr>
            <w:t>ен доклад за дейността за</w:t>
          </w:r>
          <w:r w:rsidRPr="0034720D">
            <w:rPr>
              <w:i/>
              <w:color w:val="002060"/>
              <w:sz w:val="16"/>
              <w:szCs w:val="24"/>
              <w:lang w:val="en-US"/>
            </w:rPr>
            <w:t xml:space="preserve"> </w:t>
          </w:r>
          <w:r>
            <w:rPr>
              <w:i/>
              <w:color w:val="002060"/>
              <w:sz w:val="16"/>
              <w:szCs w:val="24"/>
              <w:lang w:val="bg-BG"/>
            </w:rPr>
            <w:t>1-</w:t>
          </w:r>
          <w:proofErr w:type="spellStart"/>
          <w:r>
            <w:rPr>
              <w:i/>
              <w:color w:val="002060"/>
              <w:sz w:val="16"/>
              <w:szCs w:val="24"/>
              <w:lang w:val="bg-BG"/>
            </w:rPr>
            <w:t>во</w:t>
          </w:r>
          <w:proofErr w:type="spellEnd"/>
          <w:r>
            <w:rPr>
              <w:i/>
              <w:color w:val="002060"/>
              <w:sz w:val="16"/>
              <w:szCs w:val="24"/>
              <w:lang w:val="bg-BG"/>
            </w:rPr>
            <w:t xml:space="preserve"> полугодие на 2019 г.</w:t>
          </w:r>
        </w:p>
      </w:tc>
    </w:tr>
  </w:tbl>
  <w:p w:rsidR="00C92544" w:rsidRPr="0015159E" w:rsidRDefault="00C92544" w:rsidP="00012B62">
    <w:pPr>
      <w:pStyle w:val="Header"/>
      <w:rPr>
        <w:sz w:val="22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773"/>
    <w:multiLevelType w:val="hybridMultilevel"/>
    <w:tmpl w:val="EFBCAFE0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5F540AA"/>
    <w:multiLevelType w:val="hybridMultilevel"/>
    <w:tmpl w:val="078255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07C04"/>
    <w:multiLevelType w:val="hybridMultilevel"/>
    <w:tmpl w:val="FE60441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35E01"/>
    <w:multiLevelType w:val="hybridMultilevel"/>
    <w:tmpl w:val="193A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414AA"/>
    <w:multiLevelType w:val="hybridMultilevel"/>
    <w:tmpl w:val="9182A0AE"/>
    <w:lvl w:ilvl="0" w:tplc="70805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73529"/>
    <w:multiLevelType w:val="hybridMultilevel"/>
    <w:tmpl w:val="6298F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07C7D"/>
    <w:multiLevelType w:val="hybridMultilevel"/>
    <w:tmpl w:val="871C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54D8E"/>
    <w:multiLevelType w:val="hybridMultilevel"/>
    <w:tmpl w:val="292C0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D3278"/>
    <w:multiLevelType w:val="multilevel"/>
    <w:tmpl w:val="A5AA12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6BE5E7A"/>
    <w:multiLevelType w:val="hybridMultilevel"/>
    <w:tmpl w:val="EABE13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019FE"/>
    <w:multiLevelType w:val="hybridMultilevel"/>
    <w:tmpl w:val="C032E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41C3A"/>
    <w:multiLevelType w:val="hybridMultilevel"/>
    <w:tmpl w:val="384AE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E22E1"/>
    <w:multiLevelType w:val="hybridMultilevel"/>
    <w:tmpl w:val="B784E1B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BC640A"/>
    <w:multiLevelType w:val="hybridMultilevel"/>
    <w:tmpl w:val="52B2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95615"/>
    <w:multiLevelType w:val="hybridMultilevel"/>
    <w:tmpl w:val="4DCCED62"/>
    <w:lvl w:ilvl="0" w:tplc="CD1E883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C5BE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A7A6883"/>
    <w:multiLevelType w:val="hybridMultilevel"/>
    <w:tmpl w:val="1D6C0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E3099"/>
    <w:multiLevelType w:val="hybridMultilevel"/>
    <w:tmpl w:val="1BC0EA5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554EF"/>
    <w:multiLevelType w:val="hybridMultilevel"/>
    <w:tmpl w:val="06F0960E"/>
    <w:lvl w:ilvl="0" w:tplc="513829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A7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20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E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0CE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63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8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AD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A44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860CB6"/>
    <w:multiLevelType w:val="hybridMultilevel"/>
    <w:tmpl w:val="A0CE8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91E3F"/>
    <w:multiLevelType w:val="hybridMultilevel"/>
    <w:tmpl w:val="13A04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B6B97"/>
    <w:multiLevelType w:val="hybridMultilevel"/>
    <w:tmpl w:val="2B3E69A6"/>
    <w:lvl w:ilvl="0" w:tplc="83A83C50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E517D"/>
    <w:multiLevelType w:val="hybridMultilevel"/>
    <w:tmpl w:val="F72CF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3230A"/>
    <w:multiLevelType w:val="hybridMultilevel"/>
    <w:tmpl w:val="F6107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A7095"/>
    <w:multiLevelType w:val="hybridMultilevel"/>
    <w:tmpl w:val="85767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219BF"/>
    <w:multiLevelType w:val="hybridMultilevel"/>
    <w:tmpl w:val="D04EFF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C54AD9"/>
    <w:multiLevelType w:val="hybridMultilevel"/>
    <w:tmpl w:val="CADA945C"/>
    <w:lvl w:ilvl="0" w:tplc="F1F29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E1C39"/>
    <w:multiLevelType w:val="hybridMultilevel"/>
    <w:tmpl w:val="D1F2EE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E1F81"/>
    <w:multiLevelType w:val="hybridMultilevel"/>
    <w:tmpl w:val="A8508DD6"/>
    <w:lvl w:ilvl="0" w:tplc="CD1E883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0"/>
  </w:num>
  <w:num w:numId="4">
    <w:abstractNumId w:val="24"/>
  </w:num>
  <w:num w:numId="5">
    <w:abstractNumId w:val="5"/>
  </w:num>
  <w:num w:numId="6">
    <w:abstractNumId w:val="19"/>
  </w:num>
  <w:num w:numId="7">
    <w:abstractNumId w:val="1"/>
  </w:num>
  <w:num w:numId="8">
    <w:abstractNumId w:val="22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27"/>
  </w:num>
  <w:num w:numId="14">
    <w:abstractNumId w:val="17"/>
  </w:num>
  <w:num w:numId="15">
    <w:abstractNumId w:val="2"/>
  </w:num>
  <w:num w:numId="16">
    <w:abstractNumId w:val="7"/>
  </w:num>
  <w:num w:numId="17">
    <w:abstractNumId w:val="23"/>
  </w:num>
  <w:num w:numId="18">
    <w:abstractNumId w:val="25"/>
  </w:num>
  <w:num w:numId="19">
    <w:abstractNumId w:val="21"/>
  </w:num>
  <w:num w:numId="20">
    <w:abstractNumId w:val="15"/>
  </w:num>
  <w:num w:numId="21">
    <w:abstractNumId w:val="13"/>
  </w:num>
  <w:num w:numId="22">
    <w:abstractNumId w:val="8"/>
  </w:num>
  <w:num w:numId="23">
    <w:abstractNumId w:val="16"/>
  </w:num>
  <w:num w:numId="24">
    <w:abstractNumId w:val="28"/>
  </w:num>
  <w:num w:numId="25">
    <w:abstractNumId w:val="14"/>
  </w:num>
  <w:num w:numId="26">
    <w:abstractNumId w:val="26"/>
  </w:num>
  <w:num w:numId="27">
    <w:abstractNumId w:val="9"/>
  </w:num>
  <w:num w:numId="28">
    <w:abstractNumId w:val="4"/>
  </w:num>
  <w:num w:numId="29">
    <w:abstractNumId w:val="6"/>
  </w:num>
  <w:num w:numId="30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04E58"/>
    <w:rsid w:val="00000182"/>
    <w:rsid w:val="0000145F"/>
    <w:rsid w:val="0000162F"/>
    <w:rsid w:val="00001D6A"/>
    <w:rsid w:val="00001DC3"/>
    <w:rsid w:val="00002093"/>
    <w:rsid w:val="0000235B"/>
    <w:rsid w:val="0000256F"/>
    <w:rsid w:val="00002939"/>
    <w:rsid w:val="00002A54"/>
    <w:rsid w:val="00002E3C"/>
    <w:rsid w:val="00002EF4"/>
    <w:rsid w:val="00002F0D"/>
    <w:rsid w:val="00002F87"/>
    <w:rsid w:val="00003219"/>
    <w:rsid w:val="0000345E"/>
    <w:rsid w:val="00003B8C"/>
    <w:rsid w:val="00003DAB"/>
    <w:rsid w:val="0000404F"/>
    <w:rsid w:val="00004382"/>
    <w:rsid w:val="0000485E"/>
    <w:rsid w:val="00004C13"/>
    <w:rsid w:val="00004E39"/>
    <w:rsid w:val="00004F71"/>
    <w:rsid w:val="00005308"/>
    <w:rsid w:val="0000533B"/>
    <w:rsid w:val="00005437"/>
    <w:rsid w:val="000054EE"/>
    <w:rsid w:val="000059E3"/>
    <w:rsid w:val="00005A21"/>
    <w:rsid w:val="00005B61"/>
    <w:rsid w:val="00005C3E"/>
    <w:rsid w:val="00005CA1"/>
    <w:rsid w:val="000065B4"/>
    <w:rsid w:val="000068FF"/>
    <w:rsid w:val="00006C54"/>
    <w:rsid w:val="000070B1"/>
    <w:rsid w:val="0000751A"/>
    <w:rsid w:val="000076CD"/>
    <w:rsid w:val="00007839"/>
    <w:rsid w:val="000079D9"/>
    <w:rsid w:val="00007EAF"/>
    <w:rsid w:val="000102DF"/>
    <w:rsid w:val="000106C7"/>
    <w:rsid w:val="00010965"/>
    <w:rsid w:val="00010C82"/>
    <w:rsid w:val="00010CC6"/>
    <w:rsid w:val="00010E9D"/>
    <w:rsid w:val="00011262"/>
    <w:rsid w:val="000115D9"/>
    <w:rsid w:val="00011727"/>
    <w:rsid w:val="00011D6C"/>
    <w:rsid w:val="000120A3"/>
    <w:rsid w:val="00012122"/>
    <w:rsid w:val="000121D8"/>
    <w:rsid w:val="0001251C"/>
    <w:rsid w:val="00012854"/>
    <w:rsid w:val="00012B62"/>
    <w:rsid w:val="00013094"/>
    <w:rsid w:val="0001335F"/>
    <w:rsid w:val="00013532"/>
    <w:rsid w:val="0001376C"/>
    <w:rsid w:val="00013E3E"/>
    <w:rsid w:val="000147BB"/>
    <w:rsid w:val="00014962"/>
    <w:rsid w:val="000149C5"/>
    <w:rsid w:val="00014AFA"/>
    <w:rsid w:val="00015A91"/>
    <w:rsid w:val="00015D7D"/>
    <w:rsid w:val="00015EA9"/>
    <w:rsid w:val="000162E6"/>
    <w:rsid w:val="0001651A"/>
    <w:rsid w:val="00016A72"/>
    <w:rsid w:val="0001700E"/>
    <w:rsid w:val="00017153"/>
    <w:rsid w:val="00017F9D"/>
    <w:rsid w:val="00020241"/>
    <w:rsid w:val="00020D25"/>
    <w:rsid w:val="00021138"/>
    <w:rsid w:val="00021307"/>
    <w:rsid w:val="000213D0"/>
    <w:rsid w:val="00021617"/>
    <w:rsid w:val="000217A1"/>
    <w:rsid w:val="00021D85"/>
    <w:rsid w:val="00021E94"/>
    <w:rsid w:val="000224EC"/>
    <w:rsid w:val="000225B6"/>
    <w:rsid w:val="0002270E"/>
    <w:rsid w:val="00022AFF"/>
    <w:rsid w:val="00022C57"/>
    <w:rsid w:val="00022E57"/>
    <w:rsid w:val="00023F6C"/>
    <w:rsid w:val="00024337"/>
    <w:rsid w:val="000246EA"/>
    <w:rsid w:val="00024B7B"/>
    <w:rsid w:val="0002566D"/>
    <w:rsid w:val="00025786"/>
    <w:rsid w:val="00025C10"/>
    <w:rsid w:val="00026423"/>
    <w:rsid w:val="00026A5C"/>
    <w:rsid w:val="00026B36"/>
    <w:rsid w:val="00026D7A"/>
    <w:rsid w:val="00027E2C"/>
    <w:rsid w:val="00030208"/>
    <w:rsid w:val="0003026F"/>
    <w:rsid w:val="000303C7"/>
    <w:rsid w:val="0003054E"/>
    <w:rsid w:val="00030E20"/>
    <w:rsid w:val="00031E8F"/>
    <w:rsid w:val="00032252"/>
    <w:rsid w:val="000328D2"/>
    <w:rsid w:val="00032C28"/>
    <w:rsid w:val="00032CE6"/>
    <w:rsid w:val="00032F0C"/>
    <w:rsid w:val="00033789"/>
    <w:rsid w:val="00033B81"/>
    <w:rsid w:val="00033C5B"/>
    <w:rsid w:val="0003444A"/>
    <w:rsid w:val="00034BD6"/>
    <w:rsid w:val="00034D28"/>
    <w:rsid w:val="00034D52"/>
    <w:rsid w:val="00034D67"/>
    <w:rsid w:val="000354F9"/>
    <w:rsid w:val="0003561F"/>
    <w:rsid w:val="000356A4"/>
    <w:rsid w:val="000358A8"/>
    <w:rsid w:val="00036494"/>
    <w:rsid w:val="000367B9"/>
    <w:rsid w:val="00036B18"/>
    <w:rsid w:val="00036CB2"/>
    <w:rsid w:val="00036DE4"/>
    <w:rsid w:val="00036E99"/>
    <w:rsid w:val="00037A39"/>
    <w:rsid w:val="00037C56"/>
    <w:rsid w:val="00037FA2"/>
    <w:rsid w:val="00040315"/>
    <w:rsid w:val="000403CD"/>
    <w:rsid w:val="0004073C"/>
    <w:rsid w:val="000408CF"/>
    <w:rsid w:val="00040AC7"/>
    <w:rsid w:val="00040DD3"/>
    <w:rsid w:val="00040FA6"/>
    <w:rsid w:val="0004124D"/>
    <w:rsid w:val="00041346"/>
    <w:rsid w:val="0004154E"/>
    <w:rsid w:val="000416CE"/>
    <w:rsid w:val="00041807"/>
    <w:rsid w:val="00041BA0"/>
    <w:rsid w:val="00041BD2"/>
    <w:rsid w:val="00041D4E"/>
    <w:rsid w:val="00041EC5"/>
    <w:rsid w:val="00042147"/>
    <w:rsid w:val="00042679"/>
    <w:rsid w:val="00042E9B"/>
    <w:rsid w:val="00043DCF"/>
    <w:rsid w:val="00044011"/>
    <w:rsid w:val="00044793"/>
    <w:rsid w:val="00044CBC"/>
    <w:rsid w:val="0004556C"/>
    <w:rsid w:val="000455B5"/>
    <w:rsid w:val="00045B28"/>
    <w:rsid w:val="00045B43"/>
    <w:rsid w:val="00045D5D"/>
    <w:rsid w:val="00045DD6"/>
    <w:rsid w:val="00045FCA"/>
    <w:rsid w:val="0004600E"/>
    <w:rsid w:val="000462C7"/>
    <w:rsid w:val="0004671F"/>
    <w:rsid w:val="00046861"/>
    <w:rsid w:val="00046ADF"/>
    <w:rsid w:val="00046EB1"/>
    <w:rsid w:val="00047043"/>
    <w:rsid w:val="000474BD"/>
    <w:rsid w:val="00047A06"/>
    <w:rsid w:val="00047A30"/>
    <w:rsid w:val="00047AA8"/>
    <w:rsid w:val="00047ABD"/>
    <w:rsid w:val="00050342"/>
    <w:rsid w:val="00050349"/>
    <w:rsid w:val="000506AB"/>
    <w:rsid w:val="00050A80"/>
    <w:rsid w:val="00050DF8"/>
    <w:rsid w:val="00050E3E"/>
    <w:rsid w:val="00050F74"/>
    <w:rsid w:val="00051390"/>
    <w:rsid w:val="0005162D"/>
    <w:rsid w:val="000519B8"/>
    <w:rsid w:val="00051CB6"/>
    <w:rsid w:val="00051E8B"/>
    <w:rsid w:val="00051E8D"/>
    <w:rsid w:val="00051F8B"/>
    <w:rsid w:val="000520EE"/>
    <w:rsid w:val="00052953"/>
    <w:rsid w:val="00052E92"/>
    <w:rsid w:val="00052EA7"/>
    <w:rsid w:val="00053085"/>
    <w:rsid w:val="00053500"/>
    <w:rsid w:val="00053802"/>
    <w:rsid w:val="000538D8"/>
    <w:rsid w:val="000539F9"/>
    <w:rsid w:val="00053E0A"/>
    <w:rsid w:val="00054D00"/>
    <w:rsid w:val="000550BA"/>
    <w:rsid w:val="00055371"/>
    <w:rsid w:val="000553FD"/>
    <w:rsid w:val="00055588"/>
    <w:rsid w:val="0005558D"/>
    <w:rsid w:val="00055816"/>
    <w:rsid w:val="00055820"/>
    <w:rsid w:val="00055BBF"/>
    <w:rsid w:val="00055BFC"/>
    <w:rsid w:val="000561BF"/>
    <w:rsid w:val="0005628D"/>
    <w:rsid w:val="0005637C"/>
    <w:rsid w:val="0005676A"/>
    <w:rsid w:val="00056959"/>
    <w:rsid w:val="00056AF7"/>
    <w:rsid w:val="000577A1"/>
    <w:rsid w:val="00060873"/>
    <w:rsid w:val="00060A37"/>
    <w:rsid w:val="00060A63"/>
    <w:rsid w:val="00060BA8"/>
    <w:rsid w:val="00060DCF"/>
    <w:rsid w:val="000612AC"/>
    <w:rsid w:val="000615A6"/>
    <w:rsid w:val="000615B5"/>
    <w:rsid w:val="00061B6D"/>
    <w:rsid w:val="00061DBE"/>
    <w:rsid w:val="00061EFA"/>
    <w:rsid w:val="0006207F"/>
    <w:rsid w:val="00062886"/>
    <w:rsid w:val="0006294A"/>
    <w:rsid w:val="00062A8F"/>
    <w:rsid w:val="00062CCC"/>
    <w:rsid w:val="0006376F"/>
    <w:rsid w:val="00063AF2"/>
    <w:rsid w:val="00063CB1"/>
    <w:rsid w:val="00063F36"/>
    <w:rsid w:val="000640E1"/>
    <w:rsid w:val="00064299"/>
    <w:rsid w:val="000645CC"/>
    <w:rsid w:val="0006477A"/>
    <w:rsid w:val="00064B58"/>
    <w:rsid w:val="00064CFE"/>
    <w:rsid w:val="000654DF"/>
    <w:rsid w:val="0006568E"/>
    <w:rsid w:val="00065C11"/>
    <w:rsid w:val="00065D90"/>
    <w:rsid w:val="00065F48"/>
    <w:rsid w:val="0006714F"/>
    <w:rsid w:val="0006779E"/>
    <w:rsid w:val="00067885"/>
    <w:rsid w:val="0006794F"/>
    <w:rsid w:val="00067A5D"/>
    <w:rsid w:val="00067B74"/>
    <w:rsid w:val="00067FD1"/>
    <w:rsid w:val="00071011"/>
    <w:rsid w:val="000716E2"/>
    <w:rsid w:val="0007172E"/>
    <w:rsid w:val="00072360"/>
    <w:rsid w:val="00072393"/>
    <w:rsid w:val="000723AE"/>
    <w:rsid w:val="00072460"/>
    <w:rsid w:val="0007252B"/>
    <w:rsid w:val="000728C9"/>
    <w:rsid w:val="00072AF3"/>
    <w:rsid w:val="00072B52"/>
    <w:rsid w:val="00073393"/>
    <w:rsid w:val="000738A3"/>
    <w:rsid w:val="00073DCB"/>
    <w:rsid w:val="00074B9B"/>
    <w:rsid w:val="00074E9C"/>
    <w:rsid w:val="00074EB1"/>
    <w:rsid w:val="00074ECF"/>
    <w:rsid w:val="0007503E"/>
    <w:rsid w:val="000754AB"/>
    <w:rsid w:val="00075707"/>
    <w:rsid w:val="000758F0"/>
    <w:rsid w:val="00075A81"/>
    <w:rsid w:val="00075C26"/>
    <w:rsid w:val="00075EF9"/>
    <w:rsid w:val="00075FC8"/>
    <w:rsid w:val="0007605B"/>
    <w:rsid w:val="000760AF"/>
    <w:rsid w:val="000760B0"/>
    <w:rsid w:val="0007639B"/>
    <w:rsid w:val="00076477"/>
    <w:rsid w:val="0007669E"/>
    <w:rsid w:val="0007681F"/>
    <w:rsid w:val="000769F6"/>
    <w:rsid w:val="00076C8C"/>
    <w:rsid w:val="00076D56"/>
    <w:rsid w:val="00076FD3"/>
    <w:rsid w:val="00077429"/>
    <w:rsid w:val="0007763F"/>
    <w:rsid w:val="0007798F"/>
    <w:rsid w:val="000803FA"/>
    <w:rsid w:val="00080502"/>
    <w:rsid w:val="00080ADF"/>
    <w:rsid w:val="000813BE"/>
    <w:rsid w:val="00081507"/>
    <w:rsid w:val="000819A6"/>
    <w:rsid w:val="00081E7E"/>
    <w:rsid w:val="0008275E"/>
    <w:rsid w:val="00082988"/>
    <w:rsid w:val="00082F92"/>
    <w:rsid w:val="00082FD7"/>
    <w:rsid w:val="00083032"/>
    <w:rsid w:val="0008306D"/>
    <w:rsid w:val="00083213"/>
    <w:rsid w:val="00083851"/>
    <w:rsid w:val="00084156"/>
    <w:rsid w:val="000846C7"/>
    <w:rsid w:val="000847B0"/>
    <w:rsid w:val="00084B98"/>
    <w:rsid w:val="00084F61"/>
    <w:rsid w:val="00084F70"/>
    <w:rsid w:val="00084F98"/>
    <w:rsid w:val="0008500A"/>
    <w:rsid w:val="0008563D"/>
    <w:rsid w:val="00085F91"/>
    <w:rsid w:val="00086408"/>
    <w:rsid w:val="00086643"/>
    <w:rsid w:val="000867A7"/>
    <w:rsid w:val="000867B4"/>
    <w:rsid w:val="00087BBE"/>
    <w:rsid w:val="00087F81"/>
    <w:rsid w:val="00087FC3"/>
    <w:rsid w:val="0009004D"/>
    <w:rsid w:val="000900B0"/>
    <w:rsid w:val="00090314"/>
    <w:rsid w:val="00090CF2"/>
    <w:rsid w:val="00090F53"/>
    <w:rsid w:val="00091530"/>
    <w:rsid w:val="000916C9"/>
    <w:rsid w:val="0009181D"/>
    <w:rsid w:val="0009182C"/>
    <w:rsid w:val="00091A33"/>
    <w:rsid w:val="00091B9A"/>
    <w:rsid w:val="00091CEA"/>
    <w:rsid w:val="00091DA4"/>
    <w:rsid w:val="000923A1"/>
    <w:rsid w:val="000931B5"/>
    <w:rsid w:val="0009348A"/>
    <w:rsid w:val="00093779"/>
    <w:rsid w:val="0009379A"/>
    <w:rsid w:val="00093EF1"/>
    <w:rsid w:val="00093FD4"/>
    <w:rsid w:val="000941D7"/>
    <w:rsid w:val="0009427C"/>
    <w:rsid w:val="000943DC"/>
    <w:rsid w:val="00094E24"/>
    <w:rsid w:val="000954F8"/>
    <w:rsid w:val="00095884"/>
    <w:rsid w:val="00095AEA"/>
    <w:rsid w:val="00096E89"/>
    <w:rsid w:val="00097614"/>
    <w:rsid w:val="000976C7"/>
    <w:rsid w:val="00097BDB"/>
    <w:rsid w:val="00097E42"/>
    <w:rsid w:val="00097FDB"/>
    <w:rsid w:val="000A0164"/>
    <w:rsid w:val="000A021A"/>
    <w:rsid w:val="000A03B3"/>
    <w:rsid w:val="000A0A52"/>
    <w:rsid w:val="000A0AC7"/>
    <w:rsid w:val="000A15F6"/>
    <w:rsid w:val="000A1CFB"/>
    <w:rsid w:val="000A1E06"/>
    <w:rsid w:val="000A2543"/>
    <w:rsid w:val="000A2607"/>
    <w:rsid w:val="000A2778"/>
    <w:rsid w:val="000A29C0"/>
    <w:rsid w:val="000A2FC3"/>
    <w:rsid w:val="000A32E4"/>
    <w:rsid w:val="000A399A"/>
    <w:rsid w:val="000A39C0"/>
    <w:rsid w:val="000A4036"/>
    <w:rsid w:val="000A426B"/>
    <w:rsid w:val="000A4476"/>
    <w:rsid w:val="000A4C5F"/>
    <w:rsid w:val="000A4EF9"/>
    <w:rsid w:val="000A4F11"/>
    <w:rsid w:val="000A4F33"/>
    <w:rsid w:val="000A5615"/>
    <w:rsid w:val="000A56BD"/>
    <w:rsid w:val="000A5BD3"/>
    <w:rsid w:val="000A5ED3"/>
    <w:rsid w:val="000A6049"/>
    <w:rsid w:val="000A6438"/>
    <w:rsid w:val="000A6707"/>
    <w:rsid w:val="000A69B2"/>
    <w:rsid w:val="000A6A52"/>
    <w:rsid w:val="000A6EDB"/>
    <w:rsid w:val="000A7077"/>
    <w:rsid w:val="000A712C"/>
    <w:rsid w:val="000A74FE"/>
    <w:rsid w:val="000A7859"/>
    <w:rsid w:val="000A7A8D"/>
    <w:rsid w:val="000A7ABB"/>
    <w:rsid w:val="000A7C92"/>
    <w:rsid w:val="000A7E68"/>
    <w:rsid w:val="000B0465"/>
    <w:rsid w:val="000B0682"/>
    <w:rsid w:val="000B0889"/>
    <w:rsid w:val="000B0C6F"/>
    <w:rsid w:val="000B0D07"/>
    <w:rsid w:val="000B13B0"/>
    <w:rsid w:val="000B16A5"/>
    <w:rsid w:val="000B170A"/>
    <w:rsid w:val="000B17AF"/>
    <w:rsid w:val="000B1A60"/>
    <w:rsid w:val="000B1FD1"/>
    <w:rsid w:val="000B21DD"/>
    <w:rsid w:val="000B24D3"/>
    <w:rsid w:val="000B2BE0"/>
    <w:rsid w:val="000B305C"/>
    <w:rsid w:val="000B36E3"/>
    <w:rsid w:val="000B3B6E"/>
    <w:rsid w:val="000B3E57"/>
    <w:rsid w:val="000B4145"/>
    <w:rsid w:val="000B441E"/>
    <w:rsid w:val="000B5416"/>
    <w:rsid w:val="000B5573"/>
    <w:rsid w:val="000B576E"/>
    <w:rsid w:val="000B598E"/>
    <w:rsid w:val="000B5A0A"/>
    <w:rsid w:val="000B5AD2"/>
    <w:rsid w:val="000B5EFB"/>
    <w:rsid w:val="000B608B"/>
    <w:rsid w:val="000B63E9"/>
    <w:rsid w:val="000B6513"/>
    <w:rsid w:val="000B69DF"/>
    <w:rsid w:val="000B6B7A"/>
    <w:rsid w:val="000B6F49"/>
    <w:rsid w:val="000B7661"/>
    <w:rsid w:val="000B7965"/>
    <w:rsid w:val="000C00EE"/>
    <w:rsid w:val="000C0151"/>
    <w:rsid w:val="000C07A3"/>
    <w:rsid w:val="000C080F"/>
    <w:rsid w:val="000C09DA"/>
    <w:rsid w:val="000C109D"/>
    <w:rsid w:val="000C137C"/>
    <w:rsid w:val="000C1624"/>
    <w:rsid w:val="000C16EE"/>
    <w:rsid w:val="000C17F4"/>
    <w:rsid w:val="000C1A45"/>
    <w:rsid w:val="000C24DA"/>
    <w:rsid w:val="000C2521"/>
    <w:rsid w:val="000C26E2"/>
    <w:rsid w:val="000C27B4"/>
    <w:rsid w:val="000C27B8"/>
    <w:rsid w:val="000C2D5C"/>
    <w:rsid w:val="000C30F2"/>
    <w:rsid w:val="000C324F"/>
    <w:rsid w:val="000C3449"/>
    <w:rsid w:val="000C34A8"/>
    <w:rsid w:val="000C3737"/>
    <w:rsid w:val="000C392A"/>
    <w:rsid w:val="000C395F"/>
    <w:rsid w:val="000C3B3D"/>
    <w:rsid w:val="000C42CE"/>
    <w:rsid w:val="000C430D"/>
    <w:rsid w:val="000C4715"/>
    <w:rsid w:val="000C4A99"/>
    <w:rsid w:val="000C52B9"/>
    <w:rsid w:val="000C52E7"/>
    <w:rsid w:val="000C5A3C"/>
    <w:rsid w:val="000C5CB6"/>
    <w:rsid w:val="000C6080"/>
    <w:rsid w:val="000C6161"/>
    <w:rsid w:val="000C6221"/>
    <w:rsid w:val="000C64A1"/>
    <w:rsid w:val="000C69B6"/>
    <w:rsid w:val="000C6F50"/>
    <w:rsid w:val="000C7149"/>
    <w:rsid w:val="000C7241"/>
    <w:rsid w:val="000C7268"/>
    <w:rsid w:val="000C7312"/>
    <w:rsid w:val="000C741E"/>
    <w:rsid w:val="000C78F2"/>
    <w:rsid w:val="000C7EF8"/>
    <w:rsid w:val="000D0227"/>
    <w:rsid w:val="000D06F2"/>
    <w:rsid w:val="000D17F7"/>
    <w:rsid w:val="000D1A44"/>
    <w:rsid w:val="000D1B81"/>
    <w:rsid w:val="000D2127"/>
    <w:rsid w:val="000D26E6"/>
    <w:rsid w:val="000D29CA"/>
    <w:rsid w:val="000D2DBD"/>
    <w:rsid w:val="000D2E60"/>
    <w:rsid w:val="000D33A5"/>
    <w:rsid w:val="000D3400"/>
    <w:rsid w:val="000D3AD6"/>
    <w:rsid w:val="000D3D09"/>
    <w:rsid w:val="000D3FEA"/>
    <w:rsid w:val="000D44A2"/>
    <w:rsid w:val="000D4A61"/>
    <w:rsid w:val="000D4D1A"/>
    <w:rsid w:val="000D4E98"/>
    <w:rsid w:val="000D55A6"/>
    <w:rsid w:val="000D5C17"/>
    <w:rsid w:val="000D5DCB"/>
    <w:rsid w:val="000D60A7"/>
    <w:rsid w:val="000D6612"/>
    <w:rsid w:val="000D68C8"/>
    <w:rsid w:val="000D6CC9"/>
    <w:rsid w:val="000D6D6F"/>
    <w:rsid w:val="000D75B4"/>
    <w:rsid w:val="000D778E"/>
    <w:rsid w:val="000D7A4B"/>
    <w:rsid w:val="000D7A70"/>
    <w:rsid w:val="000D7CFD"/>
    <w:rsid w:val="000D7E4D"/>
    <w:rsid w:val="000D7F74"/>
    <w:rsid w:val="000E023B"/>
    <w:rsid w:val="000E03E8"/>
    <w:rsid w:val="000E05F6"/>
    <w:rsid w:val="000E060E"/>
    <w:rsid w:val="000E0668"/>
    <w:rsid w:val="000E084E"/>
    <w:rsid w:val="000E093A"/>
    <w:rsid w:val="000E0B58"/>
    <w:rsid w:val="000E0CE6"/>
    <w:rsid w:val="000E111C"/>
    <w:rsid w:val="000E13E1"/>
    <w:rsid w:val="000E1784"/>
    <w:rsid w:val="000E17D3"/>
    <w:rsid w:val="000E17F1"/>
    <w:rsid w:val="000E2168"/>
    <w:rsid w:val="000E23E6"/>
    <w:rsid w:val="000E26CA"/>
    <w:rsid w:val="000E2704"/>
    <w:rsid w:val="000E3925"/>
    <w:rsid w:val="000E3F2B"/>
    <w:rsid w:val="000E4747"/>
    <w:rsid w:val="000E48CE"/>
    <w:rsid w:val="000E49C1"/>
    <w:rsid w:val="000E51CE"/>
    <w:rsid w:val="000E527B"/>
    <w:rsid w:val="000E534A"/>
    <w:rsid w:val="000E5B4C"/>
    <w:rsid w:val="000E60E3"/>
    <w:rsid w:val="000E638A"/>
    <w:rsid w:val="000E662B"/>
    <w:rsid w:val="000E6C2A"/>
    <w:rsid w:val="000E7097"/>
    <w:rsid w:val="000E74AD"/>
    <w:rsid w:val="000E7E18"/>
    <w:rsid w:val="000F02D6"/>
    <w:rsid w:val="000F0891"/>
    <w:rsid w:val="000F0935"/>
    <w:rsid w:val="000F0DAB"/>
    <w:rsid w:val="000F1511"/>
    <w:rsid w:val="000F1647"/>
    <w:rsid w:val="000F1DEE"/>
    <w:rsid w:val="000F20D5"/>
    <w:rsid w:val="000F2335"/>
    <w:rsid w:val="000F2BF4"/>
    <w:rsid w:val="000F2D8F"/>
    <w:rsid w:val="000F2FEE"/>
    <w:rsid w:val="000F3221"/>
    <w:rsid w:val="000F338A"/>
    <w:rsid w:val="000F33EE"/>
    <w:rsid w:val="000F343B"/>
    <w:rsid w:val="000F3915"/>
    <w:rsid w:val="000F392B"/>
    <w:rsid w:val="000F3B78"/>
    <w:rsid w:val="000F3DF6"/>
    <w:rsid w:val="000F3FB1"/>
    <w:rsid w:val="000F45F8"/>
    <w:rsid w:val="000F4D8C"/>
    <w:rsid w:val="000F4F3D"/>
    <w:rsid w:val="000F561C"/>
    <w:rsid w:val="000F5A5B"/>
    <w:rsid w:val="000F5AB6"/>
    <w:rsid w:val="000F5D54"/>
    <w:rsid w:val="000F5E63"/>
    <w:rsid w:val="000F5EEB"/>
    <w:rsid w:val="000F660C"/>
    <w:rsid w:val="000F6674"/>
    <w:rsid w:val="000F67C4"/>
    <w:rsid w:val="000F6C86"/>
    <w:rsid w:val="000F7440"/>
    <w:rsid w:val="000F7622"/>
    <w:rsid w:val="000F767A"/>
    <w:rsid w:val="000F7696"/>
    <w:rsid w:val="000F793A"/>
    <w:rsid w:val="000F7B74"/>
    <w:rsid w:val="000F7DC1"/>
    <w:rsid w:val="001004E1"/>
    <w:rsid w:val="001004E3"/>
    <w:rsid w:val="00100C17"/>
    <w:rsid w:val="0010109D"/>
    <w:rsid w:val="001014C8"/>
    <w:rsid w:val="001015A3"/>
    <w:rsid w:val="00101BD8"/>
    <w:rsid w:val="001025FC"/>
    <w:rsid w:val="00102A91"/>
    <w:rsid w:val="00102E56"/>
    <w:rsid w:val="00103345"/>
    <w:rsid w:val="001034C3"/>
    <w:rsid w:val="00103510"/>
    <w:rsid w:val="0010352C"/>
    <w:rsid w:val="00103C63"/>
    <w:rsid w:val="00103FD8"/>
    <w:rsid w:val="00104556"/>
    <w:rsid w:val="001046B1"/>
    <w:rsid w:val="00104907"/>
    <w:rsid w:val="00104DE2"/>
    <w:rsid w:val="00104FCE"/>
    <w:rsid w:val="00105379"/>
    <w:rsid w:val="00106373"/>
    <w:rsid w:val="001068F9"/>
    <w:rsid w:val="00106A26"/>
    <w:rsid w:val="00106C5F"/>
    <w:rsid w:val="00106C6D"/>
    <w:rsid w:val="00106CB8"/>
    <w:rsid w:val="00106E11"/>
    <w:rsid w:val="001073BA"/>
    <w:rsid w:val="001074C5"/>
    <w:rsid w:val="0010757A"/>
    <w:rsid w:val="0010778A"/>
    <w:rsid w:val="00107816"/>
    <w:rsid w:val="001079FF"/>
    <w:rsid w:val="00107E51"/>
    <w:rsid w:val="00107EC7"/>
    <w:rsid w:val="001101D9"/>
    <w:rsid w:val="00110223"/>
    <w:rsid w:val="00110690"/>
    <w:rsid w:val="0011089F"/>
    <w:rsid w:val="00110B6E"/>
    <w:rsid w:val="0011110E"/>
    <w:rsid w:val="00111123"/>
    <w:rsid w:val="00111204"/>
    <w:rsid w:val="001113F2"/>
    <w:rsid w:val="001117F9"/>
    <w:rsid w:val="00111968"/>
    <w:rsid w:val="00111D34"/>
    <w:rsid w:val="00111F76"/>
    <w:rsid w:val="0011214C"/>
    <w:rsid w:val="001122BE"/>
    <w:rsid w:val="0011243F"/>
    <w:rsid w:val="001124E6"/>
    <w:rsid w:val="001132A6"/>
    <w:rsid w:val="001137D5"/>
    <w:rsid w:val="00113A16"/>
    <w:rsid w:val="00113A85"/>
    <w:rsid w:val="00113B58"/>
    <w:rsid w:val="00113EC4"/>
    <w:rsid w:val="0011410C"/>
    <w:rsid w:val="001149BA"/>
    <w:rsid w:val="00114EDB"/>
    <w:rsid w:val="0011505F"/>
    <w:rsid w:val="00115129"/>
    <w:rsid w:val="00115750"/>
    <w:rsid w:val="001157FC"/>
    <w:rsid w:val="00115994"/>
    <w:rsid w:val="00115B1D"/>
    <w:rsid w:val="00115D1C"/>
    <w:rsid w:val="0011708F"/>
    <w:rsid w:val="00117751"/>
    <w:rsid w:val="001177CE"/>
    <w:rsid w:val="001177D4"/>
    <w:rsid w:val="001177F2"/>
    <w:rsid w:val="001201C9"/>
    <w:rsid w:val="0012056B"/>
    <w:rsid w:val="00120839"/>
    <w:rsid w:val="00120998"/>
    <w:rsid w:val="00120FC2"/>
    <w:rsid w:val="001212B5"/>
    <w:rsid w:val="00121603"/>
    <w:rsid w:val="00122508"/>
    <w:rsid w:val="00122569"/>
    <w:rsid w:val="001227A7"/>
    <w:rsid w:val="001228A2"/>
    <w:rsid w:val="00122AA4"/>
    <w:rsid w:val="00122C27"/>
    <w:rsid w:val="00122CDD"/>
    <w:rsid w:val="00122EB5"/>
    <w:rsid w:val="0012330F"/>
    <w:rsid w:val="00123793"/>
    <w:rsid w:val="0012380D"/>
    <w:rsid w:val="001238EC"/>
    <w:rsid w:val="001239B4"/>
    <w:rsid w:val="00123AB7"/>
    <w:rsid w:val="00123EE7"/>
    <w:rsid w:val="00124109"/>
    <w:rsid w:val="00124150"/>
    <w:rsid w:val="00124564"/>
    <w:rsid w:val="001248AC"/>
    <w:rsid w:val="00124C70"/>
    <w:rsid w:val="00124DFE"/>
    <w:rsid w:val="001251C5"/>
    <w:rsid w:val="0012562C"/>
    <w:rsid w:val="0012578F"/>
    <w:rsid w:val="00125988"/>
    <w:rsid w:val="00125A25"/>
    <w:rsid w:val="00125D58"/>
    <w:rsid w:val="00125E6A"/>
    <w:rsid w:val="001260C8"/>
    <w:rsid w:val="00126550"/>
    <w:rsid w:val="0012688D"/>
    <w:rsid w:val="00126FA3"/>
    <w:rsid w:val="00127AEC"/>
    <w:rsid w:val="00127C0A"/>
    <w:rsid w:val="00127E76"/>
    <w:rsid w:val="001301A4"/>
    <w:rsid w:val="00130E90"/>
    <w:rsid w:val="00131969"/>
    <w:rsid w:val="00131AE1"/>
    <w:rsid w:val="00131DC3"/>
    <w:rsid w:val="00131E27"/>
    <w:rsid w:val="001325DA"/>
    <w:rsid w:val="001325DD"/>
    <w:rsid w:val="00132BF6"/>
    <w:rsid w:val="00132C19"/>
    <w:rsid w:val="00132CF5"/>
    <w:rsid w:val="00132D68"/>
    <w:rsid w:val="00132FA0"/>
    <w:rsid w:val="00133192"/>
    <w:rsid w:val="001331F9"/>
    <w:rsid w:val="00133414"/>
    <w:rsid w:val="0013361E"/>
    <w:rsid w:val="00133881"/>
    <w:rsid w:val="001338A9"/>
    <w:rsid w:val="00133AF4"/>
    <w:rsid w:val="00133EAD"/>
    <w:rsid w:val="00134332"/>
    <w:rsid w:val="00134389"/>
    <w:rsid w:val="001345C6"/>
    <w:rsid w:val="0013481B"/>
    <w:rsid w:val="0013491D"/>
    <w:rsid w:val="001353BC"/>
    <w:rsid w:val="0013557F"/>
    <w:rsid w:val="001358F4"/>
    <w:rsid w:val="0013592F"/>
    <w:rsid w:val="00136023"/>
    <w:rsid w:val="00136160"/>
    <w:rsid w:val="0013646D"/>
    <w:rsid w:val="00136708"/>
    <w:rsid w:val="0013680D"/>
    <w:rsid w:val="00136E6E"/>
    <w:rsid w:val="0013709F"/>
    <w:rsid w:val="001374F6"/>
    <w:rsid w:val="00137512"/>
    <w:rsid w:val="00137678"/>
    <w:rsid w:val="00137A26"/>
    <w:rsid w:val="00137B29"/>
    <w:rsid w:val="00137C5C"/>
    <w:rsid w:val="0014039C"/>
    <w:rsid w:val="001407A0"/>
    <w:rsid w:val="0014082F"/>
    <w:rsid w:val="00140F97"/>
    <w:rsid w:val="00141187"/>
    <w:rsid w:val="001413A6"/>
    <w:rsid w:val="0014163B"/>
    <w:rsid w:val="00141D92"/>
    <w:rsid w:val="00141DFA"/>
    <w:rsid w:val="001423BD"/>
    <w:rsid w:val="0014288E"/>
    <w:rsid w:val="00142D76"/>
    <w:rsid w:val="0014335F"/>
    <w:rsid w:val="00143653"/>
    <w:rsid w:val="00143781"/>
    <w:rsid w:val="00143827"/>
    <w:rsid w:val="0014393C"/>
    <w:rsid w:val="00143A91"/>
    <w:rsid w:val="00144350"/>
    <w:rsid w:val="001444D9"/>
    <w:rsid w:val="00144664"/>
    <w:rsid w:val="00144817"/>
    <w:rsid w:val="00144C05"/>
    <w:rsid w:val="00144C6D"/>
    <w:rsid w:val="00144E11"/>
    <w:rsid w:val="00144E57"/>
    <w:rsid w:val="00144FA8"/>
    <w:rsid w:val="0014545D"/>
    <w:rsid w:val="00145479"/>
    <w:rsid w:val="0014548A"/>
    <w:rsid w:val="00145668"/>
    <w:rsid w:val="00145B76"/>
    <w:rsid w:val="001463B6"/>
    <w:rsid w:val="00146423"/>
    <w:rsid w:val="00146458"/>
    <w:rsid w:val="001468B5"/>
    <w:rsid w:val="00146AAB"/>
    <w:rsid w:val="00146CFA"/>
    <w:rsid w:val="00147007"/>
    <w:rsid w:val="00147099"/>
    <w:rsid w:val="001470FE"/>
    <w:rsid w:val="0014777F"/>
    <w:rsid w:val="001479DC"/>
    <w:rsid w:val="00147A54"/>
    <w:rsid w:val="00147B96"/>
    <w:rsid w:val="00150537"/>
    <w:rsid w:val="00151040"/>
    <w:rsid w:val="0015159E"/>
    <w:rsid w:val="001515D0"/>
    <w:rsid w:val="00151F58"/>
    <w:rsid w:val="001527FD"/>
    <w:rsid w:val="00152C25"/>
    <w:rsid w:val="00152C65"/>
    <w:rsid w:val="00152F52"/>
    <w:rsid w:val="00153305"/>
    <w:rsid w:val="00153D7A"/>
    <w:rsid w:val="001541C8"/>
    <w:rsid w:val="00154386"/>
    <w:rsid w:val="001543B0"/>
    <w:rsid w:val="001545A9"/>
    <w:rsid w:val="001546ED"/>
    <w:rsid w:val="001547B4"/>
    <w:rsid w:val="001547B8"/>
    <w:rsid w:val="00154F22"/>
    <w:rsid w:val="00154F3E"/>
    <w:rsid w:val="00155216"/>
    <w:rsid w:val="00155558"/>
    <w:rsid w:val="0015571F"/>
    <w:rsid w:val="00155A0F"/>
    <w:rsid w:val="00155A80"/>
    <w:rsid w:val="00155C1B"/>
    <w:rsid w:val="001561EF"/>
    <w:rsid w:val="001562E8"/>
    <w:rsid w:val="001563F9"/>
    <w:rsid w:val="00156432"/>
    <w:rsid w:val="00156A76"/>
    <w:rsid w:val="00156B3C"/>
    <w:rsid w:val="00156D1D"/>
    <w:rsid w:val="00156D2E"/>
    <w:rsid w:val="00156F19"/>
    <w:rsid w:val="00157012"/>
    <w:rsid w:val="001574F1"/>
    <w:rsid w:val="0015767A"/>
    <w:rsid w:val="00160022"/>
    <w:rsid w:val="001600AD"/>
    <w:rsid w:val="001601EF"/>
    <w:rsid w:val="00160282"/>
    <w:rsid w:val="001604BE"/>
    <w:rsid w:val="00160A76"/>
    <w:rsid w:val="00160D51"/>
    <w:rsid w:val="00160D91"/>
    <w:rsid w:val="00160DD4"/>
    <w:rsid w:val="0016125E"/>
    <w:rsid w:val="0016170B"/>
    <w:rsid w:val="00161B1D"/>
    <w:rsid w:val="00162306"/>
    <w:rsid w:val="001625C5"/>
    <w:rsid w:val="00162A46"/>
    <w:rsid w:val="00162AB3"/>
    <w:rsid w:val="00162D61"/>
    <w:rsid w:val="00162FC3"/>
    <w:rsid w:val="001631E4"/>
    <w:rsid w:val="00163214"/>
    <w:rsid w:val="00163819"/>
    <w:rsid w:val="00163981"/>
    <w:rsid w:val="00163BF9"/>
    <w:rsid w:val="00163CBA"/>
    <w:rsid w:val="00163DB7"/>
    <w:rsid w:val="00164435"/>
    <w:rsid w:val="001648C1"/>
    <w:rsid w:val="00164940"/>
    <w:rsid w:val="0016535A"/>
    <w:rsid w:val="0016541D"/>
    <w:rsid w:val="001656CC"/>
    <w:rsid w:val="00165E91"/>
    <w:rsid w:val="00165F40"/>
    <w:rsid w:val="00166348"/>
    <w:rsid w:val="00166468"/>
    <w:rsid w:val="001664FF"/>
    <w:rsid w:val="001665ED"/>
    <w:rsid w:val="00166786"/>
    <w:rsid w:val="00166CBE"/>
    <w:rsid w:val="00166E3A"/>
    <w:rsid w:val="00167BA2"/>
    <w:rsid w:val="001701F9"/>
    <w:rsid w:val="00170804"/>
    <w:rsid w:val="00170AC6"/>
    <w:rsid w:val="0017103E"/>
    <w:rsid w:val="0017112A"/>
    <w:rsid w:val="00171130"/>
    <w:rsid w:val="001712BE"/>
    <w:rsid w:val="00171560"/>
    <w:rsid w:val="001716DC"/>
    <w:rsid w:val="0017193E"/>
    <w:rsid w:val="00171EE3"/>
    <w:rsid w:val="001722E3"/>
    <w:rsid w:val="00172326"/>
    <w:rsid w:val="0017301F"/>
    <w:rsid w:val="0017336B"/>
    <w:rsid w:val="00173C0C"/>
    <w:rsid w:val="00174119"/>
    <w:rsid w:val="0017440A"/>
    <w:rsid w:val="00174DCC"/>
    <w:rsid w:val="00175263"/>
    <w:rsid w:val="001756A5"/>
    <w:rsid w:val="001756AE"/>
    <w:rsid w:val="00175ED9"/>
    <w:rsid w:val="00175EEB"/>
    <w:rsid w:val="00176141"/>
    <w:rsid w:val="00176454"/>
    <w:rsid w:val="0017666E"/>
    <w:rsid w:val="0017691F"/>
    <w:rsid w:val="00176B0E"/>
    <w:rsid w:val="00176BE5"/>
    <w:rsid w:val="00176E4B"/>
    <w:rsid w:val="00177381"/>
    <w:rsid w:val="0017794C"/>
    <w:rsid w:val="00177A0A"/>
    <w:rsid w:val="00177A29"/>
    <w:rsid w:val="00177A80"/>
    <w:rsid w:val="00177BF1"/>
    <w:rsid w:val="00180270"/>
    <w:rsid w:val="00180799"/>
    <w:rsid w:val="0018089B"/>
    <w:rsid w:val="001808ED"/>
    <w:rsid w:val="001809A8"/>
    <w:rsid w:val="00180A64"/>
    <w:rsid w:val="00180C29"/>
    <w:rsid w:val="00180E34"/>
    <w:rsid w:val="00181135"/>
    <w:rsid w:val="001811EE"/>
    <w:rsid w:val="00181985"/>
    <w:rsid w:val="001819BC"/>
    <w:rsid w:val="0018207A"/>
    <w:rsid w:val="00182090"/>
    <w:rsid w:val="0018215F"/>
    <w:rsid w:val="0018217A"/>
    <w:rsid w:val="00182337"/>
    <w:rsid w:val="00182491"/>
    <w:rsid w:val="0018254F"/>
    <w:rsid w:val="00182963"/>
    <w:rsid w:val="00182C63"/>
    <w:rsid w:val="0018318C"/>
    <w:rsid w:val="001833A1"/>
    <w:rsid w:val="00183412"/>
    <w:rsid w:val="0018365C"/>
    <w:rsid w:val="00183754"/>
    <w:rsid w:val="00183D29"/>
    <w:rsid w:val="00183D6A"/>
    <w:rsid w:val="00183F08"/>
    <w:rsid w:val="0018490E"/>
    <w:rsid w:val="00184D90"/>
    <w:rsid w:val="0018500E"/>
    <w:rsid w:val="001850B7"/>
    <w:rsid w:val="001852AA"/>
    <w:rsid w:val="00185380"/>
    <w:rsid w:val="001856D5"/>
    <w:rsid w:val="001858B7"/>
    <w:rsid w:val="00185BDF"/>
    <w:rsid w:val="00185E40"/>
    <w:rsid w:val="00185FE6"/>
    <w:rsid w:val="001862CF"/>
    <w:rsid w:val="001862DB"/>
    <w:rsid w:val="0018642F"/>
    <w:rsid w:val="001864EB"/>
    <w:rsid w:val="00186702"/>
    <w:rsid w:val="00186923"/>
    <w:rsid w:val="001875F9"/>
    <w:rsid w:val="00187768"/>
    <w:rsid w:val="0019032D"/>
    <w:rsid w:val="00190530"/>
    <w:rsid w:val="00190805"/>
    <w:rsid w:val="00190DFE"/>
    <w:rsid w:val="001917EB"/>
    <w:rsid w:val="00191940"/>
    <w:rsid w:val="00191FDC"/>
    <w:rsid w:val="00192067"/>
    <w:rsid w:val="001922C5"/>
    <w:rsid w:val="001925BA"/>
    <w:rsid w:val="00192B64"/>
    <w:rsid w:val="00192DF5"/>
    <w:rsid w:val="00192F42"/>
    <w:rsid w:val="00192FB2"/>
    <w:rsid w:val="00193333"/>
    <w:rsid w:val="00193BCE"/>
    <w:rsid w:val="00193E6C"/>
    <w:rsid w:val="001945ED"/>
    <w:rsid w:val="0019469D"/>
    <w:rsid w:val="00194788"/>
    <w:rsid w:val="0019481D"/>
    <w:rsid w:val="0019483F"/>
    <w:rsid w:val="00194F87"/>
    <w:rsid w:val="00195132"/>
    <w:rsid w:val="00195625"/>
    <w:rsid w:val="00195BAF"/>
    <w:rsid w:val="00195C8B"/>
    <w:rsid w:val="00195D4F"/>
    <w:rsid w:val="00195FFA"/>
    <w:rsid w:val="00196305"/>
    <w:rsid w:val="0019654C"/>
    <w:rsid w:val="00196A8F"/>
    <w:rsid w:val="00196C12"/>
    <w:rsid w:val="001975DB"/>
    <w:rsid w:val="0019765D"/>
    <w:rsid w:val="001978A3"/>
    <w:rsid w:val="00197A46"/>
    <w:rsid w:val="00197AC8"/>
    <w:rsid w:val="00197DB8"/>
    <w:rsid w:val="001A0388"/>
    <w:rsid w:val="001A03B1"/>
    <w:rsid w:val="001A09E4"/>
    <w:rsid w:val="001A0A99"/>
    <w:rsid w:val="001A0B04"/>
    <w:rsid w:val="001A13AB"/>
    <w:rsid w:val="001A1B4F"/>
    <w:rsid w:val="001A1BFE"/>
    <w:rsid w:val="001A1C46"/>
    <w:rsid w:val="001A24A9"/>
    <w:rsid w:val="001A2D4D"/>
    <w:rsid w:val="001A31D6"/>
    <w:rsid w:val="001A3466"/>
    <w:rsid w:val="001A39A2"/>
    <w:rsid w:val="001A3D5D"/>
    <w:rsid w:val="001A4293"/>
    <w:rsid w:val="001A4339"/>
    <w:rsid w:val="001A46A3"/>
    <w:rsid w:val="001A4930"/>
    <w:rsid w:val="001A4A68"/>
    <w:rsid w:val="001A50A3"/>
    <w:rsid w:val="001A5375"/>
    <w:rsid w:val="001A55C8"/>
    <w:rsid w:val="001A5629"/>
    <w:rsid w:val="001A5651"/>
    <w:rsid w:val="001A59BA"/>
    <w:rsid w:val="001A5BBB"/>
    <w:rsid w:val="001A5E62"/>
    <w:rsid w:val="001A5F69"/>
    <w:rsid w:val="001A6098"/>
    <w:rsid w:val="001A654A"/>
    <w:rsid w:val="001A67A3"/>
    <w:rsid w:val="001A7A35"/>
    <w:rsid w:val="001B041D"/>
    <w:rsid w:val="001B04FF"/>
    <w:rsid w:val="001B061D"/>
    <w:rsid w:val="001B08A1"/>
    <w:rsid w:val="001B0F84"/>
    <w:rsid w:val="001B125A"/>
    <w:rsid w:val="001B1511"/>
    <w:rsid w:val="001B1955"/>
    <w:rsid w:val="001B1BE4"/>
    <w:rsid w:val="001B223E"/>
    <w:rsid w:val="001B2B5C"/>
    <w:rsid w:val="001B33E2"/>
    <w:rsid w:val="001B3419"/>
    <w:rsid w:val="001B385C"/>
    <w:rsid w:val="001B3990"/>
    <w:rsid w:val="001B4261"/>
    <w:rsid w:val="001B4456"/>
    <w:rsid w:val="001B4AD0"/>
    <w:rsid w:val="001B55FE"/>
    <w:rsid w:val="001B5D34"/>
    <w:rsid w:val="001B5E6B"/>
    <w:rsid w:val="001B5EE5"/>
    <w:rsid w:val="001B5FBE"/>
    <w:rsid w:val="001B5FC7"/>
    <w:rsid w:val="001B61DA"/>
    <w:rsid w:val="001B6735"/>
    <w:rsid w:val="001B6786"/>
    <w:rsid w:val="001B6797"/>
    <w:rsid w:val="001B67B3"/>
    <w:rsid w:val="001B69A0"/>
    <w:rsid w:val="001B710D"/>
    <w:rsid w:val="001B7700"/>
    <w:rsid w:val="001B7833"/>
    <w:rsid w:val="001B7DD5"/>
    <w:rsid w:val="001C0120"/>
    <w:rsid w:val="001C049D"/>
    <w:rsid w:val="001C0744"/>
    <w:rsid w:val="001C0761"/>
    <w:rsid w:val="001C09EB"/>
    <w:rsid w:val="001C0A10"/>
    <w:rsid w:val="001C0AA1"/>
    <w:rsid w:val="001C0F70"/>
    <w:rsid w:val="001C111F"/>
    <w:rsid w:val="001C1C4C"/>
    <w:rsid w:val="001C1C79"/>
    <w:rsid w:val="001C1CDA"/>
    <w:rsid w:val="001C1E3E"/>
    <w:rsid w:val="001C2909"/>
    <w:rsid w:val="001C2A4A"/>
    <w:rsid w:val="001C30FA"/>
    <w:rsid w:val="001C34EC"/>
    <w:rsid w:val="001C376F"/>
    <w:rsid w:val="001C37C6"/>
    <w:rsid w:val="001C4409"/>
    <w:rsid w:val="001C48A3"/>
    <w:rsid w:val="001C4D7F"/>
    <w:rsid w:val="001C50FA"/>
    <w:rsid w:val="001C50FF"/>
    <w:rsid w:val="001C5AEC"/>
    <w:rsid w:val="001C5F2A"/>
    <w:rsid w:val="001C60A8"/>
    <w:rsid w:val="001C687D"/>
    <w:rsid w:val="001C69C9"/>
    <w:rsid w:val="001C6AA7"/>
    <w:rsid w:val="001C6CEF"/>
    <w:rsid w:val="001C6CF9"/>
    <w:rsid w:val="001C71B8"/>
    <w:rsid w:val="001C720F"/>
    <w:rsid w:val="001C7867"/>
    <w:rsid w:val="001C7B76"/>
    <w:rsid w:val="001C7BC2"/>
    <w:rsid w:val="001D0459"/>
    <w:rsid w:val="001D059E"/>
    <w:rsid w:val="001D07DE"/>
    <w:rsid w:val="001D177E"/>
    <w:rsid w:val="001D183B"/>
    <w:rsid w:val="001D249E"/>
    <w:rsid w:val="001D294F"/>
    <w:rsid w:val="001D2CF9"/>
    <w:rsid w:val="001D2FF2"/>
    <w:rsid w:val="001D3022"/>
    <w:rsid w:val="001D350D"/>
    <w:rsid w:val="001D35B7"/>
    <w:rsid w:val="001D36E4"/>
    <w:rsid w:val="001D3863"/>
    <w:rsid w:val="001D39AA"/>
    <w:rsid w:val="001D3ED5"/>
    <w:rsid w:val="001D3F1D"/>
    <w:rsid w:val="001D410D"/>
    <w:rsid w:val="001D4248"/>
    <w:rsid w:val="001D4689"/>
    <w:rsid w:val="001D4838"/>
    <w:rsid w:val="001D4AFF"/>
    <w:rsid w:val="001D51F5"/>
    <w:rsid w:val="001D5217"/>
    <w:rsid w:val="001D5222"/>
    <w:rsid w:val="001D5911"/>
    <w:rsid w:val="001D5D1A"/>
    <w:rsid w:val="001D5EB5"/>
    <w:rsid w:val="001D5EFB"/>
    <w:rsid w:val="001D60A7"/>
    <w:rsid w:val="001D61F7"/>
    <w:rsid w:val="001D6289"/>
    <w:rsid w:val="001D62A7"/>
    <w:rsid w:val="001D6378"/>
    <w:rsid w:val="001D6502"/>
    <w:rsid w:val="001D6534"/>
    <w:rsid w:val="001D6864"/>
    <w:rsid w:val="001D6980"/>
    <w:rsid w:val="001D6BCF"/>
    <w:rsid w:val="001D6CEB"/>
    <w:rsid w:val="001D6DC0"/>
    <w:rsid w:val="001D6EEC"/>
    <w:rsid w:val="001D71C3"/>
    <w:rsid w:val="001D724B"/>
    <w:rsid w:val="001D763D"/>
    <w:rsid w:val="001D7B0A"/>
    <w:rsid w:val="001E0B94"/>
    <w:rsid w:val="001E0C68"/>
    <w:rsid w:val="001E1085"/>
    <w:rsid w:val="001E216A"/>
    <w:rsid w:val="001E24D8"/>
    <w:rsid w:val="001E2643"/>
    <w:rsid w:val="001E28E0"/>
    <w:rsid w:val="001E2D4E"/>
    <w:rsid w:val="001E2E60"/>
    <w:rsid w:val="001E3372"/>
    <w:rsid w:val="001E3811"/>
    <w:rsid w:val="001E4380"/>
    <w:rsid w:val="001E48D9"/>
    <w:rsid w:val="001E4C4F"/>
    <w:rsid w:val="001E4D69"/>
    <w:rsid w:val="001E4EF8"/>
    <w:rsid w:val="001E5834"/>
    <w:rsid w:val="001E59B1"/>
    <w:rsid w:val="001E5A62"/>
    <w:rsid w:val="001E5BBE"/>
    <w:rsid w:val="001E5F92"/>
    <w:rsid w:val="001E632B"/>
    <w:rsid w:val="001E6393"/>
    <w:rsid w:val="001E64BF"/>
    <w:rsid w:val="001E66C9"/>
    <w:rsid w:val="001E6A62"/>
    <w:rsid w:val="001E6E3A"/>
    <w:rsid w:val="001E704F"/>
    <w:rsid w:val="001F0100"/>
    <w:rsid w:val="001F010C"/>
    <w:rsid w:val="001F0432"/>
    <w:rsid w:val="001F08F7"/>
    <w:rsid w:val="001F093F"/>
    <w:rsid w:val="001F0E85"/>
    <w:rsid w:val="001F123C"/>
    <w:rsid w:val="001F132C"/>
    <w:rsid w:val="001F1333"/>
    <w:rsid w:val="001F159D"/>
    <w:rsid w:val="001F1DD1"/>
    <w:rsid w:val="001F1E73"/>
    <w:rsid w:val="001F1ECF"/>
    <w:rsid w:val="001F2AE9"/>
    <w:rsid w:val="001F2F18"/>
    <w:rsid w:val="001F30D7"/>
    <w:rsid w:val="001F3200"/>
    <w:rsid w:val="001F3393"/>
    <w:rsid w:val="001F33E7"/>
    <w:rsid w:val="001F37CC"/>
    <w:rsid w:val="001F3B42"/>
    <w:rsid w:val="001F3C2A"/>
    <w:rsid w:val="001F3F67"/>
    <w:rsid w:val="001F40A2"/>
    <w:rsid w:val="001F4407"/>
    <w:rsid w:val="001F46DC"/>
    <w:rsid w:val="001F4969"/>
    <w:rsid w:val="001F4B3F"/>
    <w:rsid w:val="001F4D6E"/>
    <w:rsid w:val="001F55A5"/>
    <w:rsid w:val="001F5645"/>
    <w:rsid w:val="001F573A"/>
    <w:rsid w:val="001F576B"/>
    <w:rsid w:val="001F5957"/>
    <w:rsid w:val="001F5C0A"/>
    <w:rsid w:val="001F608D"/>
    <w:rsid w:val="001F6131"/>
    <w:rsid w:val="001F629A"/>
    <w:rsid w:val="001F67E6"/>
    <w:rsid w:val="001F6E5B"/>
    <w:rsid w:val="001F7001"/>
    <w:rsid w:val="001F7175"/>
    <w:rsid w:val="001F739E"/>
    <w:rsid w:val="001F782D"/>
    <w:rsid w:val="001F78FA"/>
    <w:rsid w:val="002002CC"/>
    <w:rsid w:val="0020095D"/>
    <w:rsid w:val="00200B97"/>
    <w:rsid w:val="00200BA7"/>
    <w:rsid w:val="0020150F"/>
    <w:rsid w:val="00201564"/>
    <w:rsid w:val="00201812"/>
    <w:rsid w:val="00201B67"/>
    <w:rsid w:val="002021B1"/>
    <w:rsid w:val="00203B57"/>
    <w:rsid w:val="00203C7E"/>
    <w:rsid w:val="00203CCF"/>
    <w:rsid w:val="002041EC"/>
    <w:rsid w:val="00204C49"/>
    <w:rsid w:val="00204F40"/>
    <w:rsid w:val="00205FE6"/>
    <w:rsid w:val="00206361"/>
    <w:rsid w:val="00206796"/>
    <w:rsid w:val="00206814"/>
    <w:rsid w:val="00206B77"/>
    <w:rsid w:val="00206B87"/>
    <w:rsid w:val="00206DF3"/>
    <w:rsid w:val="00206F9D"/>
    <w:rsid w:val="002070E6"/>
    <w:rsid w:val="00207232"/>
    <w:rsid w:val="0020726A"/>
    <w:rsid w:val="002078AD"/>
    <w:rsid w:val="002078D0"/>
    <w:rsid w:val="00207901"/>
    <w:rsid w:val="00207A82"/>
    <w:rsid w:val="00207AF5"/>
    <w:rsid w:val="002104D7"/>
    <w:rsid w:val="00210AE4"/>
    <w:rsid w:val="0021131F"/>
    <w:rsid w:val="002115E5"/>
    <w:rsid w:val="00211778"/>
    <w:rsid w:val="00211DD8"/>
    <w:rsid w:val="002123EC"/>
    <w:rsid w:val="002124C0"/>
    <w:rsid w:val="00212703"/>
    <w:rsid w:val="00212BF6"/>
    <w:rsid w:val="00212D8F"/>
    <w:rsid w:val="00212DC7"/>
    <w:rsid w:val="00212F59"/>
    <w:rsid w:val="0021314D"/>
    <w:rsid w:val="0021316A"/>
    <w:rsid w:val="002133CD"/>
    <w:rsid w:val="00213654"/>
    <w:rsid w:val="0021411C"/>
    <w:rsid w:val="0021443A"/>
    <w:rsid w:val="0021472B"/>
    <w:rsid w:val="00214A26"/>
    <w:rsid w:val="00214BCC"/>
    <w:rsid w:val="00214F13"/>
    <w:rsid w:val="00215103"/>
    <w:rsid w:val="002155E4"/>
    <w:rsid w:val="00215A3A"/>
    <w:rsid w:val="00215B47"/>
    <w:rsid w:val="00215D38"/>
    <w:rsid w:val="00216046"/>
    <w:rsid w:val="00217470"/>
    <w:rsid w:val="002202A8"/>
    <w:rsid w:val="002204DC"/>
    <w:rsid w:val="00220615"/>
    <w:rsid w:val="00220D88"/>
    <w:rsid w:val="00220E5B"/>
    <w:rsid w:val="002211A6"/>
    <w:rsid w:val="00221793"/>
    <w:rsid w:val="00221B06"/>
    <w:rsid w:val="00221BC8"/>
    <w:rsid w:val="00221CE9"/>
    <w:rsid w:val="00221E32"/>
    <w:rsid w:val="00222814"/>
    <w:rsid w:val="00222F6D"/>
    <w:rsid w:val="0022309B"/>
    <w:rsid w:val="00223252"/>
    <w:rsid w:val="002234F5"/>
    <w:rsid w:val="002235C4"/>
    <w:rsid w:val="0022373E"/>
    <w:rsid w:val="002239B5"/>
    <w:rsid w:val="00223B44"/>
    <w:rsid w:val="00223EA5"/>
    <w:rsid w:val="00223ED3"/>
    <w:rsid w:val="00223F29"/>
    <w:rsid w:val="00223FBD"/>
    <w:rsid w:val="00224042"/>
    <w:rsid w:val="00224168"/>
    <w:rsid w:val="00224527"/>
    <w:rsid w:val="0022455A"/>
    <w:rsid w:val="00224C70"/>
    <w:rsid w:val="00224D03"/>
    <w:rsid w:val="00224E11"/>
    <w:rsid w:val="00225108"/>
    <w:rsid w:val="002253C8"/>
    <w:rsid w:val="002255FF"/>
    <w:rsid w:val="00225CC5"/>
    <w:rsid w:val="00225E41"/>
    <w:rsid w:val="00226699"/>
    <w:rsid w:val="002268F2"/>
    <w:rsid w:val="00226A87"/>
    <w:rsid w:val="00226CBF"/>
    <w:rsid w:val="00227999"/>
    <w:rsid w:val="00227A12"/>
    <w:rsid w:val="00227AA4"/>
    <w:rsid w:val="00230049"/>
    <w:rsid w:val="002305B2"/>
    <w:rsid w:val="002305D1"/>
    <w:rsid w:val="00230608"/>
    <w:rsid w:val="00230643"/>
    <w:rsid w:val="0023080F"/>
    <w:rsid w:val="00230D7B"/>
    <w:rsid w:val="00230D7D"/>
    <w:rsid w:val="002319EC"/>
    <w:rsid w:val="00231D0B"/>
    <w:rsid w:val="00231DC2"/>
    <w:rsid w:val="00232117"/>
    <w:rsid w:val="0023239B"/>
    <w:rsid w:val="0023282A"/>
    <w:rsid w:val="00233080"/>
    <w:rsid w:val="00233127"/>
    <w:rsid w:val="00233293"/>
    <w:rsid w:val="0023338D"/>
    <w:rsid w:val="00233561"/>
    <w:rsid w:val="002335BC"/>
    <w:rsid w:val="002343C9"/>
    <w:rsid w:val="002343CF"/>
    <w:rsid w:val="00234481"/>
    <w:rsid w:val="002347D0"/>
    <w:rsid w:val="00234A0F"/>
    <w:rsid w:val="00234B9D"/>
    <w:rsid w:val="002351F5"/>
    <w:rsid w:val="00235546"/>
    <w:rsid w:val="0023565A"/>
    <w:rsid w:val="00235C6F"/>
    <w:rsid w:val="00236594"/>
    <w:rsid w:val="002366AF"/>
    <w:rsid w:val="002366F4"/>
    <w:rsid w:val="00236B74"/>
    <w:rsid w:val="00236B9C"/>
    <w:rsid w:val="00236D90"/>
    <w:rsid w:val="00236E03"/>
    <w:rsid w:val="00236F7D"/>
    <w:rsid w:val="00236FA6"/>
    <w:rsid w:val="00237201"/>
    <w:rsid w:val="0023725E"/>
    <w:rsid w:val="00237DAE"/>
    <w:rsid w:val="00237E2D"/>
    <w:rsid w:val="00240117"/>
    <w:rsid w:val="002407AF"/>
    <w:rsid w:val="002408BE"/>
    <w:rsid w:val="00240A3E"/>
    <w:rsid w:val="00240F3E"/>
    <w:rsid w:val="002411C2"/>
    <w:rsid w:val="0024153A"/>
    <w:rsid w:val="00241E56"/>
    <w:rsid w:val="00241FA4"/>
    <w:rsid w:val="00242014"/>
    <w:rsid w:val="002423A8"/>
    <w:rsid w:val="0024251D"/>
    <w:rsid w:val="00242577"/>
    <w:rsid w:val="00242680"/>
    <w:rsid w:val="00242809"/>
    <w:rsid w:val="0024284B"/>
    <w:rsid w:val="00242AEC"/>
    <w:rsid w:val="00243354"/>
    <w:rsid w:val="002434DF"/>
    <w:rsid w:val="00243B81"/>
    <w:rsid w:val="00243FEC"/>
    <w:rsid w:val="00244201"/>
    <w:rsid w:val="00244642"/>
    <w:rsid w:val="0024496A"/>
    <w:rsid w:val="00244A61"/>
    <w:rsid w:val="002453D0"/>
    <w:rsid w:val="002458AA"/>
    <w:rsid w:val="00245B60"/>
    <w:rsid w:val="00246881"/>
    <w:rsid w:val="002468CC"/>
    <w:rsid w:val="0024697B"/>
    <w:rsid w:val="00247070"/>
    <w:rsid w:val="00247544"/>
    <w:rsid w:val="002475D0"/>
    <w:rsid w:val="00247605"/>
    <w:rsid w:val="002476E6"/>
    <w:rsid w:val="00247C24"/>
    <w:rsid w:val="00247EC2"/>
    <w:rsid w:val="00247F0D"/>
    <w:rsid w:val="00250429"/>
    <w:rsid w:val="0025064B"/>
    <w:rsid w:val="0025083F"/>
    <w:rsid w:val="00251169"/>
    <w:rsid w:val="002515E2"/>
    <w:rsid w:val="002517D7"/>
    <w:rsid w:val="002518C0"/>
    <w:rsid w:val="00251E68"/>
    <w:rsid w:val="00251F95"/>
    <w:rsid w:val="00252100"/>
    <w:rsid w:val="002523D1"/>
    <w:rsid w:val="00252589"/>
    <w:rsid w:val="002529F7"/>
    <w:rsid w:val="00252CF5"/>
    <w:rsid w:val="00252DD4"/>
    <w:rsid w:val="002535A1"/>
    <w:rsid w:val="00253CD4"/>
    <w:rsid w:val="00253E03"/>
    <w:rsid w:val="00254185"/>
    <w:rsid w:val="00254302"/>
    <w:rsid w:val="0025480A"/>
    <w:rsid w:val="002548E8"/>
    <w:rsid w:val="00254968"/>
    <w:rsid w:val="00254BD5"/>
    <w:rsid w:val="00254C9A"/>
    <w:rsid w:val="00254EA7"/>
    <w:rsid w:val="00254F3A"/>
    <w:rsid w:val="00255C87"/>
    <w:rsid w:val="00255F1A"/>
    <w:rsid w:val="00257272"/>
    <w:rsid w:val="00257683"/>
    <w:rsid w:val="00257B4F"/>
    <w:rsid w:val="00257BF5"/>
    <w:rsid w:val="00257C2E"/>
    <w:rsid w:val="00257CDD"/>
    <w:rsid w:val="00260952"/>
    <w:rsid w:val="00260DBB"/>
    <w:rsid w:val="00260F8B"/>
    <w:rsid w:val="00261053"/>
    <w:rsid w:val="00261211"/>
    <w:rsid w:val="002612D8"/>
    <w:rsid w:val="002614D7"/>
    <w:rsid w:val="00261670"/>
    <w:rsid w:val="00261AB9"/>
    <w:rsid w:val="00261B96"/>
    <w:rsid w:val="002621F8"/>
    <w:rsid w:val="002629A2"/>
    <w:rsid w:val="00262DF5"/>
    <w:rsid w:val="00262FB3"/>
    <w:rsid w:val="00263070"/>
    <w:rsid w:val="0026307C"/>
    <w:rsid w:val="00263E6C"/>
    <w:rsid w:val="0026407F"/>
    <w:rsid w:val="00264180"/>
    <w:rsid w:val="0026486F"/>
    <w:rsid w:val="00264A46"/>
    <w:rsid w:val="00264FBF"/>
    <w:rsid w:val="002653ED"/>
    <w:rsid w:val="0026572C"/>
    <w:rsid w:val="002657D4"/>
    <w:rsid w:val="00265ECB"/>
    <w:rsid w:val="00265F61"/>
    <w:rsid w:val="00266321"/>
    <w:rsid w:val="0026649A"/>
    <w:rsid w:val="00266878"/>
    <w:rsid w:val="00266C7F"/>
    <w:rsid w:val="00266E5A"/>
    <w:rsid w:val="00267376"/>
    <w:rsid w:val="00267A5E"/>
    <w:rsid w:val="00270026"/>
    <w:rsid w:val="00270A8C"/>
    <w:rsid w:val="00270F2F"/>
    <w:rsid w:val="002711AD"/>
    <w:rsid w:val="00272289"/>
    <w:rsid w:val="00272AA1"/>
    <w:rsid w:val="00272BF8"/>
    <w:rsid w:val="00272F77"/>
    <w:rsid w:val="00272F9F"/>
    <w:rsid w:val="0027367B"/>
    <w:rsid w:val="00273B7F"/>
    <w:rsid w:val="00273CEA"/>
    <w:rsid w:val="002740E6"/>
    <w:rsid w:val="002743CB"/>
    <w:rsid w:val="00274910"/>
    <w:rsid w:val="0027498D"/>
    <w:rsid w:val="002749C3"/>
    <w:rsid w:val="00274C4E"/>
    <w:rsid w:val="00274ECF"/>
    <w:rsid w:val="00274FB6"/>
    <w:rsid w:val="00275323"/>
    <w:rsid w:val="0027589D"/>
    <w:rsid w:val="00275B5C"/>
    <w:rsid w:val="00275DB3"/>
    <w:rsid w:val="00276157"/>
    <w:rsid w:val="002767E7"/>
    <w:rsid w:val="00276DD0"/>
    <w:rsid w:val="0027715E"/>
    <w:rsid w:val="00277468"/>
    <w:rsid w:val="00277B2C"/>
    <w:rsid w:val="00277E51"/>
    <w:rsid w:val="002800B6"/>
    <w:rsid w:val="002803F3"/>
    <w:rsid w:val="00280F98"/>
    <w:rsid w:val="002811AA"/>
    <w:rsid w:val="00281A16"/>
    <w:rsid w:val="00281AD3"/>
    <w:rsid w:val="00281BAC"/>
    <w:rsid w:val="00281E51"/>
    <w:rsid w:val="0028222A"/>
    <w:rsid w:val="00282367"/>
    <w:rsid w:val="0028251B"/>
    <w:rsid w:val="00282522"/>
    <w:rsid w:val="002825B2"/>
    <w:rsid w:val="00282901"/>
    <w:rsid w:val="00282909"/>
    <w:rsid w:val="00282C59"/>
    <w:rsid w:val="00282FDC"/>
    <w:rsid w:val="002832B2"/>
    <w:rsid w:val="002835AB"/>
    <w:rsid w:val="00283A50"/>
    <w:rsid w:val="00283AC8"/>
    <w:rsid w:val="00283DBB"/>
    <w:rsid w:val="002840DD"/>
    <w:rsid w:val="002845D8"/>
    <w:rsid w:val="0028480C"/>
    <w:rsid w:val="00284A6C"/>
    <w:rsid w:val="00284ADD"/>
    <w:rsid w:val="00284C59"/>
    <w:rsid w:val="00284C6A"/>
    <w:rsid w:val="00284DD5"/>
    <w:rsid w:val="00284E23"/>
    <w:rsid w:val="002850D1"/>
    <w:rsid w:val="002852F3"/>
    <w:rsid w:val="00285A88"/>
    <w:rsid w:val="00285F05"/>
    <w:rsid w:val="002862DE"/>
    <w:rsid w:val="002863E5"/>
    <w:rsid w:val="0028641D"/>
    <w:rsid w:val="002866C3"/>
    <w:rsid w:val="002869AC"/>
    <w:rsid w:val="00286D14"/>
    <w:rsid w:val="0028765C"/>
    <w:rsid w:val="00287719"/>
    <w:rsid w:val="00287721"/>
    <w:rsid w:val="0028774C"/>
    <w:rsid w:val="002878D0"/>
    <w:rsid w:val="00287B9B"/>
    <w:rsid w:val="00287BDA"/>
    <w:rsid w:val="002904F1"/>
    <w:rsid w:val="00290E88"/>
    <w:rsid w:val="00290FDC"/>
    <w:rsid w:val="0029105F"/>
    <w:rsid w:val="00291EE5"/>
    <w:rsid w:val="002926C4"/>
    <w:rsid w:val="002927DF"/>
    <w:rsid w:val="00292D01"/>
    <w:rsid w:val="00292F44"/>
    <w:rsid w:val="002931A8"/>
    <w:rsid w:val="00293612"/>
    <w:rsid w:val="002945DB"/>
    <w:rsid w:val="002948F9"/>
    <w:rsid w:val="00294947"/>
    <w:rsid w:val="00294A6E"/>
    <w:rsid w:val="00294BD5"/>
    <w:rsid w:val="00294C6E"/>
    <w:rsid w:val="0029521B"/>
    <w:rsid w:val="002955A9"/>
    <w:rsid w:val="002955BE"/>
    <w:rsid w:val="0029563A"/>
    <w:rsid w:val="002957D4"/>
    <w:rsid w:val="00295D4B"/>
    <w:rsid w:val="00295DD5"/>
    <w:rsid w:val="002965B3"/>
    <w:rsid w:val="00296D6D"/>
    <w:rsid w:val="0029747D"/>
    <w:rsid w:val="002974D7"/>
    <w:rsid w:val="00297525"/>
    <w:rsid w:val="0029773F"/>
    <w:rsid w:val="0029781F"/>
    <w:rsid w:val="002979E1"/>
    <w:rsid w:val="00297C26"/>
    <w:rsid w:val="002A08D1"/>
    <w:rsid w:val="002A0E44"/>
    <w:rsid w:val="002A108B"/>
    <w:rsid w:val="002A156A"/>
    <w:rsid w:val="002A17F5"/>
    <w:rsid w:val="002A1FFC"/>
    <w:rsid w:val="002A2241"/>
    <w:rsid w:val="002A24CF"/>
    <w:rsid w:val="002A274B"/>
    <w:rsid w:val="002A3269"/>
    <w:rsid w:val="002A32CB"/>
    <w:rsid w:val="002A3D62"/>
    <w:rsid w:val="002A441D"/>
    <w:rsid w:val="002A4778"/>
    <w:rsid w:val="002A48CE"/>
    <w:rsid w:val="002A4BA2"/>
    <w:rsid w:val="002A4CDE"/>
    <w:rsid w:val="002A4FA0"/>
    <w:rsid w:val="002A5018"/>
    <w:rsid w:val="002A5140"/>
    <w:rsid w:val="002A5BD2"/>
    <w:rsid w:val="002A5CCE"/>
    <w:rsid w:val="002A5F8D"/>
    <w:rsid w:val="002A6DA4"/>
    <w:rsid w:val="002A7185"/>
    <w:rsid w:val="002A73E9"/>
    <w:rsid w:val="002A78CE"/>
    <w:rsid w:val="002A7D23"/>
    <w:rsid w:val="002B0159"/>
    <w:rsid w:val="002B064D"/>
    <w:rsid w:val="002B0995"/>
    <w:rsid w:val="002B0AA6"/>
    <w:rsid w:val="002B0DB8"/>
    <w:rsid w:val="002B182B"/>
    <w:rsid w:val="002B1C35"/>
    <w:rsid w:val="002B1F22"/>
    <w:rsid w:val="002B20D2"/>
    <w:rsid w:val="002B2104"/>
    <w:rsid w:val="002B22DC"/>
    <w:rsid w:val="002B23DE"/>
    <w:rsid w:val="002B2643"/>
    <w:rsid w:val="002B2826"/>
    <w:rsid w:val="002B2995"/>
    <w:rsid w:val="002B2BEC"/>
    <w:rsid w:val="002B2CF3"/>
    <w:rsid w:val="002B32AE"/>
    <w:rsid w:val="002B3731"/>
    <w:rsid w:val="002B398D"/>
    <w:rsid w:val="002B3E1F"/>
    <w:rsid w:val="002B4610"/>
    <w:rsid w:val="002B4869"/>
    <w:rsid w:val="002B4AD1"/>
    <w:rsid w:val="002B4BFF"/>
    <w:rsid w:val="002B502E"/>
    <w:rsid w:val="002B53B1"/>
    <w:rsid w:val="002B5626"/>
    <w:rsid w:val="002B5973"/>
    <w:rsid w:val="002B5B69"/>
    <w:rsid w:val="002B5CB7"/>
    <w:rsid w:val="002B5E9F"/>
    <w:rsid w:val="002B6134"/>
    <w:rsid w:val="002B66FE"/>
    <w:rsid w:val="002B6747"/>
    <w:rsid w:val="002B6C4B"/>
    <w:rsid w:val="002B7327"/>
    <w:rsid w:val="002B7B7D"/>
    <w:rsid w:val="002B7C9B"/>
    <w:rsid w:val="002B7EEB"/>
    <w:rsid w:val="002C065E"/>
    <w:rsid w:val="002C0ACC"/>
    <w:rsid w:val="002C0BBE"/>
    <w:rsid w:val="002C1001"/>
    <w:rsid w:val="002C109B"/>
    <w:rsid w:val="002C138A"/>
    <w:rsid w:val="002C13FC"/>
    <w:rsid w:val="002C1596"/>
    <w:rsid w:val="002C1770"/>
    <w:rsid w:val="002C187D"/>
    <w:rsid w:val="002C19AD"/>
    <w:rsid w:val="002C1B6D"/>
    <w:rsid w:val="002C1C39"/>
    <w:rsid w:val="002C1CFE"/>
    <w:rsid w:val="002C21B6"/>
    <w:rsid w:val="002C238C"/>
    <w:rsid w:val="002C24AD"/>
    <w:rsid w:val="002C24C0"/>
    <w:rsid w:val="002C26FF"/>
    <w:rsid w:val="002C2BA5"/>
    <w:rsid w:val="002C2D8D"/>
    <w:rsid w:val="002C2F93"/>
    <w:rsid w:val="002C30A8"/>
    <w:rsid w:val="002C34D2"/>
    <w:rsid w:val="002C38B3"/>
    <w:rsid w:val="002C3963"/>
    <w:rsid w:val="002C3A01"/>
    <w:rsid w:val="002C3B90"/>
    <w:rsid w:val="002C3DF5"/>
    <w:rsid w:val="002C3FDF"/>
    <w:rsid w:val="002C4582"/>
    <w:rsid w:val="002C45A5"/>
    <w:rsid w:val="002C4AA5"/>
    <w:rsid w:val="002C4D8B"/>
    <w:rsid w:val="002C4DC1"/>
    <w:rsid w:val="002C4EFF"/>
    <w:rsid w:val="002C5195"/>
    <w:rsid w:val="002C5318"/>
    <w:rsid w:val="002C53F6"/>
    <w:rsid w:val="002C6403"/>
    <w:rsid w:val="002C6423"/>
    <w:rsid w:val="002C654A"/>
    <w:rsid w:val="002C6B29"/>
    <w:rsid w:val="002C7026"/>
    <w:rsid w:val="002C7214"/>
    <w:rsid w:val="002C736C"/>
    <w:rsid w:val="002C769B"/>
    <w:rsid w:val="002C79C0"/>
    <w:rsid w:val="002C7AF7"/>
    <w:rsid w:val="002C7BCC"/>
    <w:rsid w:val="002C7C6F"/>
    <w:rsid w:val="002D0333"/>
    <w:rsid w:val="002D06B9"/>
    <w:rsid w:val="002D09B3"/>
    <w:rsid w:val="002D0A30"/>
    <w:rsid w:val="002D0A98"/>
    <w:rsid w:val="002D0CAD"/>
    <w:rsid w:val="002D0D82"/>
    <w:rsid w:val="002D1904"/>
    <w:rsid w:val="002D1C9C"/>
    <w:rsid w:val="002D2287"/>
    <w:rsid w:val="002D2371"/>
    <w:rsid w:val="002D296D"/>
    <w:rsid w:val="002D2B40"/>
    <w:rsid w:val="002D2CD5"/>
    <w:rsid w:val="002D307B"/>
    <w:rsid w:val="002D3274"/>
    <w:rsid w:val="002D339E"/>
    <w:rsid w:val="002D345E"/>
    <w:rsid w:val="002D386D"/>
    <w:rsid w:val="002D3871"/>
    <w:rsid w:val="002D387B"/>
    <w:rsid w:val="002D3A86"/>
    <w:rsid w:val="002D417A"/>
    <w:rsid w:val="002D47F3"/>
    <w:rsid w:val="002D4F3F"/>
    <w:rsid w:val="002D4F49"/>
    <w:rsid w:val="002D5165"/>
    <w:rsid w:val="002D6A9B"/>
    <w:rsid w:val="002D70A8"/>
    <w:rsid w:val="002D7546"/>
    <w:rsid w:val="002D7C6A"/>
    <w:rsid w:val="002D7ED3"/>
    <w:rsid w:val="002E0537"/>
    <w:rsid w:val="002E0673"/>
    <w:rsid w:val="002E08D2"/>
    <w:rsid w:val="002E092F"/>
    <w:rsid w:val="002E0AD2"/>
    <w:rsid w:val="002E0CA7"/>
    <w:rsid w:val="002E0FD2"/>
    <w:rsid w:val="002E110E"/>
    <w:rsid w:val="002E15FB"/>
    <w:rsid w:val="002E1674"/>
    <w:rsid w:val="002E1AB0"/>
    <w:rsid w:val="002E27EC"/>
    <w:rsid w:val="002E2ADF"/>
    <w:rsid w:val="002E2C33"/>
    <w:rsid w:val="002E37B4"/>
    <w:rsid w:val="002E37BE"/>
    <w:rsid w:val="002E3B1F"/>
    <w:rsid w:val="002E3CE2"/>
    <w:rsid w:val="002E3E37"/>
    <w:rsid w:val="002E3F9D"/>
    <w:rsid w:val="002E4052"/>
    <w:rsid w:val="002E4055"/>
    <w:rsid w:val="002E42E8"/>
    <w:rsid w:val="002E455C"/>
    <w:rsid w:val="002E4617"/>
    <w:rsid w:val="002E47CE"/>
    <w:rsid w:val="002E4EB4"/>
    <w:rsid w:val="002E4FB9"/>
    <w:rsid w:val="002E52F9"/>
    <w:rsid w:val="002E5594"/>
    <w:rsid w:val="002E5A28"/>
    <w:rsid w:val="002E5BE6"/>
    <w:rsid w:val="002E616A"/>
    <w:rsid w:val="002E61A2"/>
    <w:rsid w:val="002E6250"/>
    <w:rsid w:val="002E64F7"/>
    <w:rsid w:val="002E65E0"/>
    <w:rsid w:val="002E6621"/>
    <w:rsid w:val="002E6833"/>
    <w:rsid w:val="002E6C20"/>
    <w:rsid w:val="002E7317"/>
    <w:rsid w:val="002E7431"/>
    <w:rsid w:val="002E765E"/>
    <w:rsid w:val="002E7901"/>
    <w:rsid w:val="002E7ACD"/>
    <w:rsid w:val="002E7B78"/>
    <w:rsid w:val="002F0560"/>
    <w:rsid w:val="002F05CC"/>
    <w:rsid w:val="002F06A6"/>
    <w:rsid w:val="002F0754"/>
    <w:rsid w:val="002F079D"/>
    <w:rsid w:val="002F08CA"/>
    <w:rsid w:val="002F0A61"/>
    <w:rsid w:val="002F0B3F"/>
    <w:rsid w:val="002F0BF7"/>
    <w:rsid w:val="002F0F54"/>
    <w:rsid w:val="002F11C9"/>
    <w:rsid w:val="002F1B97"/>
    <w:rsid w:val="002F1BD0"/>
    <w:rsid w:val="002F1F1A"/>
    <w:rsid w:val="002F2356"/>
    <w:rsid w:val="002F24F9"/>
    <w:rsid w:val="002F27D7"/>
    <w:rsid w:val="002F2E7B"/>
    <w:rsid w:val="002F34EB"/>
    <w:rsid w:val="002F38B6"/>
    <w:rsid w:val="002F39D7"/>
    <w:rsid w:val="002F39EB"/>
    <w:rsid w:val="002F3FD2"/>
    <w:rsid w:val="002F4037"/>
    <w:rsid w:val="002F4713"/>
    <w:rsid w:val="002F512F"/>
    <w:rsid w:val="002F5351"/>
    <w:rsid w:val="002F59A2"/>
    <w:rsid w:val="002F5A3B"/>
    <w:rsid w:val="002F60AC"/>
    <w:rsid w:val="002F6140"/>
    <w:rsid w:val="002F61FE"/>
    <w:rsid w:val="002F6FBB"/>
    <w:rsid w:val="002F767E"/>
    <w:rsid w:val="002F7694"/>
    <w:rsid w:val="002F771D"/>
    <w:rsid w:val="002F77A1"/>
    <w:rsid w:val="002F7DFC"/>
    <w:rsid w:val="003000DD"/>
    <w:rsid w:val="00300226"/>
    <w:rsid w:val="00300450"/>
    <w:rsid w:val="003008FB"/>
    <w:rsid w:val="00300F4D"/>
    <w:rsid w:val="003012A2"/>
    <w:rsid w:val="00301810"/>
    <w:rsid w:val="00301A1E"/>
    <w:rsid w:val="00301C8B"/>
    <w:rsid w:val="003023FB"/>
    <w:rsid w:val="00302571"/>
    <w:rsid w:val="00302860"/>
    <w:rsid w:val="00302912"/>
    <w:rsid w:val="00302946"/>
    <w:rsid w:val="00302ABC"/>
    <w:rsid w:val="00302BB7"/>
    <w:rsid w:val="00302BE2"/>
    <w:rsid w:val="00302F59"/>
    <w:rsid w:val="0030318F"/>
    <w:rsid w:val="0030335C"/>
    <w:rsid w:val="00303708"/>
    <w:rsid w:val="0030399D"/>
    <w:rsid w:val="00303D26"/>
    <w:rsid w:val="003045E9"/>
    <w:rsid w:val="00305094"/>
    <w:rsid w:val="00305191"/>
    <w:rsid w:val="003056A8"/>
    <w:rsid w:val="003058DF"/>
    <w:rsid w:val="00305ADB"/>
    <w:rsid w:val="00306085"/>
    <w:rsid w:val="00306192"/>
    <w:rsid w:val="003063AC"/>
    <w:rsid w:val="00306663"/>
    <w:rsid w:val="003066E8"/>
    <w:rsid w:val="003067D6"/>
    <w:rsid w:val="0030698D"/>
    <w:rsid w:val="00306BD8"/>
    <w:rsid w:val="00306C81"/>
    <w:rsid w:val="0030703E"/>
    <w:rsid w:val="003070AA"/>
    <w:rsid w:val="00307557"/>
    <w:rsid w:val="00307A4F"/>
    <w:rsid w:val="00307BC3"/>
    <w:rsid w:val="00307D6B"/>
    <w:rsid w:val="00307F8D"/>
    <w:rsid w:val="0031000E"/>
    <w:rsid w:val="00310076"/>
    <w:rsid w:val="00310129"/>
    <w:rsid w:val="003108AC"/>
    <w:rsid w:val="00310F24"/>
    <w:rsid w:val="00311125"/>
    <w:rsid w:val="00311366"/>
    <w:rsid w:val="0031194D"/>
    <w:rsid w:val="003119C3"/>
    <w:rsid w:val="003119D7"/>
    <w:rsid w:val="00311D3C"/>
    <w:rsid w:val="00311E38"/>
    <w:rsid w:val="00311E69"/>
    <w:rsid w:val="003120BE"/>
    <w:rsid w:val="00312322"/>
    <w:rsid w:val="00312797"/>
    <w:rsid w:val="00312CF4"/>
    <w:rsid w:val="00312E41"/>
    <w:rsid w:val="00312F7E"/>
    <w:rsid w:val="003131E5"/>
    <w:rsid w:val="00313661"/>
    <w:rsid w:val="0031393D"/>
    <w:rsid w:val="00313B8C"/>
    <w:rsid w:val="00314019"/>
    <w:rsid w:val="003149A3"/>
    <w:rsid w:val="00314ADA"/>
    <w:rsid w:val="00314D09"/>
    <w:rsid w:val="00314FDD"/>
    <w:rsid w:val="00315128"/>
    <w:rsid w:val="003152A7"/>
    <w:rsid w:val="003153C4"/>
    <w:rsid w:val="003159F0"/>
    <w:rsid w:val="00315A81"/>
    <w:rsid w:val="00315A8C"/>
    <w:rsid w:val="00315AF3"/>
    <w:rsid w:val="00316099"/>
    <w:rsid w:val="003161DE"/>
    <w:rsid w:val="003169DB"/>
    <w:rsid w:val="00316DD9"/>
    <w:rsid w:val="00316E63"/>
    <w:rsid w:val="00317329"/>
    <w:rsid w:val="003173C2"/>
    <w:rsid w:val="003177D8"/>
    <w:rsid w:val="0031792C"/>
    <w:rsid w:val="00317FBB"/>
    <w:rsid w:val="00320239"/>
    <w:rsid w:val="00320957"/>
    <w:rsid w:val="00320ADB"/>
    <w:rsid w:val="00320D29"/>
    <w:rsid w:val="00320ED0"/>
    <w:rsid w:val="0032118D"/>
    <w:rsid w:val="003215E0"/>
    <w:rsid w:val="003215FC"/>
    <w:rsid w:val="00321636"/>
    <w:rsid w:val="0032196C"/>
    <w:rsid w:val="00321DDF"/>
    <w:rsid w:val="00321E5D"/>
    <w:rsid w:val="00322085"/>
    <w:rsid w:val="003224D0"/>
    <w:rsid w:val="00322710"/>
    <w:rsid w:val="003229B9"/>
    <w:rsid w:val="00322A38"/>
    <w:rsid w:val="00323003"/>
    <w:rsid w:val="003230A7"/>
    <w:rsid w:val="003233F6"/>
    <w:rsid w:val="003235A1"/>
    <w:rsid w:val="0032390F"/>
    <w:rsid w:val="00323984"/>
    <w:rsid w:val="003239F4"/>
    <w:rsid w:val="00323D68"/>
    <w:rsid w:val="00323EC1"/>
    <w:rsid w:val="003240F0"/>
    <w:rsid w:val="003241C7"/>
    <w:rsid w:val="00324223"/>
    <w:rsid w:val="003244BA"/>
    <w:rsid w:val="003245CB"/>
    <w:rsid w:val="0032469B"/>
    <w:rsid w:val="00324DD3"/>
    <w:rsid w:val="00324F94"/>
    <w:rsid w:val="0032528E"/>
    <w:rsid w:val="00325343"/>
    <w:rsid w:val="00325395"/>
    <w:rsid w:val="00325459"/>
    <w:rsid w:val="00325501"/>
    <w:rsid w:val="00325630"/>
    <w:rsid w:val="00325D72"/>
    <w:rsid w:val="00325F29"/>
    <w:rsid w:val="00325FCE"/>
    <w:rsid w:val="0032629B"/>
    <w:rsid w:val="0032675D"/>
    <w:rsid w:val="00327144"/>
    <w:rsid w:val="003273DF"/>
    <w:rsid w:val="00327D81"/>
    <w:rsid w:val="00327F8C"/>
    <w:rsid w:val="00330221"/>
    <w:rsid w:val="00330371"/>
    <w:rsid w:val="003305B3"/>
    <w:rsid w:val="00330A76"/>
    <w:rsid w:val="0033135D"/>
    <w:rsid w:val="003316AA"/>
    <w:rsid w:val="00331728"/>
    <w:rsid w:val="0033176B"/>
    <w:rsid w:val="00331B7C"/>
    <w:rsid w:val="00331BB7"/>
    <w:rsid w:val="00331EA5"/>
    <w:rsid w:val="00332011"/>
    <w:rsid w:val="003324B0"/>
    <w:rsid w:val="00332B60"/>
    <w:rsid w:val="00332EB9"/>
    <w:rsid w:val="00332F0E"/>
    <w:rsid w:val="00332FFB"/>
    <w:rsid w:val="00333136"/>
    <w:rsid w:val="0033316E"/>
    <w:rsid w:val="003338F6"/>
    <w:rsid w:val="00333A5D"/>
    <w:rsid w:val="0033409A"/>
    <w:rsid w:val="003341A2"/>
    <w:rsid w:val="003349D7"/>
    <w:rsid w:val="00334DDC"/>
    <w:rsid w:val="00334FE3"/>
    <w:rsid w:val="00335464"/>
    <w:rsid w:val="00335813"/>
    <w:rsid w:val="00335867"/>
    <w:rsid w:val="00335A2F"/>
    <w:rsid w:val="00335A34"/>
    <w:rsid w:val="00335A56"/>
    <w:rsid w:val="00335D9E"/>
    <w:rsid w:val="00335FD1"/>
    <w:rsid w:val="00336019"/>
    <w:rsid w:val="00336584"/>
    <w:rsid w:val="0033658C"/>
    <w:rsid w:val="0033669C"/>
    <w:rsid w:val="0033695F"/>
    <w:rsid w:val="003369CC"/>
    <w:rsid w:val="00336C44"/>
    <w:rsid w:val="0033713B"/>
    <w:rsid w:val="00337556"/>
    <w:rsid w:val="003375A3"/>
    <w:rsid w:val="003375D2"/>
    <w:rsid w:val="00337645"/>
    <w:rsid w:val="00337E85"/>
    <w:rsid w:val="0034023F"/>
    <w:rsid w:val="003405DA"/>
    <w:rsid w:val="00340913"/>
    <w:rsid w:val="00340C16"/>
    <w:rsid w:val="00340E98"/>
    <w:rsid w:val="0034121F"/>
    <w:rsid w:val="003412A0"/>
    <w:rsid w:val="00341546"/>
    <w:rsid w:val="00341847"/>
    <w:rsid w:val="00341C85"/>
    <w:rsid w:val="00342002"/>
    <w:rsid w:val="0034221F"/>
    <w:rsid w:val="00342254"/>
    <w:rsid w:val="003424F9"/>
    <w:rsid w:val="003428EF"/>
    <w:rsid w:val="00342BED"/>
    <w:rsid w:val="00342EBD"/>
    <w:rsid w:val="00343588"/>
    <w:rsid w:val="00343C59"/>
    <w:rsid w:val="00343D3F"/>
    <w:rsid w:val="00343E5B"/>
    <w:rsid w:val="003441A2"/>
    <w:rsid w:val="003443DC"/>
    <w:rsid w:val="00344418"/>
    <w:rsid w:val="00344A33"/>
    <w:rsid w:val="00344B59"/>
    <w:rsid w:val="0034565D"/>
    <w:rsid w:val="00345AB4"/>
    <w:rsid w:val="00346003"/>
    <w:rsid w:val="00346019"/>
    <w:rsid w:val="00346345"/>
    <w:rsid w:val="0034694D"/>
    <w:rsid w:val="00346B7B"/>
    <w:rsid w:val="003471DF"/>
    <w:rsid w:val="0034720D"/>
    <w:rsid w:val="00347261"/>
    <w:rsid w:val="003472CB"/>
    <w:rsid w:val="0034733C"/>
    <w:rsid w:val="003473EA"/>
    <w:rsid w:val="0034757B"/>
    <w:rsid w:val="003476D1"/>
    <w:rsid w:val="00347E1E"/>
    <w:rsid w:val="00347EE4"/>
    <w:rsid w:val="003505F9"/>
    <w:rsid w:val="00350769"/>
    <w:rsid w:val="003507D2"/>
    <w:rsid w:val="0035092E"/>
    <w:rsid w:val="00350F42"/>
    <w:rsid w:val="00351073"/>
    <w:rsid w:val="00351148"/>
    <w:rsid w:val="0035118A"/>
    <w:rsid w:val="00351268"/>
    <w:rsid w:val="0035169D"/>
    <w:rsid w:val="0035193D"/>
    <w:rsid w:val="00351A9D"/>
    <w:rsid w:val="00351E48"/>
    <w:rsid w:val="00352C7D"/>
    <w:rsid w:val="00352D3B"/>
    <w:rsid w:val="00352E44"/>
    <w:rsid w:val="00353629"/>
    <w:rsid w:val="00353726"/>
    <w:rsid w:val="003540A3"/>
    <w:rsid w:val="00354248"/>
    <w:rsid w:val="00354900"/>
    <w:rsid w:val="00354DA0"/>
    <w:rsid w:val="0035510E"/>
    <w:rsid w:val="00355652"/>
    <w:rsid w:val="00355780"/>
    <w:rsid w:val="00355C16"/>
    <w:rsid w:val="00356199"/>
    <w:rsid w:val="00356229"/>
    <w:rsid w:val="00356DB8"/>
    <w:rsid w:val="003571A4"/>
    <w:rsid w:val="00357942"/>
    <w:rsid w:val="00357998"/>
    <w:rsid w:val="00357A76"/>
    <w:rsid w:val="00357F6C"/>
    <w:rsid w:val="003604D1"/>
    <w:rsid w:val="003605F1"/>
    <w:rsid w:val="00360938"/>
    <w:rsid w:val="003614D7"/>
    <w:rsid w:val="003615AF"/>
    <w:rsid w:val="00361916"/>
    <w:rsid w:val="00361AB3"/>
    <w:rsid w:val="00361BA5"/>
    <w:rsid w:val="00361C8E"/>
    <w:rsid w:val="00361E58"/>
    <w:rsid w:val="003622A1"/>
    <w:rsid w:val="003625FF"/>
    <w:rsid w:val="00363104"/>
    <w:rsid w:val="00363243"/>
    <w:rsid w:val="00363836"/>
    <w:rsid w:val="00363C3B"/>
    <w:rsid w:val="00363D58"/>
    <w:rsid w:val="00364459"/>
    <w:rsid w:val="003646A7"/>
    <w:rsid w:val="003648FE"/>
    <w:rsid w:val="00364B9A"/>
    <w:rsid w:val="003655E9"/>
    <w:rsid w:val="0036570D"/>
    <w:rsid w:val="00365844"/>
    <w:rsid w:val="0036598F"/>
    <w:rsid w:val="00365ACA"/>
    <w:rsid w:val="00365CE8"/>
    <w:rsid w:val="00366028"/>
    <w:rsid w:val="0036617D"/>
    <w:rsid w:val="003665F3"/>
    <w:rsid w:val="00366803"/>
    <w:rsid w:val="00366821"/>
    <w:rsid w:val="00366A27"/>
    <w:rsid w:val="00366CD9"/>
    <w:rsid w:val="003671D6"/>
    <w:rsid w:val="00367268"/>
    <w:rsid w:val="0036737A"/>
    <w:rsid w:val="00367BB6"/>
    <w:rsid w:val="00367BF9"/>
    <w:rsid w:val="00367D28"/>
    <w:rsid w:val="00367D4A"/>
    <w:rsid w:val="003700F7"/>
    <w:rsid w:val="0037026B"/>
    <w:rsid w:val="0037047A"/>
    <w:rsid w:val="003704E4"/>
    <w:rsid w:val="00370913"/>
    <w:rsid w:val="00370DB5"/>
    <w:rsid w:val="003713EF"/>
    <w:rsid w:val="00371585"/>
    <w:rsid w:val="0037159C"/>
    <w:rsid w:val="003715BB"/>
    <w:rsid w:val="00371FB7"/>
    <w:rsid w:val="00372743"/>
    <w:rsid w:val="003730A0"/>
    <w:rsid w:val="0037311B"/>
    <w:rsid w:val="00373B1B"/>
    <w:rsid w:val="00373D22"/>
    <w:rsid w:val="00373EAE"/>
    <w:rsid w:val="00374244"/>
    <w:rsid w:val="00374291"/>
    <w:rsid w:val="003746E8"/>
    <w:rsid w:val="0037476A"/>
    <w:rsid w:val="00374C98"/>
    <w:rsid w:val="0037517E"/>
    <w:rsid w:val="00375429"/>
    <w:rsid w:val="0037563C"/>
    <w:rsid w:val="003759FF"/>
    <w:rsid w:val="00375A3F"/>
    <w:rsid w:val="00375CDF"/>
    <w:rsid w:val="00375D0F"/>
    <w:rsid w:val="00375FE2"/>
    <w:rsid w:val="0037622A"/>
    <w:rsid w:val="00376320"/>
    <w:rsid w:val="00376410"/>
    <w:rsid w:val="003764E8"/>
    <w:rsid w:val="00376584"/>
    <w:rsid w:val="00376622"/>
    <w:rsid w:val="0037671D"/>
    <w:rsid w:val="00376733"/>
    <w:rsid w:val="00376932"/>
    <w:rsid w:val="00376C30"/>
    <w:rsid w:val="00376D46"/>
    <w:rsid w:val="00376E00"/>
    <w:rsid w:val="00377025"/>
    <w:rsid w:val="00377161"/>
    <w:rsid w:val="00377390"/>
    <w:rsid w:val="0037772F"/>
    <w:rsid w:val="00380052"/>
    <w:rsid w:val="003800A5"/>
    <w:rsid w:val="0038039F"/>
    <w:rsid w:val="00380A7E"/>
    <w:rsid w:val="00380DDE"/>
    <w:rsid w:val="0038135B"/>
    <w:rsid w:val="00381823"/>
    <w:rsid w:val="003819B2"/>
    <w:rsid w:val="00381B2F"/>
    <w:rsid w:val="0038217E"/>
    <w:rsid w:val="0038253A"/>
    <w:rsid w:val="00382DB1"/>
    <w:rsid w:val="00382E3E"/>
    <w:rsid w:val="0038311D"/>
    <w:rsid w:val="0038317B"/>
    <w:rsid w:val="0038317D"/>
    <w:rsid w:val="00383194"/>
    <w:rsid w:val="00383529"/>
    <w:rsid w:val="00383EE4"/>
    <w:rsid w:val="00385422"/>
    <w:rsid w:val="00385874"/>
    <w:rsid w:val="00385B1E"/>
    <w:rsid w:val="003860B4"/>
    <w:rsid w:val="00386268"/>
    <w:rsid w:val="00386379"/>
    <w:rsid w:val="00386C2E"/>
    <w:rsid w:val="00386CF3"/>
    <w:rsid w:val="00387144"/>
    <w:rsid w:val="0038734B"/>
    <w:rsid w:val="0038763E"/>
    <w:rsid w:val="00387700"/>
    <w:rsid w:val="00387759"/>
    <w:rsid w:val="003908C5"/>
    <w:rsid w:val="00390962"/>
    <w:rsid w:val="00390C27"/>
    <w:rsid w:val="0039159E"/>
    <w:rsid w:val="00391AC4"/>
    <w:rsid w:val="00391C3F"/>
    <w:rsid w:val="00392526"/>
    <w:rsid w:val="00392658"/>
    <w:rsid w:val="003926D3"/>
    <w:rsid w:val="003927AD"/>
    <w:rsid w:val="003928AB"/>
    <w:rsid w:val="00392E49"/>
    <w:rsid w:val="0039322E"/>
    <w:rsid w:val="0039328F"/>
    <w:rsid w:val="003932EE"/>
    <w:rsid w:val="0039361A"/>
    <w:rsid w:val="00393694"/>
    <w:rsid w:val="00393A82"/>
    <w:rsid w:val="00393ECF"/>
    <w:rsid w:val="00393F54"/>
    <w:rsid w:val="0039410B"/>
    <w:rsid w:val="003942F7"/>
    <w:rsid w:val="0039438D"/>
    <w:rsid w:val="00394573"/>
    <w:rsid w:val="0039497B"/>
    <w:rsid w:val="00395033"/>
    <w:rsid w:val="00396172"/>
    <w:rsid w:val="00396EAA"/>
    <w:rsid w:val="00397169"/>
    <w:rsid w:val="0039726E"/>
    <w:rsid w:val="003975AA"/>
    <w:rsid w:val="00397B70"/>
    <w:rsid w:val="00397F1A"/>
    <w:rsid w:val="003A02D2"/>
    <w:rsid w:val="003A03BC"/>
    <w:rsid w:val="003A0499"/>
    <w:rsid w:val="003A0879"/>
    <w:rsid w:val="003A0B1A"/>
    <w:rsid w:val="003A1319"/>
    <w:rsid w:val="003A171E"/>
    <w:rsid w:val="003A1AAF"/>
    <w:rsid w:val="003A1AF8"/>
    <w:rsid w:val="003A1CDB"/>
    <w:rsid w:val="003A1CE5"/>
    <w:rsid w:val="003A2748"/>
    <w:rsid w:val="003A2B8E"/>
    <w:rsid w:val="003A2BB7"/>
    <w:rsid w:val="003A312C"/>
    <w:rsid w:val="003A3415"/>
    <w:rsid w:val="003A3416"/>
    <w:rsid w:val="003A3A56"/>
    <w:rsid w:val="003A3C8A"/>
    <w:rsid w:val="003A4025"/>
    <w:rsid w:val="003A40B9"/>
    <w:rsid w:val="003A4249"/>
    <w:rsid w:val="003A4394"/>
    <w:rsid w:val="003A43DE"/>
    <w:rsid w:val="003A4E58"/>
    <w:rsid w:val="003A4F2E"/>
    <w:rsid w:val="003A4F71"/>
    <w:rsid w:val="003A572C"/>
    <w:rsid w:val="003A5A31"/>
    <w:rsid w:val="003A5C12"/>
    <w:rsid w:val="003A5D75"/>
    <w:rsid w:val="003A5EB5"/>
    <w:rsid w:val="003A608A"/>
    <w:rsid w:val="003A608C"/>
    <w:rsid w:val="003A656F"/>
    <w:rsid w:val="003A7177"/>
    <w:rsid w:val="003A76E2"/>
    <w:rsid w:val="003A780C"/>
    <w:rsid w:val="003A7DAC"/>
    <w:rsid w:val="003B0027"/>
    <w:rsid w:val="003B00A5"/>
    <w:rsid w:val="003B0311"/>
    <w:rsid w:val="003B0A73"/>
    <w:rsid w:val="003B0E5B"/>
    <w:rsid w:val="003B0FDC"/>
    <w:rsid w:val="003B1044"/>
    <w:rsid w:val="003B1337"/>
    <w:rsid w:val="003B1365"/>
    <w:rsid w:val="003B185A"/>
    <w:rsid w:val="003B1BB7"/>
    <w:rsid w:val="003B1C6F"/>
    <w:rsid w:val="003B25EB"/>
    <w:rsid w:val="003B28CA"/>
    <w:rsid w:val="003B2AEB"/>
    <w:rsid w:val="003B2EE8"/>
    <w:rsid w:val="003B352D"/>
    <w:rsid w:val="003B371B"/>
    <w:rsid w:val="003B3823"/>
    <w:rsid w:val="003B39DE"/>
    <w:rsid w:val="003B3C11"/>
    <w:rsid w:val="003B40B3"/>
    <w:rsid w:val="003B41C0"/>
    <w:rsid w:val="003B43AE"/>
    <w:rsid w:val="003B4680"/>
    <w:rsid w:val="003B47C9"/>
    <w:rsid w:val="003B48CB"/>
    <w:rsid w:val="003B4B5D"/>
    <w:rsid w:val="003B4E45"/>
    <w:rsid w:val="003B4E8D"/>
    <w:rsid w:val="003B5072"/>
    <w:rsid w:val="003B589C"/>
    <w:rsid w:val="003B5A9A"/>
    <w:rsid w:val="003B62F4"/>
    <w:rsid w:val="003B6444"/>
    <w:rsid w:val="003B686A"/>
    <w:rsid w:val="003B6C4B"/>
    <w:rsid w:val="003B6D04"/>
    <w:rsid w:val="003B6E6E"/>
    <w:rsid w:val="003B6EB0"/>
    <w:rsid w:val="003B6EC0"/>
    <w:rsid w:val="003B6F7F"/>
    <w:rsid w:val="003B7084"/>
    <w:rsid w:val="003B75FB"/>
    <w:rsid w:val="003C02DA"/>
    <w:rsid w:val="003C0357"/>
    <w:rsid w:val="003C0CA5"/>
    <w:rsid w:val="003C0D6B"/>
    <w:rsid w:val="003C1A99"/>
    <w:rsid w:val="003C1D9B"/>
    <w:rsid w:val="003C2041"/>
    <w:rsid w:val="003C207D"/>
    <w:rsid w:val="003C2177"/>
    <w:rsid w:val="003C2575"/>
    <w:rsid w:val="003C27EE"/>
    <w:rsid w:val="003C328F"/>
    <w:rsid w:val="003C3A67"/>
    <w:rsid w:val="003C40CD"/>
    <w:rsid w:val="003C4235"/>
    <w:rsid w:val="003C493F"/>
    <w:rsid w:val="003C4C08"/>
    <w:rsid w:val="003C50F4"/>
    <w:rsid w:val="003C51CC"/>
    <w:rsid w:val="003C5298"/>
    <w:rsid w:val="003C55FF"/>
    <w:rsid w:val="003C5C5A"/>
    <w:rsid w:val="003C5DC9"/>
    <w:rsid w:val="003C674E"/>
    <w:rsid w:val="003C6816"/>
    <w:rsid w:val="003C681E"/>
    <w:rsid w:val="003C68A7"/>
    <w:rsid w:val="003C7094"/>
    <w:rsid w:val="003C740A"/>
    <w:rsid w:val="003C7FB4"/>
    <w:rsid w:val="003D0087"/>
    <w:rsid w:val="003D03C4"/>
    <w:rsid w:val="003D03F4"/>
    <w:rsid w:val="003D0B28"/>
    <w:rsid w:val="003D139B"/>
    <w:rsid w:val="003D1C19"/>
    <w:rsid w:val="003D2092"/>
    <w:rsid w:val="003D25DD"/>
    <w:rsid w:val="003D289E"/>
    <w:rsid w:val="003D2AAB"/>
    <w:rsid w:val="003D2B0F"/>
    <w:rsid w:val="003D2D11"/>
    <w:rsid w:val="003D3422"/>
    <w:rsid w:val="003D369C"/>
    <w:rsid w:val="003D394D"/>
    <w:rsid w:val="003D3BCD"/>
    <w:rsid w:val="003D42E9"/>
    <w:rsid w:val="003D4D00"/>
    <w:rsid w:val="003D4E09"/>
    <w:rsid w:val="003D4E2E"/>
    <w:rsid w:val="003D4FBD"/>
    <w:rsid w:val="003D5105"/>
    <w:rsid w:val="003D52C6"/>
    <w:rsid w:val="003D52E2"/>
    <w:rsid w:val="003D561C"/>
    <w:rsid w:val="003D561D"/>
    <w:rsid w:val="003D563E"/>
    <w:rsid w:val="003D5E6A"/>
    <w:rsid w:val="003D5FCA"/>
    <w:rsid w:val="003D601A"/>
    <w:rsid w:val="003D6428"/>
    <w:rsid w:val="003D6475"/>
    <w:rsid w:val="003D6934"/>
    <w:rsid w:val="003D6D68"/>
    <w:rsid w:val="003D6E0F"/>
    <w:rsid w:val="003D70C6"/>
    <w:rsid w:val="003D7348"/>
    <w:rsid w:val="003D7A87"/>
    <w:rsid w:val="003D7D4A"/>
    <w:rsid w:val="003E06E4"/>
    <w:rsid w:val="003E08F1"/>
    <w:rsid w:val="003E08F5"/>
    <w:rsid w:val="003E0A53"/>
    <w:rsid w:val="003E180F"/>
    <w:rsid w:val="003E18BF"/>
    <w:rsid w:val="003E1CEC"/>
    <w:rsid w:val="003E1D3A"/>
    <w:rsid w:val="003E1EF1"/>
    <w:rsid w:val="003E208A"/>
    <w:rsid w:val="003E225C"/>
    <w:rsid w:val="003E25BC"/>
    <w:rsid w:val="003E2718"/>
    <w:rsid w:val="003E2A47"/>
    <w:rsid w:val="003E3379"/>
    <w:rsid w:val="003E38F2"/>
    <w:rsid w:val="003E3D8E"/>
    <w:rsid w:val="003E3F5B"/>
    <w:rsid w:val="003E40BD"/>
    <w:rsid w:val="003E445E"/>
    <w:rsid w:val="003E479E"/>
    <w:rsid w:val="003E525F"/>
    <w:rsid w:val="003E52D8"/>
    <w:rsid w:val="003E54C0"/>
    <w:rsid w:val="003E5769"/>
    <w:rsid w:val="003E5CAC"/>
    <w:rsid w:val="003E6058"/>
    <w:rsid w:val="003E6562"/>
    <w:rsid w:val="003E678E"/>
    <w:rsid w:val="003E699C"/>
    <w:rsid w:val="003E7144"/>
    <w:rsid w:val="003E7411"/>
    <w:rsid w:val="003E7459"/>
    <w:rsid w:val="003E7CF3"/>
    <w:rsid w:val="003F0779"/>
    <w:rsid w:val="003F0CAB"/>
    <w:rsid w:val="003F0CCF"/>
    <w:rsid w:val="003F0D9C"/>
    <w:rsid w:val="003F0E51"/>
    <w:rsid w:val="003F0F56"/>
    <w:rsid w:val="003F1236"/>
    <w:rsid w:val="003F13F6"/>
    <w:rsid w:val="003F147D"/>
    <w:rsid w:val="003F15B0"/>
    <w:rsid w:val="003F1822"/>
    <w:rsid w:val="003F1A9F"/>
    <w:rsid w:val="003F1BDE"/>
    <w:rsid w:val="003F1FF3"/>
    <w:rsid w:val="003F315A"/>
    <w:rsid w:val="003F3486"/>
    <w:rsid w:val="003F3E63"/>
    <w:rsid w:val="003F41DE"/>
    <w:rsid w:val="003F4985"/>
    <w:rsid w:val="003F4E0B"/>
    <w:rsid w:val="003F4E37"/>
    <w:rsid w:val="003F4E59"/>
    <w:rsid w:val="003F4F44"/>
    <w:rsid w:val="003F53A1"/>
    <w:rsid w:val="003F57AF"/>
    <w:rsid w:val="003F5AAF"/>
    <w:rsid w:val="003F5C66"/>
    <w:rsid w:val="003F5D41"/>
    <w:rsid w:val="003F5E49"/>
    <w:rsid w:val="003F60FE"/>
    <w:rsid w:val="003F6297"/>
    <w:rsid w:val="003F62CE"/>
    <w:rsid w:val="003F62FD"/>
    <w:rsid w:val="003F73F0"/>
    <w:rsid w:val="003F74D6"/>
    <w:rsid w:val="003F7566"/>
    <w:rsid w:val="003F76DB"/>
    <w:rsid w:val="003F7A87"/>
    <w:rsid w:val="003F7DE2"/>
    <w:rsid w:val="003F7EC4"/>
    <w:rsid w:val="004002FF"/>
    <w:rsid w:val="0040034B"/>
    <w:rsid w:val="0040081D"/>
    <w:rsid w:val="0040083A"/>
    <w:rsid w:val="00400CC3"/>
    <w:rsid w:val="00400EE8"/>
    <w:rsid w:val="004013CB"/>
    <w:rsid w:val="004013EC"/>
    <w:rsid w:val="00402607"/>
    <w:rsid w:val="00402672"/>
    <w:rsid w:val="004028ED"/>
    <w:rsid w:val="00402946"/>
    <w:rsid w:val="00402D3F"/>
    <w:rsid w:val="00402D64"/>
    <w:rsid w:val="00402DB0"/>
    <w:rsid w:val="0040309E"/>
    <w:rsid w:val="00403599"/>
    <w:rsid w:val="004035E4"/>
    <w:rsid w:val="004036C3"/>
    <w:rsid w:val="00403834"/>
    <w:rsid w:val="004039C0"/>
    <w:rsid w:val="00403B3E"/>
    <w:rsid w:val="00403DF0"/>
    <w:rsid w:val="004041E7"/>
    <w:rsid w:val="004046F3"/>
    <w:rsid w:val="004047D0"/>
    <w:rsid w:val="004048E5"/>
    <w:rsid w:val="00404B03"/>
    <w:rsid w:val="004055AF"/>
    <w:rsid w:val="004055CF"/>
    <w:rsid w:val="0040567F"/>
    <w:rsid w:val="0040575B"/>
    <w:rsid w:val="0040599C"/>
    <w:rsid w:val="004059AC"/>
    <w:rsid w:val="00405DF9"/>
    <w:rsid w:val="00405F25"/>
    <w:rsid w:val="004060B5"/>
    <w:rsid w:val="0040625F"/>
    <w:rsid w:val="0040643B"/>
    <w:rsid w:val="0040658E"/>
    <w:rsid w:val="004067C0"/>
    <w:rsid w:val="00406F5F"/>
    <w:rsid w:val="004075B9"/>
    <w:rsid w:val="00407975"/>
    <w:rsid w:val="00407D00"/>
    <w:rsid w:val="00410017"/>
    <w:rsid w:val="00410116"/>
    <w:rsid w:val="00410356"/>
    <w:rsid w:val="004104C8"/>
    <w:rsid w:val="00410712"/>
    <w:rsid w:val="00410C27"/>
    <w:rsid w:val="004110FA"/>
    <w:rsid w:val="00411429"/>
    <w:rsid w:val="004116DD"/>
    <w:rsid w:val="00411A83"/>
    <w:rsid w:val="00411C6B"/>
    <w:rsid w:val="00411FFB"/>
    <w:rsid w:val="00412270"/>
    <w:rsid w:val="00412322"/>
    <w:rsid w:val="004127A0"/>
    <w:rsid w:val="0041289E"/>
    <w:rsid w:val="004128A0"/>
    <w:rsid w:val="0041310F"/>
    <w:rsid w:val="00413AD0"/>
    <w:rsid w:val="00413CAC"/>
    <w:rsid w:val="00414664"/>
    <w:rsid w:val="004147B4"/>
    <w:rsid w:val="0041480F"/>
    <w:rsid w:val="00414A23"/>
    <w:rsid w:val="00414BEF"/>
    <w:rsid w:val="00414F5B"/>
    <w:rsid w:val="00414FD9"/>
    <w:rsid w:val="004150D7"/>
    <w:rsid w:val="004150F0"/>
    <w:rsid w:val="0041516F"/>
    <w:rsid w:val="004155E9"/>
    <w:rsid w:val="00415807"/>
    <w:rsid w:val="00415BDF"/>
    <w:rsid w:val="00415C86"/>
    <w:rsid w:val="00415CEA"/>
    <w:rsid w:val="004160F7"/>
    <w:rsid w:val="00416665"/>
    <w:rsid w:val="00416744"/>
    <w:rsid w:val="00416BA7"/>
    <w:rsid w:val="00416E15"/>
    <w:rsid w:val="004171B5"/>
    <w:rsid w:val="00420135"/>
    <w:rsid w:val="004201F9"/>
    <w:rsid w:val="00420A88"/>
    <w:rsid w:val="00420EA3"/>
    <w:rsid w:val="004211FF"/>
    <w:rsid w:val="00421318"/>
    <w:rsid w:val="004214B1"/>
    <w:rsid w:val="0042150A"/>
    <w:rsid w:val="00421640"/>
    <w:rsid w:val="004216A3"/>
    <w:rsid w:val="00421F46"/>
    <w:rsid w:val="00421F55"/>
    <w:rsid w:val="00422045"/>
    <w:rsid w:val="0042233B"/>
    <w:rsid w:val="004223A2"/>
    <w:rsid w:val="00422410"/>
    <w:rsid w:val="0042255B"/>
    <w:rsid w:val="00422A42"/>
    <w:rsid w:val="00422A72"/>
    <w:rsid w:val="00422B40"/>
    <w:rsid w:val="00422C7E"/>
    <w:rsid w:val="00422CC6"/>
    <w:rsid w:val="00423212"/>
    <w:rsid w:val="004238E0"/>
    <w:rsid w:val="00424C4A"/>
    <w:rsid w:val="00424CF5"/>
    <w:rsid w:val="004250A2"/>
    <w:rsid w:val="0042529E"/>
    <w:rsid w:val="00425336"/>
    <w:rsid w:val="00425419"/>
    <w:rsid w:val="00425774"/>
    <w:rsid w:val="00425809"/>
    <w:rsid w:val="00425A54"/>
    <w:rsid w:val="00425E43"/>
    <w:rsid w:val="004261F2"/>
    <w:rsid w:val="00426393"/>
    <w:rsid w:val="00426ABA"/>
    <w:rsid w:val="00426CD3"/>
    <w:rsid w:val="004270B1"/>
    <w:rsid w:val="004270F1"/>
    <w:rsid w:val="0042724F"/>
    <w:rsid w:val="0042745D"/>
    <w:rsid w:val="00427C84"/>
    <w:rsid w:val="00427D25"/>
    <w:rsid w:val="004301DC"/>
    <w:rsid w:val="004304EC"/>
    <w:rsid w:val="00430B40"/>
    <w:rsid w:val="00430CDE"/>
    <w:rsid w:val="00431342"/>
    <w:rsid w:val="004318BF"/>
    <w:rsid w:val="00431A10"/>
    <w:rsid w:val="00431CE9"/>
    <w:rsid w:val="00431EFD"/>
    <w:rsid w:val="004321DA"/>
    <w:rsid w:val="00432206"/>
    <w:rsid w:val="0043220A"/>
    <w:rsid w:val="0043246B"/>
    <w:rsid w:val="004325BB"/>
    <w:rsid w:val="0043284D"/>
    <w:rsid w:val="00432F46"/>
    <w:rsid w:val="00432FFC"/>
    <w:rsid w:val="0043304F"/>
    <w:rsid w:val="004335C6"/>
    <w:rsid w:val="00433A2C"/>
    <w:rsid w:val="004341A9"/>
    <w:rsid w:val="0043469B"/>
    <w:rsid w:val="00434AE8"/>
    <w:rsid w:val="00434DD8"/>
    <w:rsid w:val="0043536A"/>
    <w:rsid w:val="00435DA9"/>
    <w:rsid w:val="00435F57"/>
    <w:rsid w:val="0043610C"/>
    <w:rsid w:val="004361F8"/>
    <w:rsid w:val="00436272"/>
    <w:rsid w:val="00436825"/>
    <w:rsid w:val="004368C7"/>
    <w:rsid w:val="00436999"/>
    <w:rsid w:val="00436B65"/>
    <w:rsid w:val="0043734F"/>
    <w:rsid w:val="004373AA"/>
    <w:rsid w:val="00440276"/>
    <w:rsid w:val="00440467"/>
    <w:rsid w:val="004413FC"/>
    <w:rsid w:val="00441647"/>
    <w:rsid w:val="0044177D"/>
    <w:rsid w:val="00441AA9"/>
    <w:rsid w:val="00441FB2"/>
    <w:rsid w:val="0044208B"/>
    <w:rsid w:val="004421C5"/>
    <w:rsid w:val="0044263A"/>
    <w:rsid w:val="00442903"/>
    <w:rsid w:val="00442B45"/>
    <w:rsid w:val="00442D57"/>
    <w:rsid w:val="00442D7A"/>
    <w:rsid w:val="00442E0D"/>
    <w:rsid w:val="004430DC"/>
    <w:rsid w:val="00443376"/>
    <w:rsid w:val="00444563"/>
    <w:rsid w:val="004449BF"/>
    <w:rsid w:val="00444D3C"/>
    <w:rsid w:val="00445222"/>
    <w:rsid w:val="00445494"/>
    <w:rsid w:val="0044557A"/>
    <w:rsid w:val="0044564E"/>
    <w:rsid w:val="00445825"/>
    <w:rsid w:val="00445971"/>
    <w:rsid w:val="00445B13"/>
    <w:rsid w:val="00445BB2"/>
    <w:rsid w:val="004460C6"/>
    <w:rsid w:val="004460CC"/>
    <w:rsid w:val="0044636A"/>
    <w:rsid w:val="004464C2"/>
    <w:rsid w:val="004469DC"/>
    <w:rsid w:val="00446F8A"/>
    <w:rsid w:val="00447055"/>
    <w:rsid w:val="0044738F"/>
    <w:rsid w:val="004475B5"/>
    <w:rsid w:val="00447816"/>
    <w:rsid w:val="0045041F"/>
    <w:rsid w:val="004508F4"/>
    <w:rsid w:val="00450EE8"/>
    <w:rsid w:val="00450F7E"/>
    <w:rsid w:val="00451198"/>
    <w:rsid w:val="0045119D"/>
    <w:rsid w:val="00451A90"/>
    <w:rsid w:val="00451EAC"/>
    <w:rsid w:val="004525CB"/>
    <w:rsid w:val="004529B4"/>
    <w:rsid w:val="00452BCE"/>
    <w:rsid w:val="00452FBB"/>
    <w:rsid w:val="0045311A"/>
    <w:rsid w:val="0045387F"/>
    <w:rsid w:val="00453A13"/>
    <w:rsid w:val="00453CE0"/>
    <w:rsid w:val="00453D54"/>
    <w:rsid w:val="00453DBC"/>
    <w:rsid w:val="00453E84"/>
    <w:rsid w:val="004542E1"/>
    <w:rsid w:val="0045461F"/>
    <w:rsid w:val="00454633"/>
    <w:rsid w:val="004546F6"/>
    <w:rsid w:val="0045482B"/>
    <w:rsid w:val="00454898"/>
    <w:rsid w:val="004549CB"/>
    <w:rsid w:val="00454AA7"/>
    <w:rsid w:val="0045522A"/>
    <w:rsid w:val="004552D0"/>
    <w:rsid w:val="0045533F"/>
    <w:rsid w:val="00455A16"/>
    <w:rsid w:val="00455BF7"/>
    <w:rsid w:val="00456694"/>
    <w:rsid w:val="004568E5"/>
    <w:rsid w:val="00456A6D"/>
    <w:rsid w:val="00456E91"/>
    <w:rsid w:val="00457578"/>
    <w:rsid w:val="004578D7"/>
    <w:rsid w:val="00457C90"/>
    <w:rsid w:val="004600A4"/>
    <w:rsid w:val="0046035D"/>
    <w:rsid w:val="00460DA9"/>
    <w:rsid w:val="00460FC9"/>
    <w:rsid w:val="004618E3"/>
    <w:rsid w:val="004618F2"/>
    <w:rsid w:val="00461B09"/>
    <w:rsid w:val="00461CCD"/>
    <w:rsid w:val="00461CF5"/>
    <w:rsid w:val="0046210B"/>
    <w:rsid w:val="00462194"/>
    <w:rsid w:val="00462424"/>
    <w:rsid w:val="004625EF"/>
    <w:rsid w:val="00462855"/>
    <w:rsid w:val="004628A9"/>
    <w:rsid w:val="00462A56"/>
    <w:rsid w:val="00462B72"/>
    <w:rsid w:val="00462B82"/>
    <w:rsid w:val="00462DF9"/>
    <w:rsid w:val="00462E53"/>
    <w:rsid w:val="00464505"/>
    <w:rsid w:val="0046494A"/>
    <w:rsid w:val="00464AC3"/>
    <w:rsid w:val="00464E31"/>
    <w:rsid w:val="004653BB"/>
    <w:rsid w:val="0046550E"/>
    <w:rsid w:val="004665A6"/>
    <w:rsid w:val="00466762"/>
    <w:rsid w:val="004669CD"/>
    <w:rsid w:val="00466D51"/>
    <w:rsid w:val="00466D6A"/>
    <w:rsid w:val="00466EA7"/>
    <w:rsid w:val="00467068"/>
    <w:rsid w:val="004670B5"/>
    <w:rsid w:val="0046710D"/>
    <w:rsid w:val="00467373"/>
    <w:rsid w:val="004675B3"/>
    <w:rsid w:val="00470B6F"/>
    <w:rsid w:val="00470B8E"/>
    <w:rsid w:val="00470C17"/>
    <w:rsid w:val="00470FA2"/>
    <w:rsid w:val="004713B5"/>
    <w:rsid w:val="00471549"/>
    <w:rsid w:val="00471754"/>
    <w:rsid w:val="00471C60"/>
    <w:rsid w:val="00472264"/>
    <w:rsid w:val="004722CF"/>
    <w:rsid w:val="004725B2"/>
    <w:rsid w:val="0047282C"/>
    <w:rsid w:val="0047285F"/>
    <w:rsid w:val="00472A2D"/>
    <w:rsid w:val="00472F19"/>
    <w:rsid w:val="004733AD"/>
    <w:rsid w:val="00473406"/>
    <w:rsid w:val="0047397F"/>
    <w:rsid w:val="00473A20"/>
    <w:rsid w:val="00473B9F"/>
    <w:rsid w:val="0047449B"/>
    <w:rsid w:val="00474648"/>
    <w:rsid w:val="004746DD"/>
    <w:rsid w:val="00474872"/>
    <w:rsid w:val="0047495D"/>
    <w:rsid w:val="00474FA1"/>
    <w:rsid w:val="00474FD0"/>
    <w:rsid w:val="0047534D"/>
    <w:rsid w:val="00475586"/>
    <w:rsid w:val="004755AF"/>
    <w:rsid w:val="004758E6"/>
    <w:rsid w:val="00475CA5"/>
    <w:rsid w:val="00475E7E"/>
    <w:rsid w:val="00475E96"/>
    <w:rsid w:val="00475F66"/>
    <w:rsid w:val="0047612C"/>
    <w:rsid w:val="004764D1"/>
    <w:rsid w:val="00476598"/>
    <w:rsid w:val="00476623"/>
    <w:rsid w:val="00476889"/>
    <w:rsid w:val="00476F87"/>
    <w:rsid w:val="00477F42"/>
    <w:rsid w:val="0048021C"/>
    <w:rsid w:val="00480A1A"/>
    <w:rsid w:val="00481062"/>
    <w:rsid w:val="004810E3"/>
    <w:rsid w:val="00481343"/>
    <w:rsid w:val="00481490"/>
    <w:rsid w:val="004816C9"/>
    <w:rsid w:val="00481C9E"/>
    <w:rsid w:val="00481D33"/>
    <w:rsid w:val="00481ED1"/>
    <w:rsid w:val="00482423"/>
    <w:rsid w:val="00482D5E"/>
    <w:rsid w:val="00482E75"/>
    <w:rsid w:val="004832FE"/>
    <w:rsid w:val="00483400"/>
    <w:rsid w:val="0048345E"/>
    <w:rsid w:val="004834A7"/>
    <w:rsid w:val="004838BA"/>
    <w:rsid w:val="00483E9C"/>
    <w:rsid w:val="00483EE0"/>
    <w:rsid w:val="00484FC9"/>
    <w:rsid w:val="00485337"/>
    <w:rsid w:val="00485810"/>
    <w:rsid w:val="00485873"/>
    <w:rsid w:val="00485A0E"/>
    <w:rsid w:val="00485F72"/>
    <w:rsid w:val="00485FEB"/>
    <w:rsid w:val="00486241"/>
    <w:rsid w:val="004862FE"/>
    <w:rsid w:val="00486777"/>
    <w:rsid w:val="004869E2"/>
    <w:rsid w:val="00486C6B"/>
    <w:rsid w:val="00486E50"/>
    <w:rsid w:val="00487133"/>
    <w:rsid w:val="00487A92"/>
    <w:rsid w:val="00487B22"/>
    <w:rsid w:val="00487C12"/>
    <w:rsid w:val="00487DE2"/>
    <w:rsid w:val="00490C61"/>
    <w:rsid w:val="00490CCD"/>
    <w:rsid w:val="00490F02"/>
    <w:rsid w:val="00491685"/>
    <w:rsid w:val="0049173E"/>
    <w:rsid w:val="00491F34"/>
    <w:rsid w:val="0049206E"/>
    <w:rsid w:val="004922B5"/>
    <w:rsid w:val="004922C7"/>
    <w:rsid w:val="004926BC"/>
    <w:rsid w:val="00492783"/>
    <w:rsid w:val="004928EE"/>
    <w:rsid w:val="0049295C"/>
    <w:rsid w:val="00492BAE"/>
    <w:rsid w:val="00492C8B"/>
    <w:rsid w:val="00492D29"/>
    <w:rsid w:val="00493138"/>
    <w:rsid w:val="00493763"/>
    <w:rsid w:val="00493779"/>
    <w:rsid w:val="00493D47"/>
    <w:rsid w:val="004941E4"/>
    <w:rsid w:val="0049485B"/>
    <w:rsid w:val="00494C8C"/>
    <w:rsid w:val="00494CC2"/>
    <w:rsid w:val="00494EF6"/>
    <w:rsid w:val="004953F4"/>
    <w:rsid w:val="0049565F"/>
    <w:rsid w:val="00495AD4"/>
    <w:rsid w:val="00496A96"/>
    <w:rsid w:val="00496DAB"/>
    <w:rsid w:val="0049731A"/>
    <w:rsid w:val="004974C5"/>
    <w:rsid w:val="00497AF5"/>
    <w:rsid w:val="00497ECF"/>
    <w:rsid w:val="004A0203"/>
    <w:rsid w:val="004A0390"/>
    <w:rsid w:val="004A04DB"/>
    <w:rsid w:val="004A0777"/>
    <w:rsid w:val="004A083C"/>
    <w:rsid w:val="004A0C5D"/>
    <w:rsid w:val="004A142E"/>
    <w:rsid w:val="004A1F38"/>
    <w:rsid w:val="004A2155"/>
    <w:rsid w:val="004A25F9"/>
    <w:rsid w:val="004A2D2D"/>
    <w:rsid w:val="004A2FB3"/>
    <w:rsid w:val="004A2FC6"/>
    <w:rsid w:val="004A3068"/>
    <w:rsid w:val="004A3260"/>
    <w:rsid w:val="004A3569"/>
    <w:rsid w:val="004A384F"/>
    <w:rsid w:val="004A3EBA"/>
    <w:rsid w:val="004A3FA3"/>
    <w:rsid w:val="004A40CE"/>
    <w:rsid w:val="004A4863"/>
    <w:rsid w:val="004A4D35"/>
    <w:rsid w:val="004A4D84"/>
    <w:rsid w:val="004A55DA"/>
    <w:rsid w:val="004A56F7"/>
    <w:rsid w:val="004A570A"/>
    <w:rsid w:val="004A5A0D"/>
    <w:rsid w:val="004A66A0"/>
    <w:rsid w:val="004A683B"/>
    <w:rsid w:val="004A68BD"/>
    <w:rsid w:val="004A6A56"/>
    <w:rsid w:val="004A6B52"/>
    <w:rsid w:val="004A6DC6"/>
    <w:rsid w:val="004A70E6"/>
    <w:rsid w:val="004A7120"/>
    <w:rsid w:val="004A751A"/>
    <w:rsid w:val="004A77BE"/>
    <w:rsid w:val="004A77C9"/>
    <w:rsid w:val="004A786B"/>
    <w:rsid w:val="004B08EE"/>
    <w:rsid w:val="004B0D68"/>
    <w:rsid w:val="004B1176"/>
    <w:rsid w:val="004B1644"/>
    <w:rsid w:val="004B1D88"/>
    <w:rsid w:val="004B1FD5"/>
    <w:rsid w:val="004B20F5"/>
    <w:rsid w:val="004B2402"/>
    <w:rsid w:val="004B2578"/>
    <w:rsid w:val="004B25F3"/>
    <w:rsid w:val="004B2665"/>
    <w:rsid w:val="004B274E"/>
    <w:rsid w:val="004B2AC8"/>
    <w:rsid w:val="004B2C20"/>
    <w:rsid w:val="004B2C24"/>
    <w:rsid w:val="004B2D36"/>
    <w:rsid w:val="004B32E9"/>
    <w:rsid w:val="004B382B"/>
    <w:rsid w:val="004B3CDB"/>
    <w:rsid w:val="004B3DF9"/>
    <w:rsid w:val="004B4145"/>
    <w:rsid w:val="004B4361"/>
    <w:rsid w:val="004B43B2"/>
    <w:rsid w:val="004B462E"/>
    <w:rsid w:val="004B464D"/>
    <w:rsid w:val="004B476C"/>
    <w:rsid w:val="004B490B"/>
    <w:rsid w:val="004B4965"/>
    <w:rsid w:val="004B49A7"/>
    <w:rsid w:val="004B4A5F"/>
    <w:rsid w:val="004B4F25"/>
    <w:rsid w:val="004B4FA3"/>
    <w:rsid w:val="004B599D"/>
    <w:rsid w:val="004B5A5B"/>
    <w:rsid w:val="004B62F4"/>
    <w:rsid w:val="004B6577"/>
    <w:rsid w:val="004B65E6"/>
    <w:rsid w:val="004B6898"/>
    <w:rsid w:val="004B6D6E"/>
    <w:rsid w:val="004B72CC"/>
    <w:rsid w:val="004B7768"/>
    <w:rsid w:val="004B7775"/>
    <w:rsid w:val="004B77FC"/>
    <w:rsid w:val="004C01FC"/>
    <w:rsid w:val="004C02D0"/>
    <w:rsid w:val="004C074D"/>
    <w:rsid w:val="004C0785"/>
    <w:rsid w:val="004C0BEC"/>
    <w:rsid w:val="004C0E31"/>
    <w:rsid w:val="004C0E94"/>
    <w:rsid w:val="004C1406"/>
    <w:rsid w:val="004C16C0"/>
    <w:rsid w:val="004C1A73"/>
    <w:rsid w:val="004C1AC3"/>
    <w:rsid w:val="004C1E70"/>
    <w:rsid w:val="004C2116"/>
    <w:rsid w:val="004C247D"/>
    <w:rsid w:val="004C294A"/>
    <w:rsid w:val="004C3562"/>
    <w:rsid w:val="004C3ADF"/>
    <w:rsid w:val="004C3F17"/>
    <w:rsid w:val="004C400D"/>
    <w:rsid w:val="004C410F"/>
    <w:rsid w:val="004C4874"/>
    <w:rsid w:val="004C4A49"/>
    <w:rsid w:val="004C4D5B"/>
    <w:rsid w:val="004C54D4"/>
    <w:rsid w:val="004C5AA2"/>
    <w:rsid w:val="004C5CD5"/>
    <w:rsid w:val="004C5CEE"/>
    <w:rsid w:val="004C6433"/>
    <w:rsid w:val="004C691C"/>
    <w:rsid w:val="004C693F"/>
    <w:rsid w:val="004C6AD5"/>
    <w:rsid w:val="004C6D98"/>
    <w:rsid w:val="004C752A"/>
    <w:rsid w:val="004C7BBB"/>
    <w:rsid w:val="004C7E69"/>
    <w:rsid w:val="004D0540"/>
    <w:rsid w:val="004D0E5B"/>
    <w:rsid w:val="004D113C"/>
    <w:rsid w:val="004D1197"/>
    <w:rsid w:val="004D11FC"/>
    <w:rsid w:val="004D13C3"/>
    <w:rsid w:val="004D17EB"/>
    <w:rsid w:val="004D1AEB"/>
    <w:rsid w:val="004D1D0E"/>
    <w:rsid w:val="004D2015"/>
    <w:rsid w:val="004D2AB0"/>
    <w:rsid w:val="004D2EC0"/>
    <w:rsid w:val="004D32D4"/>
    <w:rsid w:val="004D39A3"/>
    <w:rsid w:val="004D3AA9"/>
    <w:rsid w:val="004D3B8C"/>
    <w:rsid w:val="004D3BE7"/>
    <w:rsid w:val="004D3F7C"/>
    <w:rsid w:val="004D41DE"/>
    <w:rsid w:val="004D4345"/>
    <w:rsid w:val="004D4C8D"/>
    <w:rsid w:val="004D50E1"/>
    <w:rsid w:val="004D52CE"/>
    <w:rsid w:val="004D53DC"/>
    <w:rsid w:val="004D5A73"/>
    <w:rsid w:val="004D5C72"/>
    <w:rsid w:val="004D661C"/>
    <w:rsid w:val="004D66BD"/>
    <w:rsid w:val="004D68A7"/>
    <w:rsid w:val="004D70EC"/>
    <w:rsid w:val="004D7366"/>
    <w:rsid w:val="004D774D"/>
    <w:rsid w:val="004D7D4C"/>
    <w:rsid w:val="004D7EF1"/>
    <w:rsid w:val="004E1103"/>
    <w:rsid w:val="004E135B"/>
    <w:rsid w:val="004E1641"/>
    <w:rsid w:val="004E1736"/>
    <w:rsid w:val="004E179A"/>
    <w:rsid w:val="004E1AA8"/>
    <w:rsid w:val="004E21D7"/>
    <w:rsid w:val="004E221D"/>
    <w:rsid w:val="004E234F"/>
    <w:rsid w:val="004E2728"/>
    <w:rsid w:val="004E2D7A"/>
    <w:rsid w:val="004E2E3E"/>
    <w:rsid w:val="004E3141"/>
    <w:rsid w:val="004E3C11"/>
    <w:rsid w:val="004E3CC7"/>
    <w:rsid w:val="004E3DB2"/>
    <w:rsid w:val="004E404C"/>
    <w:rsid w:val="004E4215"/>
    <w:rsid w:val="004E45F8"/>
    <w:rsid w:val="004E4692"/>
    <w:rsid w:val="004E46AA"/>
    <w:rsid w:val="004E49F0"/>
    <w:rsid w:val="004E4B5B"/>
    <w:rsid w:val="004E4BEC"/>
    <w:rsid w:val="004E4E77"/>
    <w:rsid w:val="004E4F87"/>
    <w:rsid w:val="004E5345"/>
    <w:rsid w:val="004E5DF2"/>
    <w:rsid w:val="004E63C9"/>
    <w:rsid w:val="004E6771"/>
    <w:rsid w:val="004E6C33"/>
    <w:rsid w:val="004E6CAC"/>
    <w:rsid w:val="004E6F53"/>
    <w:rsid w:val="004E7263"/>
    <w:rsid w:val="004E76B8"/>
    <w:rsid w:val="004E7780"/>
    <w:rsid w:val="004E7C1A"/>
    <w:rsid w:val="004E7D66"/>
    <w:rsid w:val="004E7E84"/>
    <w:rsid w:val="004F020C"/>
    <w:rsid w:val="004F069B"/>
    <w:rsid w:val="004F0718"/>
    <w:rsid w:val="004F09C0"/>
    <w:rsid w:val="004F0AC3"/>
    <w:rsid w:val="004F0D30"/>
    <w:rsid w:val="004F0E27"/>
    <w:rsid w:val="004F1409"/>
    <w:rsid w:val="004F14FF"/>
    <w:rsid w:val="004F1542"/>
    <w:rsid w:val="004F1AAD"/>
    <w:rsid w:val="004F1E72"/>
    <w:rsid w:val="004F2221"/>
    <w:rsid w:val="004F2821"/>
    <w:rsid w:val="004F3293"/>
    <w:rsid w:val="004F352D"/>
    <w:rsid w:val="004F3B34"/>
    <w:rsid w:val="004F3CFD"/>
    <w:rsid w:val="004F437D"/>
    <w:rsid w:val="004F46BA"/>
    <w:rsid w:val="004F4A78"/>
    <w:rsid w:val="004F4F7C"/>
    <w:rsid w:val="004F545D"/>
    <w:rsid w:val="004F5B5F"/>
    <w:rsid w:val="004F5E4F"/>
    <w:rsid w:val="004F5F0E"/>
    <w:rsid w:val="004F6205"/>
    <w:rsid w:val="004F6F93"/>
    <w:rsid w:val="004F7136"/>
    <w:rsid w:val="004F7CDF"/>
    <w:rsid w:val="0050011E"/>
    <w:rsid w:val="005006BD"/>
    <w:rsid w:val="00500AA9"/>
    <w:rsid w:val="00500C6A"/>
    <w:rsid w:val="00500D59"/>
    <w:rsid w:val="00500EF2"/>
    <w:rsid w:val="00501147"/>
    <w:rsid w:val="005013C6"/>
    <w:rsid w:val="005020F0"/>
    <w:rsid w:val="00502520"/>
    <w:rsid w:val="00502779"/>
    <w:rsid w:val="0050295D"/>
    <w:rsid w:val="00502E6B"/>
    <w:rsid w:val="00503007"/>
    <w:rsid w:val="0050352C"/>
    <w:rsid w:val="00503AA0"/>
    <w:rsid w:val="00503AFE"/>
    <w:rsid w:val="0050405A"/>
    <w:rsid w:val="00504173"/>
    <w:rsid w:val="0050423E"/>
    <w:rsid w:val="00504704"/>
    <w:rsid w:val="00504713"/>
    <w:rsid w:val="005047DA"/>
    <w:rsid w:val="00504809"/>
    <w:rsid w:val="00504967"/>
    <w:rsid w:val="00505192"/>
    <w:rsid w:val="005051A1"/>
    <w:rsid w:val="005052CA"/>
    <w:rsid w:val="005055ED"/>
    <w:rsid w:val="00505639"/>
    <w:rsid w:val="00505916"/>
    <w:rsid w:val="00505A9C"/>
    <w:rsid w:val="00505D64"/>
    <w:rsid w:val="00505F94"/>
    <w:rsid w:val="00506039"/>
    <w:rsid w:val="00506835"/>
    <w:rsid w:val="00506F22"/>
    <w:rsid w:val="00507AC1"/>
    <w:rsid w:val="00507E9B"/>
    <w:rsid w:val="00510961"/>
    <w:rsid w:val="005109D8"/>
    <w:rsid w:val="00510CCD"/>
    <w:rsid w:val="00510E41"/>
    <w:rsid w:val="005110BC"/>
    <w:rsid w:val="005110FF"/>
    <w:rsid w:val="00511621"/>
    <w:rsid w:val="005119B4"/>
    <w:rsid w:val="00511A29"/>
    <w:rsid w:val="00511E0A"/>
    <w:rsid w:val="00511E83"/>
    <w:rsid w:val="00513129"/>
    <w:rsid w:val="00513A40"/>
    <w:rsid w:val="00513B3C"/>
    <w:rsid w:val="00513F57"/>
    <w:rsid w:val="005144CB"/>
    <w:rsid w:val="005151AB"/>
    <w:rsid w:val="005153AA"/>
    <w:rsid w:val="00517071"/>
    <w:rsid w:val="005172AB"/>
    <w:rsid w:val="00517457"/>
    <w:rsid w:val="005174F4"/>
    <w:rsid w:val="00517858"/>
    <w:rsid w:val="00517AC7"/>
    <w:rsid w:val="00517B1A"/>
    <w:rsid w:val="00517B33"/>
    <w:rsid w:val="00517FD4"/>
    <w:rsid w:val="005207B9"/>
    <w:rsid w:val="0052086F"/>
    <w:rsid w:val="00520F22"/>
    <w:rsid w:val="0052109B"/>
    <w:rsid w:val="005218B1"/>
    <w:rsid w:val="00522648"/>
    <w:rsid w:val="00522A8C"/>
    <w:rsid w:val="00522FA2"/>
    <w:rsid w:val="0052304C"/>
    <w:rsid w:val="0052355C"/>
    <w:rsid w:val="00523AB1"/>
    <w:rsid w:val="00523B68"/>
    <w:rsid w:val="00523E5D"/>
    <w:rsid w:val="0052405B"/>
    <w:rsid w:val="00524096"/>
    <w:rsid w:val="00524149"/>
    <w:rsid w:val="00524382"/>
    <w:rsid w:val="00524623"/>
    <w:rsid w:val="00524793"/>
    <w:rsid w:val="00524DEE"/>
    <w:rsid w:val="00525497"/>
    <w:rsid w:val="00525954"/>
    <w:rsid w:val="00525B79"/>
    <w:rsid w:val="00525C3D"/>
    <w:rsid w:val="00525FE8"/>
    <w:rsid w:val="0052677E"/>
    <w:rsid w:val="00526DB3"/>
    <w:rsid w:val="00527767"/>
    <w:rsid w:val="005302B8"/>
    <w:rsid w:val="0053052A"/>
    <w:rsid w:val="0053073F"/>
    <w:rsid w:val="005308BD"/>
    <w:rsid w:val="00530BA4"/>
    <w:rsid w:val="00530C74"/>
    <w:rsid w:val="00530FED"/>
    <w:rsid w:val="005314D6"/>
    <w:rsid w:val="0053193A"/>
    <w:rsid w:val="00531950"/>
    <w:rsid w:val="00531CE2"/>
    <w:rsid w:val="005322DA"/>
    <w:rsid w:val="00532374"/>
    <w:rsid w:val="00532A0D"/>
    <w:rsid w:val="005330A0"/>
    <w:rsid w:val="00533F69"/>
    <w:rsid w:val="005341AB"/>
    <w:rsid w:val="005344B6"/>
    <w:rsid w:val="005346B1"/>
    <w:rsid w:val="00534812"/>
    <w:rsid w:val="00534DC3"/>
    <w:rsid w:val="005350D3"/>
    <w:rsid w:val="00535425"/>
    <w:rsid w:val="00535674"/>
    <w:rsid w:val="005358F1"/>
    <w:rsid w:val="00535CE7"/>
    <w:rsid w:val="00536913"/>
    <w:rsid w:val="00536B71"/>
    <w:rsid w:val="00536DA8"/>
    <w:rsid w:val="00536F0C"/>
    <w:rsid w:val="00536F6F"/>
    <w:rsid w:val="00537252"/>
    <w:rsid w:val="00537831"/>
    <w:rsid w:val="00537974"/>
    <w:rsid w:val="00537C97"/>
    <w:rsid w:val="00540674"/>
    <w:rsid w:val="00540B14"/>
    <w:rsid w:val="00540B1F"/>
    <w:rsid w:val="00540BD6"/>
    <w:rsid w:val="00540C1A"/>
    <w:rsid w:val="00541099"/>
    <w:rsid w:val="005411B0"/>
    <w:rsid w:val="0054135D"/>
    <w:rsid w:val="00541425"/>
    <w:rsid w:val="00541C35"/>
    <w:rsid w:val="00541CA1"/>
    <w:rsid w:val="00541E2E"/>
    <w:rsid w:val="00541F33"/>
    <w:rsid w:val="005427B3"/>
    <w:rsid w:val="00542BD2"/>
    <w:rsid w:val="00543757"/>
    <w:rsid w:val="0054388D"/>
    <w:rsid w:val="00543949"/>
    <w:rsid w:val="005439E1"/>
    <w:rsid w:val="00543A2E"/>
    <w:rsid w:val="00544096"/>
    <w:rsid w:val="00544C08"/>
    <w:rsid w:val="00544FDC"/>
    <w:rsid w:val="00545788"/>
    <w:rsid w:val="00545A89"/>
    <w:rsid w:val="0054636D"/>
    <w:rsid w:val="0054646D"/>
    <w:rsid w:val="00546ACE"/>
    <w:rsid w:val="00547163"/>
    <w:rsid w:val="005475FB"/>
    <w:rsid w:val="00547D4D"/>
    <w:rsid w:val="00547D81"/>
    <w:rsid w:val="00550162"/>
    <w:rsid w:val="00550381"/>
    <w:rsid w:val="0055072E"/>
    <w:rsid w:val="00550B54"/>
    <w:rsid w:val="005515A3"/>
    <w:rsid w:val="00552583"/>
    <w:rsid w:val="00552591"/>
    <w:rsid w:val="00552811"/>
    <w:rsid w:val="005532D7"/>
    <w:rsid w:val="00553474"/>
    <w:rsid w:val="005539A8"/>
    <w:rsid w:val="005543BD"/>
    <w:rsid w:val="00554CA3"/>
    <w:rsid w:val="00554F93"/>
    <w:rsid w:val="0055508B"/>
    <w:rsid w:val="0055538D"/>
    <w:rsid w:val="005558A2"/>
    <w:rsid w:val="005558C4"/>
    <w:rsid w:val="00555D27"/>
    <w:rsid w:val="00556068"/>
    <w:rsid w:val="005563B4"/>
    <w:rsid w:val="0055692D"/>
    <w:rsid w:val="005569A2"/>
    <w:rsid w:val="00556DF3"/>
    <w:rsid w:val="00557209"/>
    <w:rsid w:val="00557216"/>
    <w:rsid w:val="0055791B"/>
    <w:rsid w:val="005579A2"/>
    <w:rsid w:val="00557B89"/>
    <w:rsid w:val="00557D71"/>
    <w:rsid w:val="005601E6"/>
    <w:rsid w:val="0056093E"/>
    <w:rsid w:val="00560F44"/>
    <w:rsid w:val="00561821"/>
    <w:rsid w:val="00561A76"/>
    <w:rsid w:val="00561D29"/>
    <w:rsid w:val="00561D70"/>
    <w:rsid w:val="005626B4"/>
    <w:rsid w:val="00562E8B"/>
    <w:rsid w:val="00563439"/>
    <w:rsid w:val="00563BFE"/>
    <w:rsid w:val="00564439"/>
    <w:rsid w:val="005647D0"/>
    <w:rsid w:val="00564CD4"/>
    <w:rsid w:val="00564E73"/>
    <w:rsid w:val="005650D1"/>
    <w:rsid w:val="00565C62"/>
    <w:rsid w:val="00565CB2"/>
    <w:rsid w:val="00565D92"/>
    <w:rsid w:val="00566311"/>
    <w:rsid w:val="00566477"/>
    <w:rsid w:val="0056672C"/>
    <w:rsid w:val="00566E6E"/>
    <w:rsid w:val="00566F82"/>
    <w:rsid w:val="00566FB4"/>
    <w:rsid w:val="005672EB"/>
    <w:rsid w:val="005677FB"/>
    <w:rsid w:val="00567B34"/>
    <w:rsid w:val="00567E27"/>
    <w:rsid w:val="00570377"/>
    <w:rsid w:val="0057051D"/>
    <w:rsid w:val="0057059C"/>
    <w:rsid w:val="005705B6"/>
    <w:rsid w:val="0057064C"/>
    <w:rsid w:val="005706C3"/>
    <w:rsid w:val="00570762"/>
    <w:rsid w:val="005707C1"/>
    <w:rsid w:val="00570854"/>
    <w:rsid w:val="0057089A"/>
    <w:rsid w:val="00570C23"/>
    <w:rsid w:val="00570CA5"/>
    <w:rsid w:val="00570D31"/>
    <w:rsid w:val="0057198D"/>
    <w:rsid w:val="005719AF"/>
    <w:rsid w:val="00571A45"/>
    <w:rsid w:val="00571DBB"/>
    <w:rsid w:val="00571F99"/>
    <w:rsid w:val="00572488"/>
    <w:rsid w:val="005725E0"/>
    <w:rsid w:val="005729C3"/>
    <w:rsid w:val="005732D8"/>
    <w:rsid w:val="005733C2"/>
    <w:rsid w:val="00573457"/>
    <w:rsid w:val="00573474"/>
    <w:rsid w:val="005735B9"/>
    <w:rsid w:val="0057367A"/>
    <w:rsid w:val="005738B7"/>
    <w:rsid w:val="00573AB7"/>
    <w:rsid w:val="00574238"/>
    <w:rsid w:val="005748AC"/>
    <w:rsid w:val="005753E1"/>
    <w:rsid w:val="00575AF5"/>
    <w:rsid w:val="0057629B"/>
    <w:rsid w:val="005768B6"/>
    <w:rsid w:val="00576B5B"/>
    <w:rsid w:val="005772D4"/>
    <w:rsid w:val="0057755F"/>
    <w:rsid w:val="00577563"/>
    <w:rsid w:val="005778F0"/>
    <w:rsid w:val="00577A44"/>
    <w:rsid w:val="00577D29"/>
    <w:rsid w:val="00577D86"/>
    <w:rsid w:val="0058009D"/>
    <w:rsid w:val="0058030E"/>
    <w:rsid w:val="005803DC"/>
    <w:rsid w:val="00580937"/>
    <w:rsid w:val="00580A8B"/>
    <w:rsid w:val="00580D55"/>
    <w:rsid w:val="00580ECD"/>
    <w:rsid w:val="0058123A"/>
    <w:rsid w:val="00582002"/>
    <w:rsid w:val="005821E1"/>
    <w:rsid w:val="00582690"/>
    <w:rsid w:val="00582746"/>
    <w:rsid w:val="005828B8"/>
    <w:rsid w:val="00582F63"/>
    <w:rsid w:val="00582F7E"/>
    <w:rsid w:val="0058312C"/>
    <w:rsid w:val="00583147"/>
    <w:rsid w:val="0058317B"/>
    <w:rsid w:val="00583307"/>
    <w:rsid w:val="005833CF"/>
    <w:rsid w:val="0058351E"/>
    <w:rsid w:val="00583C02"/>
    <w:rsid w:val="00583E7D"/>
    <w:rsid w:val="005840AB"/>
    <w:rsid w:val="00584359"/>
    <w:rsid w:val="005844DF"/>
    <w:rsid w:val="0058498A"/>
    <w:rsid w:val="00584C26"/>
    <w:rsid w:val="00584F98"/>
    <w:rsid w:val="0058590C"/>
    <w:rsid w:val="00585B08"/>
    <w:rsid w:val="00585EEF"/>
    <w:rsid w:val="00586662"/>
    <w:rsid w:val="00586A53"/>
    <w:rsid w:val="00586A73"/>
    <w:rsid w:val="00586C2B"/>
    <w:rsid w:val="00586FA2"/>
    <w:rsid w:val="00587083"/>
    <w:rsid w:val="0058735C"/>
    <w:rsid w:val="00587467"/>
    <w:rsid w:val="005875F3"/>
    <w:rsid w:val="00587A3B"/>
    <w:rsid w:val="00587AA6"/>
    <w:rsid w:val="00587BBB"/>
    <w:rsid w:val="005901CA"/>
    <w:rsid w:val="00590205"/>
    <w:rsid w:val="005908DA"/>
    <w:rsid w:val="00590F42"/>
    <w:rsid w:val="00591149"/>
    <w:rsid w:val="005915EB"/>
    <w:rsid w:val="00591966"/>
    <w:rsid w:val="0059198F"/>
    <w:rsid w:val="00592099"/>
    <w:rsid w:val="00592950"/>
    <w:rsid w:val="00592E4A"/>
    <w:rsid w:val="00592E82"/>
    <w:rsid w:val="0059307B"/>
    <w:rsid w:val="005930BB"/>
    <w:rsid w:val="0059391E"/>
    <w:rsid w:val="00593DD6"/>
    <w:rsid w:val="005940D0"/>
    <w:rsid w:val="0059419D"/>
    <w:rsid w:val="0059453C"/>
    <w:rsid w:val="005948DD"/>
    <w:rsid w:val="00594C55"/>
    <w:rsid w:val="0059506D"/>
    <w:rsid w:val="005955CD"/>
    <w:rsid w:val="005958E0"/>
    <w:rsid w:val="00596195"/>
    <w:rsid w:val="00596347"/>
    <w:rsid w:val="00596415"/>
    <w:rsid w:val="005965B3"/>
    <w:rsid w:val="005966E9"/>
    <w:rsid w:val="00596707"/>
    <w:rsid w:val="00596752"/>
    <w:rsid w:val="00596791"/>
    <w:rsid w:val="005968E8"/>
    <w:rsid w:val="00596991"/>
    <w:rsid w:val="005971D1"/>
    <w:rsid w:val="0059749C"/>
    <w:rsid w:val="00597514"/>
    <w:rsid w:val="0059757C"/>
    <w:rsid w:val="0059775E"/>
    <w:rsid w:val="00597B65"/>
    <w:rsid w:val="00597ECA"/>
    <w:rsid w:val="00597FB4"/>
    <w:rsid w:val="005A032F"/>
    <w:rsid w:val="005A0378"/>
    <w:rsid w:val="005A085C"/>
    <w:rsid w:val="005A0A3F"/>
    <w:rsid w:val="005A0B8C"/>
    <w:rsid w:val="005A11C1"/>
    <w:rsid w:val="005A1239"/>
    <w:rsid w:val="005A165A"/>
    <w:rsid w:val="005A1685"/>
    <w:rsid w:val="005A1737"/>
    <w:rsid w:val="005A1865"/>
    <w:rsid w:val="005A1B09"/>
    <w:rsid w:val="005A2140"/>
    <w:rsid w:val="005A23F2"/>
    <w:rsid w:val="005A2D82"/>
    <w:rsid w:val="005A2E08"/>
    <w:rsid w:val="005A2E61"/>
    <w:rsid w:val="005A3038"/>
    <w:rsid w:val="005A3291"/>
    <w:rsid w:val="005A3692"/>
    <w:rsid w:val="005A38C9"/>
    <w:rsid w:val="005A3AF4"/>
    <w:rsid w:val="005A4160"/>
    <w:rsid w:val="005A4272"/>
    <w:rsid w:val="005A42BF"/>
    <w:rsid w:val="005A4339"/>
    <w:rsid w:val="005A4C83"/>
    <w:rsid w:val="005A5078"/>
    <w:rsid w:val="005A567B"/>
    <w:rsid w:val="005A5A4B"/>
    <w:rsid w:val="005A6586"/>
    <w:rsid w:val="005A6754"/>
    <w:rsid w:val="005A6D81"/>
    <w:rsid w:val="005A6DC1"/>
    <w:rsid w:val="005A6FE1"/>
    <w:rsid w:val="005A7287"/>
    <w:rsid w:val="005A7526"/>
    <w:rsid w:val="005A7594"/>
    <w:rsid w:val="005A75CF"/>
    <w:rsid w:val="005A7B70"/>
    <w:rsid w:val="005A7DDB"/>
    <w:rsid w:val="005B0A31"/>
    <w:rsid w:val="005B0B08"/>
    <w:rsid w:val="005B0C1C"/>
    <w:rsid w:val="005B0DFE"/>
    <w:rsid w:val="005B0FE3"/>
    <w:rsid w:val="005B1323"/>
    <w:rsid w:val="005B15AC"/>
    <w:rsid w:val="005B2C52"/>
    <w:rsid w:val="005B2F71"/>
    <w:rsid w:val="005B34B4"/>
    <w:rsid w:val="005B3792"/>
    <w:rsid w:val="005B3855"/>
    <w:rsid w:val="005B3F9E"/>
    <w:rsid w:val="005B42F3"/>
    <w:rsid w:val="005B4794"/>
    <w:rsid w:val="005B47A0"/>
    <w:rsid w:val="005B4828"/>
    <w:rsid w:val="005B4AB9"/>
    <w:rsid w:val="005B4AD2"/>
    <w:rsid w:val="005B4B6F"/>
    <w:rsid w:val="005B4BF7"/>
    <w:rsid w:val="005B4EA3"/>
    <w:rsid w:val="005B4EC7"/>
    <w:rsid w:val="005B5248"/>
    <w:rsid w:val="005B524F"/>
    <w:rsid w:val="005B5294"/>
    <w:rsid w:val="005B52F5"/>
    <w:rsid w:val="005B5685"/>
    <w:rsid w:val="005B581A"/>
    <w:rsid w:val="005B5988"/>
    <w:rsid w:val="005B5D99"/>
    <w:rsid w:val="005B5E3D"/>
    <w:rsid w:val="005B629F"/>
    <w:rsid w:val="005B6476"/>
    <w:rsid w:val="005B6483"/>
    <w:rsid w:val="005B659C"/>
    <w:rsid w:val="005B66D9"/>
    <w:rsid w:val="005B6911"/>
    <w:rsid w:val="005B6AB3"/>
    <w:rsid w:val="005B6B16"/>
    <w:rsid w:val="005B6F28"/>
    <w:rsid w:val="005B6F77"/>
    <w:rsid w:val="005B742E"/>
    <w:rsid w:val="005B75F6"/>
    <w:rsid w:val="005B786F"/>
    <w:rsid w:val="005C04F4"/>
    <w:rsid w:val="005C101B"/>
    <w:rsid w:val="005C137F"/>
    <w:rsid w:val="005C1544"/>
    <w:rsid w:val="005C21EF"/>
    <w:rsid w:val="005C274B"/>
    <w:rsid w:val="005C2858"/>
    <w:rsid w:val="005C2C0E"/>
    <w:rsid w:val="005C3031"/>
    <w:rsid w:val="005C31F9"/>
    <w:rsid w:val="005C3294"/>
    <w:rsid w:val="005C37DB"/>
    <w:rsid w:val="005C3817"/>
    <w:rsid w:val="005C39DB"/>
    <w:rsid w:val="005C3BFE"/>
    <w:rsid w:val="005C3C52"/>
    <w:rsid w:val="005C3CEE"/>
    <w:rsid w:val="005C3ED8"/>
    <w:rsid w:val="005C4052"/>
    <w:rsid w:val="005C4393"/>
    <w:rsid w:val="005C4EDA"/>
    <w:rsid w:val="005C56E2"/>
    <w:rsid w:val="005C585A"/>
    <w:rsid w:val="005C587A"/>
    <w:rsid w:val="005C5AA9"/>
    <w:rsid w:val="005C5C62"/>
    <w:rsid w:val="005C5C8F"/>
    <w:rsid w:val="005C60D8"/>
    <w:rsid w:val="005C62ED"/>
    <w:rsid w:val="005C6307"/>
    <w:rsid w:val="005C64FD"/>
    <w:rsid w:val="005C656C"/>
    <w:rsid w:val="005C65D6"/>
    <w:rsid w:val="005C68DD"/>
    <w:rsid w:val="005C6A83"/>
    <w:rsid w:val="005C700A"/>
    <w:rsid w:val="005C7798"/>
    <w:rsid w:val="005C78D5"/>
    <w:rsid w:val="005C7A37"/>
    <w:rsid w:val="005C7D28"/>
    <w:rsid w:val="005D0039"/>
    <w:rsid w:val="005D02D7"/>
    <w:rsid w:val="005D055A"/>
    <w:rsid w:val="005D05D0"/>
    <w:rsid w:val="005D0C12"/>
    <w:rsid w:val="005D0E2C"/>
    <w:rsid w:val="005D1723"/>
    <w:rsid w:val="005D1922"/>
    <w:rsid w:val="005D1AA5"/>
    <w:rsid w:val="005D1AD0"/>
    <w:rsid w:val="005D1B11"/>
    <w:rsid w:val="005D1DB8"/>
    <w:rsid w:val="005D2055"/>
    <w:rsid w:val="005D24C2"/>
    <w:rsid w:val="005D2A72"/>
    <w:rsid w:val="005D2C70"/>
    <w:rsid w:val="005D2D92"/>
    <w:rsid w:val="005D2E29"/>
    <w:rsid w:val="005D3F6A"/>
    <w:rsid w:val="005D4359"/>
    <w:rsid w:val="005D43BB"/>
    <w:rsid w:val="005D48CC"/>
    <w:rsid w:val="005D4F90"/>
    <w:rsid w:val="005D522B"/>
    <w:rsid w:val="005D528C"/>
    <w:rsid w:val="005D59B7"/>
    <w:rsid w:val="005D5BEC"/>
    <w:rsid w:val="005D5C0C"/>
    <w:rsid w:val="005D5C86"/>
    <w:rsid w:val="005D5D46"/>
    <w:rsid w:val="005D60EC"/>
    <w:rsid w:val="005D65DE"/>
    <w:rsid w:val="005D69F7"/>
    <w:rsid w:val="005D6A48"/>
    <w:rsid w:val="005D6BDF"/>
    <w:rsid w:val="005D6D0E"/>
    <w:rsid w:val="005D6ECC"/>
    <w:rsid w:val="005D6F38"/>
    <w:rsid w:val="005E02F9"/>
    <w:rsid w:val="005E05E5"/>
    <w:rsid w:val="005E06B3"/>
    <w:rsid w:val="005E0D01"/>
    <w:rsid w:val="005E1BFB"/>
    <w:rsid w:val="005E1CE7"/>
    <w:rsid w:val="005E1F7D"/>
    <w:rsid w:val="005E2388"/>
    <w:rsid w:val="005E2524"/>
    <w:rsid w:val="005E29D0"/>
    <w:rsid w:val="005E2AC8"/>
    <w:rsid w:val="005E2D9D"/>
    <w:rsid w:val="005E3090"/>
    <w:rsid w:val="005E3116"/>
    <w:rsid w:val="005E31C8"/>
    <w:rsid w:val="005E3334"/>
    <w:rsid w:val="005E3358"/>
    <w:rsid w:val="005E3654"/>
    <w:rsid w:val="005E3777"/>
    <w:rsid w:val="005E409E"/>
    <w:rsid w:val="005E43B6"/>
    <w:rsid w:val="005E482B"/>
    <w:rsid w:val="005E4AB2"/>
    <w:rsid w:val="005E4B3F"/>
    <w:rsid w:val="005E4C52"/>
    <w:rsid w:val="005E53A5"/>
    <w:rsid w:val="005E55AA"/>
    <w:rsid w:val="005E5762"/>
    <w:rsid w:val="005E57A8"/>
    <w:rsid w:val="005E58A9"/>
    <w:rsid w:val="005E5C60"/>
    <w:rsid w:val="005E6645"/>
    <w:rsid w:val="005E67B2"/>
    <w:rsid w:val="005E6804"/>
    <w:rsid w:val="005E69B1"/>
    <w:rsid w:val="005E69B2"/>
    <w:rsid w:val="005E6F3A"/>
    <w:rsid w:val="005E6F45"/>
    <w:rsid w:val="005E796B"/>
    <w:rsid w:val="005E798B"/>
    <w:rsid w:val="005E7CEF"/>
    <w:rsid w:val="005F0034"/>
    <w:rsid w:val="005F01C0"/>
    <w:rsid w:val="005F0243"/>
    <w:rsid w:val="005F02AE"/>
    <w:rsid w:val="005F10DC"/>
    <w:rsid w:val="005F1157"/>
    <w:rsid w:val="005F12F5"/>
    <w:rsid w:val="005F1727"/>
    <w:rsid w:val="005F17DE"/>
    <w:rsid w:val="005F1AF4"/>
    <w:rsid w:val="005F1B2E"/>
    <w:rsid w:val="005F1D12"/>
    <w:rsid w:val="005F1E59"/>
    <w:rsid w:val="005F21C3"/>
    <w:rsid w:val="005F235A"/>
    <w:rsid w:val="005F2375"/>
    <w:rsid w:val="005F23B0"/>
    <w:rsid w:val="005F2426"/>
    <w:rsid w:val="005F24A9"/>
    <w:rsid w:val="005F24AC"/>
    <w:rsid w:val="005F27A8"/>
    <w:rsid w:val="005F3037"/>
    <w:rsid w:val="005F3357"/>
    <w:rsid w:val="005F357A"/>
    <w:rsid w:val="005F3822"/>
    <w:rsid w:val="005F38E6"/>
    <w:rsid w:val="005F3C88"/>
    <w:rsid w:val="005F3CA2"/>
    <w:rsid w:val="005F3DD8"/>
    <w:rsid w:val="005F4145"/>
    <w:rsid w:val="005F41FB"/>
    <w:rsid w:val="005F430A"/>
    <w:rsid w:val="005F4806"/>
    <w:rsid w:val="005F4A9F"/>
    <w:rsid w:val="005F4FB4"/>
    <w:rsid w:val="005F5302"/>
    <w:rsid w:val="005F53F0"/>
    <w:rsid w:val="005F57C9"/>
    <w:rsid w:val="005F67C3"/>
    <w:rsid w:val="005F69D7"/>
    <w:rsid w:val="005F6D49"/>
    <w:rsid w:val="005F70FF"/>
    <w:rsid w:val="005F729E"/>
    <w:rsid w:val="005F72E9"/>
    <w:rsid w:val="005F74FD"/>
    <w:rsid w:val="00600084"/>
    <w:rsid w:val="006003DA"/>
    <w:rsid w:val="00600692"/>
    <w:rsid w:val="00600775"/>
    <w:rsid w:val="0060085A"/>
    <w:rsid w:val="006010AC"/>
    <w:rsid w:val="00601794"/>
    <w:rsid w:val="00601B13"/>
    <w:rsid w:val="00601FD0"/>
    <w:rsid w:val="006027FA"/>
    <w:rsid w:val="00602961"/>
    <w:rsid w:val="00602B1B"/>
    <w:rsid w:val="00602C44"/>
    <w:rsid w:val="00602F24"/>
    <w:rsid w:val="0060309C"/>
    <w:rsid w:val="0060363C"/>
    <w:rsid w:val="006036F3"/>
    <w:rsid w:val="0060370F"/>
    <w:rsid w:val="00603B16"/>
    <w:rsid w:val="00603D4A"/>
    <w:rsid w:val="00603E67"/>
    <w:rsid w:val="006043FC"/>
    <w:rsid w:val="00604447"/>
    <w:rsid w:val="00604537"/>
    <w:rsid w:val="006049C7"/>
    <w:rsid w:val="00604E75"/>
    <w:rsid w:val="00604F02"/>
    <w:rsid w:val="00604F2B"/>
    <w:rsid w:val="00604F41"/>
    <w:rsid w:val="00604F8B"/>
    <w:rsid w:val="00605281"/>
    <w:rsid w:val="006058C9"/>
    <w:rsid w:val="00605A13"/>
    <w:rsid w:val="00605A5A"/>
    <w:rsid w:val="00605B63"/>
    <w:rsid w:val="00605D53"/>
    <w:rsid w:val="00605F55"/>
    <w:rsid w:val="00605FCB"/>
    <w:rsid w:val="00606489"/>
    <w:rsid w:val="006064D8"/>
    <w:rsid w:val="00606565"/>
    <w:rsid w:val="00606D0F"/>
    <w:rsid w:val="00606EFF"/>
    <w:rsid w:val="00606F86"/>
    <w:rsid w:val="00606FD4"/>
    <w:rsid w:val="00606FDC"/>
    <w:rsid w:val="00607894"/>
    <w:rsid w:val="00607C50"/>
    <w:rsid w:val="00610058"/>
    <w:rsid w:val="0061017A"/>
    <w:rsid w:val="00610200"/>
    <w:rsid w:val="00610347"/>
    <w:rsid w:val="006104E1"/>
    <w:rsid w:val="00610616"/>
    <w:rsid w:val="0061162E"/>
    <w:rsid w:val="00611A9E"/>
    <w:rsid w:val="00611FB8"/>
    <w:rsid w:val="006126D6"/>
    <w:rsid w:val="006127A3"/>
    <w:rsid w:val="006127DD"/>
    <w:rsid w:val="00612986"/>
    <w:rsid w:val="006129BF"/>
    <w:rsid w:val="00612A0D"/>
    <w:rsid w:val="00612ADC"/>
    <w:rsid w:val="006130C4"/>
    <w:rsid w:val="0061364F"/>
    <w:rsid w:val="00613A2D"/>
    <w:rsid w:val="00613B0B"/>
    <w:rsid w:val="00613BB8"/>
    <w:rsid w:val="00614234"/>
    <w:rsid w:val="006143A7"/>
    <w:rsid w:val="0061448E"/>
    <w:rsid w:val="006145CC"/>
    <w:rsid w:val="00614667"/>
    <w:rsid w:val="00614C69"/>
    <w:rsid w:val="00614E60"/>
    <w:rsid w:val="0061525D"/>
    <w:rsid w:val="00615861"/>
    <w:rsid w:val="00615931"/>
    <w:rsid w:val="00615D7B"/>
    <w:rsid w:val="00615EE5"/>
    <w:rsid w:val="006161C8"/>
    <w:rsid w:val="00616E60"/>
    <w:rsid w:val="00620508"/>
    <w:rsid w:val="00620623"/>
    <w:rsid w:val="006210F9"/>
    <w:rsid w:val="0062172E"/>
    <w:rsid w:val="0062179D"/>
    <w:rsid w:val="00621862"/>
    <w:rsid w:val="006221EA"/>
    <w:rsid w:val="00622342"/>
    <w:rsid w:val="006225E3"/>
    <w:rsid w:val="00622F3C"/>
    <w:rsid w:val="006235BE"/>
    <w:rsid w:val="00623986"/>
    <w:rsid w:val="006240ED"/>
    <w:rsid w:val="006244CC"/>
    <w:rsid w:val="006246E0"/>
    <w:rsid w:val="0062475A"/>
    <w:rsid w:val="0062491D"/>
    <w:rsid w:val="00624E73"/>
    <w:rsid w:val="00625432"/>
    <w:rsid w:val="00625508"/>
    <w:rsid w:val="006255DE"/>
    <w:rsid w:val="006255F0"/>
    <w:rsid w:val="006257EC"/>
    <w:rsid w:val="00625C7F"/>
    <w:rsid w:val="00625F05"/>
    <w:rsid w:val="0062608F"/>
    <w:rsid w:val="0062622F"/>
    <w:rsid w:val="0062623D"/>
    <w:rsid w:val="0062697F"/>
    <w:rsid w:val="00626B13"/>
    <w:rsid w:val="00626BA1"/>
    <w:rsid w:val="00627128"/>
    <w:rsid w:val="00627331"/>
    <w:rsid w:val="00627416"/>
    <w:rsid w:val="00627554"/>
    <w:rsid w:val="00627728"/>
    <w:rsid w:val="006278BF"/>
    <w:rsid w:val="00627984"/>
    <w:rsid w:val="00627A29"/>
    <w:rsid w:val="00627DBE"/>
    <w:rsid w:val="00630075"/>
    <w:rsid w:val="00630235"/>
    <w:rsid w:val="0063037A"/>
    <w:rsid w:val="00630407"/>
    <w:rsid w:val="0063112E"/>
    <w:rsid w:val="00631323"/>
    <w:rsid w:val="00631646"/>
    <w:rsid w:val="006324A3"/>
    <w:rsid w:val="006326FF"/>
    <w:rsid w:val="0063285B"/>
    <w:rsid w:val="006328D9"/>
    <w:rsid w:val="00632D76"/>
    <w:rsid w:val="00632FB0"/>
    <w:rsid w:val="006334C3"/>
    <w:rsid w:val="00633583"/>
    <w:rsid w:val="00633C35"/>
    <w:rsid w:val="006342B3"/>
    <w:rsid w:val="00634346"/>
    <w:rsid w:val="006344AF"/>
    <w:rsid w:val="00634785"/>
    <w:rsid w:val="0063494F"/>
    <w:rsid w:val="00634C17"/>
    <w:rsid w:val="00634C98"/>
    <w:rsid w:val="00634E4A"/>
    <w:rsid w:val="006350A6"/>
    <w:rsid w:val="00635353"/>
    <w:rsid w:val="006354B6"/>
    <w:rsid w:val="00635669"/>
    <w:rsid w:val="006356D5"/>
    <w:rsid w:val="00635C2E"/>
    <w:rsid w:val="00635DC8"/>
    <w:rsid w:val="00635DEB"/>
    <w:rsid w:val="00635F2B"/>
    <w:rsid w:val="0063685F"/>
    <w:rsid w:val="006376A5"/>
    <w:rsid w:val="006376F1"/>
    <w:rsid w:val="00637743"/>
    <w:rsid w:val="006377F6"/>
    <w:rsid w:val="00637970"/>
    <w:rsid w:val="00637DF9"/>
    <w:rsid w:val="00637E3E"/>
    <w:rsid w:val="00637EB6"/>
    <w:rsid w:val="006400F2"/>
    <w:rsid w:val="006401BB"/>
    <w:rsid w:val="0064022E"/>
    <w:rsid w:val="006407A4"/>
    <w:rsid w:val="00640E13"/>
    <w:rsid w:val="00640F3D"/>
    <w:rsid w:val="006415BA"/>
    <w:rsid w:val="006415DE"/>
    <w:rsid w:val="00641A02"/>
    <w:rsid w:val="00641C0D"/>
    <w:rsid w:val="00641F5C"/>
    <w:rsid w:val="0064221F"/>
    <w:rsid w:val="00642266"/>
    <w:rsid w:val="00642587"/>
    <w:rsid w:val="00642FFC"/>
    <w:rsid w:val="006432F2"/>
    <w:rsid w:val="00643836"/>
    <w:rsid w:val="00643B1C"/>
    <w:rsid w:val="006440EC"/>
    <w:rsid w:val="00644211"/>
    <w:rsid w:val="00644694"/>
    <w:rsid w:val="00644C97"/>
    <w:rsid w:val="00644D4B"/>
    <w:rsid w:val="00644D8A"/>
    <w:rsid w:val="00645958"/>
    <w:rsid w:val="00646297"/>
    <w:rsid w:val="00646A27"/>
    <w:rsid w:val="00646AEB"/>
    <w:rsid w:val="00647DEA"/>
    <w:rsid w:val="00647F17"/>
    <w:rsid w:val="00647F49"/>
    <w:rsid w:val="00650207"/>
    <w:rsid w:val="00650548"/>
    <w:rsid w:val="00651279"/>
    <w:rsid w:val="006517B9"/>
    <w:rsid w:val="0065216D"/>
    <w:rsid w:val="006522EB"/>
    <w:rsid w:val="006523CF"/>
    <w:rsid w:val="00652A97"/>
    <w:rsid w:val="00652B25"/>
    <w:rsid w:val="00652C81"/>
    <w:rsid w:val="006530CA"/>
    <w:rsid w:val="006530FB"/>
    <w:rsid w:val="00653390"/>
    <w:rsid w:val="0065343C"/>
    <w:rsid w:val="0065346E"/>
    <w:rsid w:val="00654032"/>
    <w:rsid w:val="0065419B"/>
    <w:rsid w:val="0065422B"/>
    <w:rsid w:val="00654689"/>
    <w:rsid w:val="00654CDD"/>
    <w:rsid w:val="0065553B"/>
    <w:rsid w:val="0065555F"/>
    <w:rsid w:val="00655A50"/>
    <w:rsid w:val="00655BA6"/>
    <w:rsid w:val="00655DCE"/>
    <w:rsid w:val="0065680A"/>
    <w:rsid w:val="006568D8"/>
    <w:rsid w:val="00656BB1"/>
    <w:rsid w:val="0065737E"/>
    <w:rsid w:val="00657E5C"/>
    <w:rsid w:val="006602CD"/>
    <w:rsid w:val="006609EE"/>
    <w:rsid w:val="0066105C"/>
    <w:rsid w:val="0066138C"/>
    <w:rsid w:val="00661722"/>
    <w:rsid w:val="00661755"/>
    <w:rsid w:val="00661D5E"/>
    <w:rsid w:val="00662050"/>
    <w:rsid w:val="00662128"/>
    <w:rsid w:val="00662871"/>
    <w:rsid w:val="00662BB8"/>
    <w:rsid w:val="00662C75"/>
    <w:rsid w:val="00662D83"/>
    <w:rsid w:val="00662D9A"/>
    <w:rsid w:val="0066331F"/>
    <w:rsid w:val="00663436"/>
    <w:rsid w:val="00663512"/>
    <w:rsid w:val="00663A55"/>
    <w:rsid w:val="00663AC8"/>
    <w:rsid w:val="00663B81"/>
    <w:rsid w:val="00663D0B"/>
    <w:rsid w:val="00664B19"/>
    <w:rsid w:val="006650AF"/>
    <w:rsid w:val="006651EB"/>
    <w:rsid w:val="00665747"/>
    <w:rsid w:val="00665A5F"/>
    <w:rsid w:val="00665D39"/>
    <w:rsid w:val="00665DD7"/>
    <w:rsid w:val="00665E89"/>
    <w:rsid w:val="006660A0"/>
    <w:rsid w:val="006662D1"/>
    <w:rsid w:val="006664DF"/>
    <w:rsid w:val="006665F3"/>
    <w:rsid w:val="00666626"/>
    <w:rsid w:val="006670C5"/>
    <w:rsid w:val="006677E6"/>
    <w:rsid w:val="0066790F"/>
    <w:rsid w:val="006679F6"/>
    <w:rsid w:val="00667C5C"/>
    <w:rsid w:val="00667D48"/>
    <w:rsid w:val="006702DA"/>
    <w:rsid w:val="006709EE"/>
    <w:rsid w:val="00670A16"/>
    <w:rsid w:val="00670BC5"/>
    <w:rsid w:val="00670C66"/>
    <w:rsid w:val="0067104E"/>
    <w:rsid w:val="00671767"/>
    <w:rsid w:val="00671AF4"/>
    <w:rsid w:val="00671CE9"/>
    <w:rsid w:val="00672010"/>
    <w:rsid w:val="00672143"/>
    <w:rsid w:val="006721FF"/>
    <w:rsid w:val="00672BEE"/>
    <w:rsid w:val="00672CDF"/>
    <w:rsid w:val="00673333"/>
    <w:rsid w:val="0067354C"/>
    <w:rsid w:val="00673B9C"/>
    <w:rsid w:val="0067411B"/>
    <w:rsid w:val="006746C2"/>
    <w:rsid w:val="006748FE"/>
    <w:rsid w:val="00674E18"/>
    <w:rsid w:val="00674F80"/>
    <w:rsid w:val="00675316"/>
    <w:rsid w:val="0067555E"/>
    <w:rsid w:val="0067585F"/>
    <w:rsid w:val="00675933"/>
    <w:rsid w:val="00675975"/>
    <w:rsid w:val="00675BC5"/>
    <w:rsid w:val="00676556"/>
    <w:rsid w:val="00676717"/>
    <w:rsid w:val="006767D9"/>
    <w:rsid w:val="0067683E"/>
    <w:rsid w:val="0067696D"/>
    <w:rsid w:val="006769D9"/>
    <w:rsid w:val="00676EE3"/>
    <w:rsid w:val="00676F4A"/>
    <w:rsid w:val="00677529"/>
    <w:rsid w:val="00677B3D"/>
    <w:rsid w:val="00677ECE"/>
    <w:rsid w:val="006802EB"/>
    <w:rsid w:val="006804B8"/>
    <w:rsid w:val="00680545"/>
    <w:rsid w:val="00680584"/>
    <w:rsid w:val="00680992"/>
    <w:rsid w:val="006809CF"/>
    <w:rsid w:val="00680A5A"/>
    <w:rsid w:val="00680C3D"/>
    <w:rsid w:val="00680EF0"/>
    <w:rsid w:val="006810F6"/>
    <w:rsid w:val="0068160B"/>
    <w:rsid w:val="00681B7F"/>
    <w:rsid w:val="00681FC8"/>
    <w:rsid w:val="0068222B"/>
    <w:rsid w:val="006822DC"/>
    <w:rsid w:val="006825A2"/>
    <w:rsid w:val="0068269E"/>
    <w:rsid w:val="00683EFF"/>
    <w:rsid w:val="00683FD9"/>
    <w:rsid w:val="00684009"/>
    <w:rsid w:val="0068401B"/>
    <w:rsid w:val="006841F5"/>
    <w:rsid w:val="00684246"/>
    <w:rsid w:val="00684B04"/>
    <w:rsid w:val="00684D01"/>
    <w:rsid w:val="006853BF"/>
    <w:rsid w:val="006853D2"/>
    <w:rsid w:val="00685578"/>
    <w:rsid w:val="00685A07"/>
    <w:rsid w:val="00685B8D"/>
    <w:rsid w:val="00685CAA"/>
    <w:rsid w:val="00685F66"/>
    <w:rsid w:val="0068683D"/>
    <w:rsid w:val="00686840"/>
    <w:rsid w:val="00686A50"/>
    <w:rsid w:val="00686EFA"/>
    <w:rsid w:val="00687086"/>
    <w:rsid w:val="006871B7"/>
    <w:rsid w:val="006874F8"/>
    <w:rsid w:val="0068755A"/>
    <w:rsid w:val="0068766B"/>
    <w:rsid w:val="006879D9"/>
    <w:rsid w:val="00687AE8"/>
    <w:rsid w:val="00687C0F"/>
    <w:rsid w:val="00687D05"/>
    <w:rsid w:val="00690155"/>
    <w:rsid w:val="006903E4"/>
    <w:rsid w:val="00690488"/>
    <w:rsid w:val="00690695"/>
    <w:rsid w:val="00690AFC"/>
    <w:rsid w:val="00690D7A"/>
    <w:rsid w:val="00690E0B"/>
    <w:rsid w:val="00691085"/>
    <w:rsid w:val="00691147"/>
    <w:rsid w:val="006911C7"/>
    <w:rsid w:val="00691605"/>
    <w:rsid w:val="0069174E"/>
    <w:rsid w:val="00691A9C"/>
    <w:rsid w:val="00691C41"/>
    <w:rsid w:val="0069203A"/>
    <w:rsid w:val="006920A3"/>
    <w:rsid w:val="00692870"/>
    <w:rsid w:val="00692A99"/>
    <w:rsid w:val="00692EDB"/>
    <w:rsid w:val="00692F84"/>
    <w:rsid w:val="006931A7"/>
    <w:rsid w:val="0069339E"/>
    <w:rsid w:val="006933C4"/>
    <w:rsid w:val="00693446"/>
    <w:rsid w:val="0069357F"/>
    <w:rsid w:val="006937E3"/>
    <w:rsid w:val="006937F8"/>
    <w:rsid w:val="0069402A"/>
    <w:rsid w:val="00694FDA"/>
    <w:rsid w:val="006952F3"/>
    <w:rsid w:val="0069534F"/>
    <w:rsid w:val="00695961"/>
    <w:rsid w:val="00695AB0"/>
    <w:rsid w:val="00695EA1"/>
    <w:rsid w:val="00696066"/>
    <w:rsid w:val="006962D7"/>
    <w:rsid w:val="006963C8"/>
    <w:rsid w:val="006970E8"/>
    <w:rsid w:val="00697944"/>
    <w:rsid w:val="00697BF7"/>
    <w:rsid w:val="00697D69"/>
    <w:rsid w:val="006A0038"/>
    <w:rsid w:val="006A016F"/>
    <w:rsid w:val="006A018E"/>
    <w:rsid w:val="006A05F8"/>
    <w:rsid w:val="006A06BA"/>
    <w:rsid w:val="006A09D5"/>
    <w:rsid w:val="006A0ADD"/>
    <w:rsid w:val="006A0CFA"/>
    <w:rsid w:val="006A125E"/>
    <w:rsid w:val="006A16F0"/>
    <w:rsid w:val="006A1A59"/>
    <w:rsid w:val="006A1F62"/>
    <w:rsid w:val="006A24CC"/>
    <w:rsid w:val="006A2955"/>
    <w:rsid w:val="006A29CD"/>
    <w:rsid w:val="006A2DB8"/>
    <w:rsid w:val="006A33C1"/>
    <w:rsid w:val="006A39DA"/>
    <w:rsid w:val="006A3B47"/>
    <w:rsid w:val="006A3FB7"/>
    <w:rsid w:val="006A43CB"/>
    <w:rsid w:val="006A46EF"/>
    <w:rsid w:val="006A4827"/>
    <w:rsid w:val="006A4A5E"/>
    <w:rsid w:val="006A4FCA"/>
    <w:rsid w:val="006A51AC"/>
    <w:rsid w:val="006A51E6"/>
    <w:rsid w:val="006A56C6"/>
    <w:rsid w:val="006A57AD"/>
    <w:rsid w:val="006A57B5"/>
    <w:rsid w:val="006A59AB"/>
    <w:rsid w:val="006A5DAB"/>
    <w:rsid w:val="006A64B2"/>
    <w:rsid w:val="006A721B"/>
    <w:rsid w:val="006A734B"/>
    <w:rsid w:val="006A7655"/>
    <w:rsid w:val="006A7BB5"/>
    <w:rsid w:val="006B0064"/>
    <w:rsid w:val="006B0143"/>
    <w:rsid w:val="006B026F"/>
    <w:rsid w:val="006B06D7"/>
    <w:rsid w:val="006B0C99"/>
    <w:rsid w:val="006B0D4E"/>
    <w:rsid w:val="006B0D80"/>
    <w:rsid w:val="006B0FF8"/>
    <w:rsid w:val="006B124B"/>
    <w:rsid w:val="006B1373"/>
    <w:rsid w:val="006B1A04"/>
    <w:rsid w:val="006B1BD3"/>
    <w:rsid w:val="006B1D2A"/>
    <w:rsid w:val="006B209B"/>
    <w:rsid w:val="006B21AF"/>
    <w:rsid w:val="006B2202"/>
    <w:rsid w:val="006B2B01"/>
    <w:rsid w:val="006B2B2F"/>
    <w:rsid w:val="006B358B"/>
    <w:rsid w:val="006B375D"/>
    <w:rsid w:val="006B3B2C"/>
    <w:rsid w:val="006B3B44"/>
    <w:rsid w:val="006B3B78"/>
    <w:rsid w:val="006B4AA9"/>
    <w:rsid w:val="006B54DC"/>
    <w:rsid w:val="006B5742"/>
    <w:rsid w:val="006B575C"/>
    <w:rsid w:val="006B5939"/>
    <w:rsid w:val="006B5A6E"/>
    <w:rsid w:val="006B61F1"/>
    <w:rsid w:val="006B6817"/>
    <w:rsid w:val="006B6FE0"/>
    <w:rsid w:val="006B7030"/>
    <w:rsid w:val="006B708C"/>
    <w:rsid w:val="006B71D2"/>
    <w:rsid w:val="006B7F9F"/>
    <w:rsid w:val="006C004E"/>
    <w:rsid w:val="006C059C"/>
    <w:rsid w:val="006C0C63"/>
    <w:rsid w:val="006C1565"/>
    <w:rsid w:val="006C15D8"/>
    <w:rsid w:val="006C16A4"/>
    <w:rsid w:val="006C1D52"/>
    <w:rsid w:val="006C1F2E"/>
    <w:rsid w:val="006C2D6C"/>
    <w:rsid w:val="006C2FC5"/>
    <w:rsid w:val="006C31E2"/>
    <w:rsid w:val="006C3B9A"/>
    <w:rsid w:val="006C3D14"/>
    <w:rsid w:val="006C3F53"/>
    <w:rsid w:val="006C408D"/>
    <w:rsid w:val="006C41CE"/>
    <w:rsid w:val="006C45DE"/>
    <w:rsid w:val="006C4E4F"/>
    <w:rsid w:val="006C5207"/>
    <w:rsid w:val="006C522A"/>
    <w:rsid w:val="006C555C"/>
    <w:rsid w:val="006C5AE8"/>
    <w:rsid w:val="006C5D78"/>
    <w:rsid w:val="006C6067"/>
    <w:rsid w:val="006C61B1"/>
    <w:rsid w:val="006C6213"/>
    <w:rsid w:val="006C666C"/>
    <w:rsid w:val="006C6DCD"/>
    <w:rsid w:val="006C769F"/>
    <w:rsid w:val="006C7727"/>
    <w:rsid w:val="006C7AF3"/>
    <w:rsid w:val="006C7C2D"/>
    <w:rsid w:val="006C7C7D"/>
    <w:rsid w:val="006D0BBB"/>
    <w:rsid w:val="006D0CBF"/>
    <w:rsid w:val="006D0F4C"/>
    <w:rsid w:val="006D0F82"/>
    <w:rsid w:val="006D11D1"/>
    <w:rsid w:val="006D1B62"/>
    <w:rsid w:val="006D1CB1"/>
    <w:rsid w:val="006D1CC1"/>
    <w:rsid w:val="006D205F"/>
    <w:rsid w:val="006D22A6"/>
    <w:rsid w:val="006D23C3"/>
    <w:rsid w:val="006D2429"/>
    <w:rsid w:val="006D28E6"/>
    <w:rsid w:val="006D2BEC"/>
    <w:rsid w:val="006D2E4D"/>
    <w:rsid w:val="006D308D"/>
    <w:rsid w:val="006D30CF"/>
    <w:rsid w:val="006D3153"/>
    <w:rsid w:val="006D316F"/>
    <w:rsid w:val="006D31E9"/>
    <w:rsid w:val="006D3911"/>
    <w:rsid w:val="006D4900"/>
    <w:rsid w:val="006D4E7D"/>
    <w:rsid w:val="006D5072"/>
    <w:rsid w:val="006D50E7"/>
    <w:rsid w:val="006D513B"/>
    <w:rsid w:val="006D5247"/>
    <w:rsid w:val="006D57C7"/>
    <w:rsid w:val="006D57FD"/>
    <w:rsid w:val="006D58D7"/>
    <w:rsid w:val="006D5F9F"/>
    <w:rsid w:val="006D6490"/>
    <w:rsid w:val="006D695B"/>
    <w:rsid w:val="006D6AB6"/>
    <w:rsid w:val="006D6D8D"/>
    <w:rsid w:val="006D6DE4"/>
    <w:rsid w:val="006D752C"/>
    <w:rsid w:val="006D776A"/>
    <w:rsid w:val="006D7C67"/>
    <w:rsid w:val="006D7E14"/>
    <w:rsid w:val="006E0174"/>
    <w:rsid w:val="006E04DE"/>
    <w:rsid w:val="006E0BD8"/>
    <w:rsid w:val="006E0C1E"/>
    <w:rsid w:val="006E0CA5"/>
    <w:rsid w:val="006E11C1"/>
    <w:rsid w:val="006E175E"/>
    <w:rsid w:val="006E1A36"/>
    <w:rsid w:val="006E27E9"/>
    <w:rsid w:val="006E292A"/>
    <w:rsid w:val="006E2EB6"/>
    <w:rsid w:val="006E2FB2"/>
    <w:rsid w:val="006E3245"/>
    <w:rsid w:val="006E36DE"/>
    <w:rsid w:val="006E3FB8"/>
    <w:rsid w:val="006E4092"/>
    <w:rsid w:val="006E49EE"/>
    <w:rsid w:val="006E4D54"/>
    <w:rsid w:val="006E51CB"/>
    <w:rsid w:val="006E5441"/>
    <w:rsid w:val="006E5451"/>
    <w:rsid w:val="006E5869"/>
    <w:rsid w:val="006E595C"/>
    <w:rsid w:val="006E5BF2"/>
    <w:rsid w:val="006E5C6D"/>
    <w:rsid w:val="006E6009"/>
    <w:rsid w:val="006E62E8"/>
    <w:rsid w:val="006E652B"/>
    <w:rsid w:val="006E679C"/>
    <w:rsid w:val="006E6C9B"/>
    <w:rsid w:val="006E6FBA"/>
    <w:rsid w:val="006E7F28"/>
    <w:rsid w:val="006F08E5"/>
    <w:rsid w:val="006F09EE"/>
    <w:rsid w:val="006F0D24"/>
    <w:rsid w:val="006F0E19"/>
    <w:rsid w:val="006F13B3"/>
    <w:rsid w:val="006F13EF"/>
    <w:rsid w:val="006F1DA8"/>
    <w:rsid w:val="006F1F4C"/>
    <w:rsid w:val="006F218F"/>
    <w:rsid w:val="006F21AA"/>
    <w:rsid w:val="006F21F4"/>
    <w:rsid w:val="006F2498"/>
    <w:rsid w:val="006F249E"/>
    <w:rsid w:val="006F2C56"/>
    <w:rsid w:val="006F2D79"/>
    <w:rsid w:val="006F2DC4"/>
    <w:rsid w:val="006F36A8"/>
    <w:rsid w:val="006F3E9B"/>
    <w:rsid w:val="006F463B"/>
    <w:rsid w:val="006F4A1D"/>
    <w:rsid w:val="006F4B5B"/>
    <w:rsid w:val="006F4EA2"/>
    <w:rsid w:val="006F507E"/>
    <w:rsid w:val="006F56EC"/>
    <w:rsid w:val="006F57CA"/>
    <w:rsid w:val="006F58A1"/>
    <w:rsid w:val="006F5B51"/>
    <w:rsid w:val="006F5FAD"/>
    <w:rsid w:val="006F602C"/>
    <w:rsid w:val="006F60B7"/>
    <w:rsid w:val="006F616F"/>
    <w:rsid w:val="006F63EE"/>
    <w:rsid w:val="006F66F6"/>
    <w:rsid w:val="006F69F5"/>
    <w:rsid w:val="006F6AF9"/>
    <w:rsid w:val="006F701D"/>
    <w:rsid w:val="006F7132"/>
    <w:rsid w:val="006F7F3F"/>
    <w:rsid w:val="006F7F72"/>
    <w:rsid w:val="007003D7"/>
    <w:rsid w:val="00700547"/>
    <w:rsid w:val="00700DFF"/>
    <w:rsid w:val="0070193F"/>
    <w:rsid w:val="007023A3"/>
    <w:rsid w:val="0070243E"/>
    <w:rsid w:val="007025DB"/>
    <w:rsid w:val="0070281A"/>
    <w:rsid w:val="00702C4F"/>
    <w:rsid w:val="00702FE8"/>
    <w:rsid w:val="00703039"/>
    <w:rsid w:val="0070321C"/>
    <w:rsid w:val="0070400D"/>
    <w:rsid w:val="0070473C"/>
    <w:rsid w:val="007048EB"/>
    <w:rsid w:val="007049BE"/>
    <w:rsid w:val="00704B40"/>
    <w:rsid w:val="00704FA7"/>
    <w:rsid w:val="00705098"/>
    <w:rsid w:val="00705120"/>
    <w:rsid w:val="00705858"/>
    <w:rsid w:val="007058C8"/>
    <w:rsid w:val="00705CAF"/>
    <w:rsid w:val="00705DFA"/>
    <w:rsid w:val="00705F78"/>
    <w:rsid w:val="00706183"/>
    <w:rsid w:val="007063EF"/>
    <w:rsid w:val="00706A98"/>
    <w:rsid w:val="00706D9A"/>
    <w:rsid w:val="00706E1E"/>
    <w:rsid w:val="007076D7"/>
    <w:rsid w:val="00707787"/>
    <w:rsid w:val="0070790B"/>
    <w:rsid w:val="00707DF8"/>
    <w:rsid w:val="007100CF"/>
    <w:rsid w:val="0071012B"/>
    <w:rsid w:val="007102B7"/>
    <w:rsid w:val="007104FD"/>
    <w:rsid w:val="0071054C"/>
    <w:rsid w:val="00710774"/>
    <w:rsid w:val="0071080D"/>
    <w:rsid w:val="00710BC1"/>
    <w:rsid w:val="0071127F"/>
    <w:rsid w:val="0071188E"/>
    <w:rsid w:val="00711B9B"/>
    <w:rsid w:val="00711EB1"/>
    <w:rsid w:val="0071246C"/>
    <w:rsid w:val="00712624"/>
    <w:rsid w:val="00712828"/>
    <w:rsid w:val="00712A45"/>
    <w:rsid w:val="00712C22"/>
    <w:rsid w:val="00712C64"/>
    <w:rsid w:val="00712FAE"/>
    <w:rsid w:val="007136E8"/>
    <w:rsid w:val="00713891"/>
    <w:rsid w:val="00713CD6"/>
    <w:rsid w:val="00713E3C"/>
    <w:rsid w:val="00714114"/>
    <w:rsid w:val="00714671"/>
    <w:rsid w:val="007147A7"/>
    <w:rsid w:val="00714911"/>
    <w:rsid w:val="00715745"/>
    <w:rsid w:val="0071599F"/>
    <w:rsid w:val="00715BFF"/>
    <w:rsid w:val="0071624F"/>
    <w:rsid w:val="00716506"/>
    <w:rsid w:val="00716931"/>
    <w:rsid w:val="00716DD5"/>
    <w:rsid w:val="00716F52"/>
    <w:rsid w:val="00717072"/>
    <w:rsid w:val="00717667"/>
    <w:rsid w:val="00717757"/>
    <w:rsid w:val="0071785C"/>
    <w:rsid w:val="0071786A"/>
    <w:rsid w:val="00717F79"/>
    <w:rsid w:val="00720364"/>
    <w:rsid w:val="0072049B"/>
    <w:rsid w:val="007208AF"/>
    <w:rsid w:val="007208E0"/>
    <w:rsid w:val="00720984"/>
    <w:rsid w:val="0072134E"/>
    <w:rsid w:val="00721B0B"/>
    <w:rsid w:val="00721C80"/>
    <w:rsid w:val="00722245"/>
    <w:rsid w:val="0072234F"/>
    <w:rsid w:val="00722396"/>
    <w:rsid w:val="00722CDA"/>
    <w:rsid w:val="00722DEA"/>
    <w:rsid w:val="007232E0"/>
    <w:rsid w:val="00723C92"/>
    <w:rsid w:val="00723E3E"/>
    <w:rsid w:val="00723EEF"/>
    <w:rsid w:val="00723FE2"/>
    <w:rsid w:val="007245D8"/>
    <w:rsid w:val="00724A3D"/>
    <w:rsid w:val="00724F2B"/>
    <w:rsid w:val="0072504F"/>
    <w:rsid w:val="00725096"/>
    <w:rsid w:val="0072552F"/>
    <w:rsid w:val="007257FD"/>
    <w:rsid w:val="00725B69"/>
    <w:rsid w:val="00725F8C"/>
    <w:rsid w:val="00726144"/>
    <w:rsid w:val="007262DF"/>
    <w:rsid w:val="00726B5C"/>
    <w:rsid w:val="00726F16"/>
    <w:rsid w:val="007279D3"/>
    <w:rsid w:val="00727C9D"/>
    <w:rsid w:val="00727FA7"/>
    <w:rsid w:val="00730159"/>
    <w:rsid w:val="007303F9"/>
    <w:rsid w:val="0073056D"/>
    <w:rsid w:val="007306FA"/>
    <w:rsid w:val="00730E1D"/>
    <w:rsid w:val="00731038"/>
    <w:rsid w:val="007311A4"/>
    <w:rsid w:val="00731750"/>
    <w:rsid w:val="00731DDA"/>
    <w:rsid w:val="0073200C"/>
    <w:rsid w:val="00732565"/>
    <w:rsid w:val="00732702"/>
    <w:rsid w:val="00732B12"/>
    <w:rsid w:val="0073300A"/>
    <w:rsid w:val="00733036"/>
    <w:rsid w:val="007338B0"/>
    <w:rsid w:val="007339FD"/>
    <w:rsid w:val="00733C79"/>
    <w:rsid w:val="00733D2B"/>
    <w:rsid w:val="00733DAE"/>
    <w:rsid w:val="0073413A"/>
    <w:rsid w:val="00734214"/>
    <w:rsid w:val="007344E8"/>
    <w:rsid w:val="00734712"/>
    <w:rsid w:val="0073484B"/>
    <w:rsid w:val="00734874"/>
    <w:rsid w:val="0073490F"/>
    <w:rsid w:val="007349FF"/>
    <w:rsid w:val="00734AE6"/>
    <w:rsid w:val="00734C22"/>
    <w:rsid w:val="00734C75"/>
    <w:rsid w:val="00734EF4"/>
    <w:rsid w:val="00735463"/>
    <w:rsid w:val="007357D9"/>
    <w:rsid w:val="007358DE"/>
    <w:rsid w:val="00735B93"/>
    <w:rsid w:val="00735CD7"/>
    <w:rsid w:val="007361A9"/>
    <w:rsid w:val="00736631"/>
    <w:rsid w:val="00736A72"/>
    <w:rsid w:val="00736B4C"/>
    <w:rsid w:val="00736F06"/>
    <w:rsid w:val="00736F31"/>
    <w:rsid w:val="00737167"/>
    <w:rsid w:val="007374ED"/>
    <w:rsid w:val="007379C2"/>
    <w:rsid w:val="00737D4D"/>
    <w:rsid w:val="00737D67"/>
    <w:rsid w:val="007401EB"/>
    <w:rsid w:val="007404E4"/>
    <w:rsid w:val="0074089B"/>
    <w:rsid w:val="007411A5"/>
    <w:rsid w:val="00741274"/>
    <w:rsid w:val="00741391"/>
    <w:rsid w:val="0074169F"/>
    <w:rsid w:val="007418D9"/>
    <w:rsid w:val="00741953"/>
    <w:rsid w:val="007421D0"/>
    <w:rsid w:val="007422F1"/>
    <w:rsid w:val="0074262E"/>
    <w:rsid w:val="007428D7"/>
    <w:rsid w:val="00742A02"/>
    <w:rsid w:val="00742F71"/>
    <w:rsid w:val="0074318D"/>
    <w:rsid w:val="0074332A"/>
    <w:rsid w:val="00743507"/>
    <w:rsid w:val="0074365A"/>
    <w:rsid w:val="0074381E"/>
    <w:rsid w:val="0074395D"/>
    <w:rsid w:val="00743F51"/>
    <w:rsid w:val="0074496D"/>
    <w:rsid w:val="00744F84"/>
    <w:rsid w:val="007451B8"/>
    <w:rsid w:val="007456B1"/>
    <w:rsid w:val="00745A52"/>
    <w:rsid w:val="00745AB9"/>
    <w:rsid w:val="00745BE3"/>
    <w:rsid w:val="007464BA"/>
    <w:rsid w:val="00746B94"/>
    <w:rsid w:val="00746C0B"/>
    <w:rsid w:val="00746D6D"/>
    <w:rsid w:val="00746D88"/>
    <w:rsid w:val="00746F7A"/>
    <w:rsid w:val="00747328"/>
    <w:rsid w:val="00747754"/>
    <w:rsid w:val="0074786A"/>
    <w:rsid w:val="00747B9C"/>
    <w:rsid w:val="00747C48"/>
    <w:rsid w:val="00747C5F"/>
    <w:rsid w:val="0075014B"/>
    <w:rsid w:val="0075015B"/>
    <w:rsid w:val="007501A1"/>
    <w:rsid w:val="00750842"/>
    <w:rsid w:val="00750C1A"/>
    <w:rsid w:val="00750C82"/>
    <w:rsid w:val="007512A2"/>
    <w:rsid w:val="007518AD"/>
    <w:rsid w:val="00751D06"/>
    <w:rsid w:val="007520E1"/>
    <w:rsid w:val="00752C1A"/>
    <w:rsid w:val="00752F40"/>
    <w:rsid w:val="00752FC9"/>
    <w:rsid w:val="007531E3"/>
    <w:rsid w:val="00753614"/>
    <w:rsid w:val="0075376E"/>
    <w:rsid w:val="00753B77"/>
    <w:rsid w:val="00753D53"/>
    <w:rsid w:val="00753E47"/>
    <w:rsid w:val="0075441F"/>
    <w:rsid w:val="007545D5"/>
    <w:rsid w:val="0075475E"/>
    <w:rsid w:val="00754C9B"/>
    <w:rsid w:val="0075537C"/>
    <w:rsid w:val="0075551C"/>
    <w:rsid w:val="00755738"/>
    <w:rsid w:val="00755E59"/>
    <w:rsid w:val="007560D1"/>
    <w:rsid w:val="00756481"/>
    <w:rsid w:val="007566E7"/>
    <w:rsid w:val="007569A1"/>
    <w:rsid w:val="00756A43"/>
    <w:rsid w:val="00756C42"/>
    <w:rsid w:val="00756F5B"/>
    <w:rsid w:val="007572A6"/>
    <w:rsid w:val="007575CD"/>
    <w:rsid w:val="007577EF"/>
    <w:rsid w:val="0076032E"/>
    <w:rsid w:val="00760832"/>
    <w:rsid w:val="00760B9B"/>
    <w:rsid w:val="00760E4C"/>
    <w:rsid w:val="00760E7B"/>
    <w:rsid w:val="00760F6A"/>
    <w:rsid w:val="00761241"/>
    <w:rsid w:val="007612DC"/>
    <w:rsid w:val="00761515"/>
    <w:rsid w:val="00761758"/>
    <w:rsid w:val="007617C2"/>
    <w:rsid w:val="00761985"/>
    <w:rsid w:val="00761B91"/>
    <w:rsid w:val="00761F0F"/>
    <w:rsid w:val="007621D5"/>
    <w:rsid w:val="007622D9"/>
    <w:rsid w:val="00762674"/>
    <w:rsid w:val="00762798"/>
    <w:rsid w:val="007627D2"/>
    <w:rsid w:val="00762906"/>
    <w:rsid w:val="00762930"/>
    <w:rsid w:val="00762BB9"/>
    <w:rsid w:val="00763133"/>
    <w:rsid w:val="0076345C"/>
    <w:rsid w:val="0076351E"/>
    <w:rsid w:val="0076352D"/>
    <w:rsid w:val="0076362A"/>
    <w:rsid w:val="00763719"/>
    <w:rsid w:val="007639BF"/>
    <w:rsid w:val="00763A11"/>
    <w:rsid w:val="00763F8D"/>
    <w:rsid w:val="00764394"/>
    <w:rsid w:val="007645D9"/>
    <w:rsid w:val="00764613"/>
    <w:rsid w:val="00764703"/>
    <w:rsid w:val="00764A36"/>
    <w:rsid w:val="00765818"/>
    <w:rsid w:val="0076591A"/>
    <w:rsid w:val="00765A09"/>
    <w:rsid w:val="00765D33"/>
    <w:rsid w:val="00766313"/>
    <w:rsid w:val="00766371"/>
    <w:rsid w:val="007666D1"/>
    <w:rsid w:val="00766B0B"/>
    <w:rsid w:val="00766EBD"/>
    <w:rsid w:val="007671D0"/>
    <w:rsid w:val="007671DC"/>
    <w:rsid w:val="007672F6"/>
    <w:rsid w:val="00767A0A"/>
    <w:rsid w:val="00767B7C"/>
    <w:rsid w:val="00767C05"/>
    <w:rsid w:val="00770138"/>
    <w:rsid w:val="007701DA"/>
    <w:rsid w:val="0077033F"/>
    <w:rsid w:val="0077083B"/>
    <w:rsid w:val="00770912"/>
    <w:rsid w:val="00770938"/>
    <w:rsid w:val="00770A98"/>
    <w:rsid w:val="00770CA6"/>
    <w:rsid w:val="00770DEF"/>
    <w:rsid w:val="00771D12"/>
    <w:rsid w:val="007725F4"/>
    <w:rsid w:val="0077281E"/>
    <w:rsid w:val="00772C8E"/>
    <w:rsid w:val="00772DB1"/>
    <w:rsid w:val="00772FDC"/>
    <w:rsid w:val="00773142"/>
    <w:rsid w:val="00773190"/>
    <w:rsid w:val="0077358C"/>
    <w:rsid w:val="00773D45"/>
    <w:rsid w:val="00773DAD"/>
    <w:rsid w:val="00773FD9"/>
    <w:rsid w:val="0077407D"/>
    <w:rsid w:val="0077422D"/>
    <w:rsid w:val="00774587"/>
    <w:rsid w:val="007745A4"/>
    <w:rsid w:val="007745EB"/>
    <w:rsid w:val="007745FB"/>
    <w:rsid w:val="007748AB"/>
    <w:rsid w:val="00774951"/>
    <w:rsid w:val="00775132"/>
    <w:rsid w:val="0077592A"/>
    <w:rsid w:val="00775A86"/>
    <w:rsid w:val="007760C1"/>
    <w:rsid w:val="007765A7"/>
    <w:rsid w:val="007765D1"/>
    <w:rsid w:val="007766D9"/>
    <w:rsid w:val="007767B7"/>
    <w:rsid w:val="00776807"/>
    <w:rsid w:val="00776BF5"/>
    <w:rsid w:val="007774C0"/>
    <w:rsid w:val="00777DD0"/>
    <w:rsid w:val="00780880"/>
    <w:rsid w:val="00780DEF"/>
    <w:rsid w:val="0078119B"/>
    <w:rsid w:val="0078190D"/>
    <w:rsid w:val="00781D6C"/>
    <w:rsid w:val="00781FCD"/>
    <w:rsid w:val="007824B4"/>
    <w:rsid w:val="007827F4"/>
    <w:rsid w:val="00782CBB"/>
    <w:rsid w:val="007830C7"/>
    <w:rsid w:val="00783395"/>
    <w:rsid w:val="0078384D"/>
    <w:rsid w:val="0078391A"/>
    <w:rsid w:val="00783CC5"/>
    <w:rsid w:val="00783DE8"/>
    <w:rsid w:val="007842A3"/>
    <w:rsid w:val="00784764"/>
    <w:rsid w:val="0078487D"/>
    <w:rsid w:val="0078517F"/>
    <w:rsid w:val="0078518E"/>
    <w:rsid w:val="0078524C"/>
    <w:rsid w:val="007853C1"/>
    <w:rsid w:val="007854F4"/>
    <w:rsid w:val="007858AC"/>
    <w:rsid w:val="00785E59"/>
    <w:rsid w:val="007862B3"/>
    <w:rsid w:val="00786529"/>
    <w:rsid w:val="0078666A"/>
    <w:rsid w:val="007867F1"/>
    <w:rsid w:val="00786983"/>
    <w:rsid w:val="00787454"/>
    <w:rsid w:val="007875AC"/>
    <w:rsid w:val="0078771F"/>
    <w:rsid w:val="0078799B"/>
    <w:rsid w:val="00787BF9"/>
    <w:rsid w:val="00787D3E"/>
    <w:rsid w:val="00790073"/>
    <w:rsid w:val="00790087"/>
    <w:rsid w:val="00790378"/>
    <w:rsid w:val="007905D5"/>
    <w:rsid w:val="007906DE"/>
    <w:rsid w:val="007907F8"/>
    <w:rsid w:val="00790C54"/>
    <w:rsid w:val="00790EF4"/>
    <w:rsid w:val="0079150F"/>
    <w:rsid w:val="0079165E"/>
    <w:rsid w:val="00792467"/>
    <w:rsid w:val="0079270C"/>
    <w:rsid w:val="00792C93"/>
    <w:rsid w:val="00792EE6"/>
    <w:rsid w:val="007930F0"/>
    <w:rsid w:val="007932FD"/>
    <w:rsid w:val="007934A3"/>
    <w:rsid w:val="007936C8"/>
    <w:rsid w:val="00793E89"/>
    <w:rsid w:val="00793FA5"/>
    <w:rsid w:val="007943C5"/>
    <w:rsid w:val="007944A2"/>
    <w:rsid w:val="0079452F"/>
    <w:rsid w:val="0079468E"/>
    <w:rsid w:val="00794690"/>
    <w:rsid w:val="00794754"/>
    <w:rsid w:val="00794DEA"/>
    <w:rsid w:val="00794F08"/>
    <w:rsid w:val="00795204"/>
    <w:rsid w:val="007953E3"/>
    <w:rsid w:val="00795806"/>
    <w:rsid w:val="00795850"/>
    <w:rsid w:val="007959A8"/>
    <w:rsid w:val="00795C60"/>
    <w:rsid w:val="00795D48"/>
    <w:rsid w:val="00795D56"/>
    <w:rsid w:val="007962A0"/>
    <w:rsid w:val="00796527"/>
    <w:rsid w:val="00796613"/>
    <w:rsid w:val="00796723"/>
    <w:rsid w:val="007968B2"/>
    <w:rsid w:val="00796F43"/>
    <w:rsid w:val="007973F0"/>
    <w:rsid w:val="00797567"/>
    <w:rsid w:val="007975BE"/>
    <w:rsid w:val="00797FEB"/>
    <w:rsid w:val="007A112C"/>
    <w:rsid w:val="007A1364"/>
    <w:rsid w:val="007A14E8"/>
    <w:rsid w:val="007A152B"/>
    <w:rsid w:val="007A2177"/>
    <w:rsid w:val="007A22DD"/>
    <w:rsid w:val="007A2541"/>
    <w:rsid w:val="007A2B10"/>
    <w:rsid w:val="007A2B73"/>
    <w:rsid w:val="007A2C42"/>
    <w:rsid w:val="007A2F24"/>
    <w:rsid w:val="007A3322"/>
    <w:rsid w:val="007A3784"/>
    <w:rsid w:val="007A37BF"/>
    <w:rsid w:val="007A3819"/>
    <w:rsid w:val="007A3C96"/>
    <w:rsid w:val="007A431E"/>
    <w:rsid w:val="007A48EC"/>
    <w:rsid w:val="007A5107"/>
    <w:rsid w:val="007A5203"/>
    <w:rsid w:val="007A5461"/>
    <w:rsid w:val="007A54D9"/>
    <w:rsid w:val="007A573C"/>
    <w:rsid w:val="007A5B61"/>
    <w:rsid w:val="007A6321"/>
    <w:rsid w:val="007A63A7"/>
    <w:rsid w:val="007A63CC"/>
    <w:rsid w:val="007A6C64"/>
    <w:rsid w:val="007A6CD5"/>
    <w:rsid w:val="007A6E46"/>
    <w:rsid w:val="007A7516"/>
    <w:rsid w:val="007A789A"/>
    <w:rsid w:val="007A793C"/>
    <w:rsid w:val="007A7FB4"/>
    <w:rsid w:val="007B0200"/>
    <w:rsid w:val="007B045F"/>
    <w:rsid w:val="007B0987"/>
    <w:rsid w:val="007B0B81"/>
    <w:rsid w:val="007B156B"/>
    <w:rsid w:val="007B17E6"/>
    <w:rsid w:val="007B18C0"/>
    <w:rsid w:val="007B18E2"/>
    <w:rsid w:val="007B1944"/>
    <w:rsid w:val="007B19E3"/>
    <w:rsid w:val="007B2278"/>
    <w:rsid w:val="007B2C3E"/>
    <w:rsid w:val="007B2D06"/>
    <w:rsid w:val="007B2D4F"/>
    <w:rsid w:val="007B2DD1"/>
    <w:rsid w:val="007B2EF6"/>
    <w:rsid w:val="007B2EF9"/>
    <w:rsid w:val="007B38FC"/>
    <w:rsid w:val="007B3E28"/>
    <w:rsid w:val="007B41FC"/>
    <w:rsid w:val="007B433C"/>
    <w:rsid w:val="007B460D"/>
    <w:rsid w:val="007B4BC4"/>
    <w:rsid w:val="007B4C53"/>
    <w:rsid w:val="007B5797"/>
    <w:rsid w:val="007B5955"/>
    <w:rsid w:val="007B59BE"/>
    <w:rsid w:val="007B59C4"/>
    <w:rsid w:val="007B5B7E"/>
    <w:rsid w:val="007B5E6F"/>
    <w:rsid w:val="007B663B"/>
    <w:rsid w:val="007B6707"/>
    <w:rsid w:val="007B69F9"/>
    <w:rsid w:val="007B6AFE"/>
    <w:rsid w:val="007B6E43"/>
    <w:rsid w:val="007B6F03"/>
    <w:rsid w:val="007B77F9"/>
    <w:rsid w:val="007C0276"/>
    <w:rsid w:val="007C0BB4"/>
    <w:rsid w:val="007C0D3E"/>
    <w:rsid w:val="007C115F"/>
    <w:rsid w:val="007C153D"/>
    <w:rsid w:val="007C1706"/>
    <w:rsid w:val="007C1ADC"/>
    <w:rsid w:val="007C1B22"/>
    <w:rsid w:val="007C1E06"/>
    <w:rsid w:val="007C2B41"/>
    <w:rsid w:val="007C2E62"/>
    <w:rsid w:val="007C3E87"/>
    <w:rsid w:val="007C4121"/>
    <w:rsid w:val="007C4276"/>
    <w:rsid w:val="007C469E"/>
    <w:rsid w:val="007C46BB"/>
    <w:rsid w:val="007C4910"/>
    <w:rsid w:val="007C4B74"/>
    <w:rsid w:val="007C4CBD"/>
    <w:rsid w:val="007C4ECE"/>
    <w:rsid w:val="007C53D1"/>
    <w:rsid w:val="007C5682"/>
    <w:rsid w:val="007C5E59"/>
    <w:rsid w:val="007C5F01"/>
    <w:rsid w:val="007C60AF"/>
    <w:rsid w:val="007C6185"/>
    <w:rsid w:val="007C61E7"/>
    <w:rsid w:val="007C63DA"/>
    <w:rsid w:val="007C77EC"/>
    <w:rsid w:val="007C78C5"/>
    <w:rsid w:val="007C7C29"/>
    <w:rsid w:val="007C7D31"/>
    <w:rsid w:val="007C7F48"/>
    <w:rsid w:val="007D016A"/>
    <w:rsid w:val="007D041D"/>
    <w:rsid w:val="007D07C8"/>
    <w:rsid w:val="007D0B63"/>
    <w:rsid w:val="007D0FDE"/>
    <w:rsid w:val="007D154C"/>
    <w:rsid w:val="007D160B"/>
    <w:rsid w:val="007D16FC"/>
    <w:rsid w:val="007D2006"/>
    <w:rsid w:val="007D20CF"/>
    <w:rsid w:val="007D254C"/>
    <w:rsid w:val="007D25A8"/>
    <w:rsid w:val="007D266B"/>
    <w:rsid w:val="007D28A9"/>
    <w:rsid w:val="007D2B50"/>
    <w:rsid w:val="007D2BA4"/>
    <w:rsid w:val="007D308B"/>
    <w:rsid w:val="007D30A4"/>
    <w:rsid w:val="007D39FC"/>
    <w:rsid w:val="007D43A5"/>
    <w:rsid w:val="007D4761"/>
    <w:rsid w:val="007D477B"/>
    <w:rsid w:val="007D490A"/>
    <w:rsid w:val="007D4EEC"/>
    <w:rsid w:val="007D4FB4"/>
    <w:rsid w:val="007D4FCD"/>
    <w:rsid w:val="007D5193"/>
    <w:rsid w:val="007D5542"/>
    <w:rsid w:val="007D55F6"/>
    <w:rsid w:val="007D5687"/>
    <w:rsid w:val="007D58D4"/>
    <w:rsid w:val="007D5A51"/>
    <w:rsid w:val="007D5F41"/>
    <w:rsid w:val="007D600A"/>
    <w:rsid w:val="007D6CD2"/>
    <w:rsid w:val="007D6D35"/>
    <w:rsid w:val="007D6FFF"/>
    <w:rsid w:val="007D700A"/>
    <w:rsid w:val="007D7205"/>
    <w:rsid w:val="007D7970"/>
    <w:rsid w:val="007D7A88"/>
    <w:rsid w:val="007D7AF5"/>
    <w:rsid w:val="007D7B41"/>
    <w:rsid w:val="007D7B56"/>
    <w:rsid w:val="007D7CDB"/>
    <w:rsid w:val="007D7DEC"/>
    <w:rsid w:val="007D7E54"/>
    <w:rsid w:val="007E02EE"/>
    <w:rsid w:val="007E0473"/>
    <w:rsid w:val="007E06FF"/>
    <w:rsid w:val="007E0B86"/>
    <w:rsid w:val="007E114E"/>
    <w:rsid w:val="007E131A"/>
    <w:rsid w:val="007E136A"/>
    <w:rsid w:val="007E1493"/>
    <w:rsid w:val="007E16FE"/>
    <w:rsid w:val="007E16FF"/>
    <w:rsid w:val="007E1B13"/>
    <w:rsid w:val="007E1B67"/>
    <w:rsid w:val="007E1BC8"/>
    <w:rsid w:val="007E1C79"/>
    <w:rsid w:val="007E211B"/>
    <w:rsid w:val="007E23B2"/>
    <w:rsid w:val="007E2744"/>
    <w:rsid w:val="007E2C15"/>
    <w:rsid w:val="007E2FFF"/>
    <w:rsid w:val="007E376C"/>
    <w:rsid w:val="007E3AF3"/>
    <w:rsid w:val="007E3DFC"/>
    <w:rsid w:val="007E4F07"/>
    <w:rsid w:val="007E4FC1"/>
    <w:rsid w:val="007E5188"/>
    <w:rsid w:val="007E569E"/>
    <w:rsid w:val="007E57D0"/>
    <w:rsid w:val="007E5B3E"/>
    <w:rsid w:val="007E6120"/>
    <w:rsid w:val="007E619A"/>
    <w:rsid w:val="007E61B2"/>
    <w:rsid w:val="007E6266"/>
    <w:rsid w:val="007E648A"/>
    <w:rsid w:val="007E6B3D"/>
    <w:rsid w:val="007E6D6E"/>
    <w:rsid w:val="007E7430"/>
    <w:rsid w:val="007E747E"/>
    <w:rsid w:val="007E7612"/>
    <w:rsid w:val="007E79B4"/>
    <w:rsid w:val="007E7DE0"/>
    <w:rsid w:val="007E7FD4"/>
    <w:rsid w:val="007F025A"/>
    <w:rsid w:val="007F02FF"/>
    <w:rsid w:val="007F032C"/>
    <w:rsid w:val="007F04D2"/>
    <w:rsid w:val="007F05C5"/>
    <w:rsid w:val="007F071E"/>
    <w:rsid w:val="007F08B7"/>
    <w:rsid w:val="007F09E7"/>
    <w:rsid w:val="007F0A0F"/>
    <w:rsid w:val="007F0C40"/>
    <w:rsid w:val="007F0C4A"/>
    <w:rsid w:val="007F1132"/>
    <w:rsid w:val="007F1172"/>
    <w:rsid w:val="007F11A0"/>
    <w:rsid w:val="007F127F"/>
    <w:rsid w:val="007F1341"/>
    <w:rsid w:val="007F1342"/>
    <w:rsid w:val="007F149A"/>
    <w:rsid w:val="007F14F2"/>
    <w:rsid w:val="007F16F9"/>
    <w:rsid w:val="007F23B1"/>
    <w:rsid w:val="007F2528"/>
    <w:rsid w:val="007F2645"/>
    <w:rsid w:val="007F2788"/>
    <w:rsid w:val="007F28BA"/>
    <w:rsid w:val="007F2A30"/>
    <w:rsid w:val="007F2D5C"/>
    <w:rsid w:val="007F2EFB"/>
    <w:rsid w:val="007F31CD"/>
    <w:rsid w:val="007F3235"/>
    <w:rsid w:val="007F39EE"/>
    <w:rsid w:val="007F3DAE"/>
    <w:rsid w:val="007F400A"/>
    <w:rsid w:val="007F422D"/>
    <w:rsid w:val="007F4C2C"/>
    <w:rsid w:val="007F4F33"/>
    <w:rsid w:val="007F50F4"/>
    <w:rsid w:val="007F52FB"/>
    <w:rsid w:val="007F56B2"/>
    <w:rsid w:val="007F591B"/>
    <w:rsid w:val="007F5E0F"/>
    <w:rsid w:val="007F5E9F"/>
    <w:rsid w:val="007F6297"/>
    <w:rsid w:val="007F6310"/>
    <w:rsid w:val="007F6471"/>
    <w:rsid w:val="007F6A32"/>
    <w:rsid w:val="007F6B22"/>
    <w:rsid w:val="007F6B84"/>
    <w:rsid w:val="007F72E8"/>
    <w:rsid w:val="007F7316"/>
    <w:rsid w:val="007F7643"/>
    <w:rsid w:val="007F7794"/>
    <w:rsid w:val="007F7857"/>
    <w:rsid w:val="007F7AD5"/>
    <w:rsid w:val="007F7ED3"/>
    <w:rsid w:val="0080021F"/>
    <w:rsid w:val="008008B8"/>
    <w:rsid w:val="00800B85"/>
    <w:rsid w:val="00800CCB"/>
    <w:rsid w:val="008010A6"/>
    <w:rsid w:val="00801524"/>
    <w:rsid w:val="00801C96"/>
    <w:rsid w:val="00801E07"/>
    <w:rsid w:val="00802548"/>
    <w:rsid w:val="0080270D"/>
    <w:rsid w:val="00802A28"/>
    <w:rsid w:val="0080329A"/>
    <w:rsid w:val="00803574"/>
    <w:rsid w:val="00803B8C"/>
    <w:rsid w:val="00803CB5"/>
    <w:rsid w:val="00803CC7"/>
    <w:rsid w:val="00803DD7"/>
    <w:rsid w:val="00804773"/>
    <w:rsid w:val="008047D7"/>
    <w:rsid w:val="00804ECB"/>
    <w:rsid w:val="008052FD"/>
    <w:rsid w:val="0080539B"/>
    <w:rsid w:val="008059C9"/>
    <w:rsid w:val="0080612C"/>
    <w:rsid w:val="00806345"/>
    <w:rsid w:val="00806A3A"/>
    <w:rsid w:val="00806BCE"/>
    <w:rsid w:val="00806C67"/>
    <w:rsid w:val="00807ACE"/>
    <w:rsid w:val="00807BC0"/>
    <w:rsid w:val="00807D97"/>
    <w:rsid w:val="00807FAB"/>
    <w:rsid w:val="00810DAD"/>
    <w:rsid w:val="008112CE"/>
    <w:rsid w:val="00811316"/>
    <w:rsid w:val="00811401"/>
    <w:rsid w:val="00811689"/>
    <w:rsid w:val="00811C75"/>
    <w:rsid w:val="00811D63"/>
    <w:rsid w:val="00811F0E"/>
    <w:rsid w:val="00811FAA"/>
    <w:rsid w:val="00811FC4"/>
    <w:rsid w:val="008121F8"/>
    <w:rsid w:val="008122FB"/>
    <w:rsid w:val="00812F57"/>
    <w:rsid w:val="0081329B"/>
    <w:rsid w:val="008136FA"/>
    <w:rsid w:val="00813CE7"/>
    <w:rsid w:val="00814A6D"/>
    <w:rsid w:val="00814B1A"/>
    <w:rsid w:val="0081507D"/>
    <w:rsid w:val="0081545E"/>
    <w:rsid w:val="00815B3D"/>
    <w:rsid w:val="00815B7D"/>
    <w:rsid w:val="00815D5E"/>
    <w:rsid w:val="00815E85"/>
    <w:rsid w:val="00816340"/>
    <w:rsid w:val="00816803"/>
    <w:rsid w:val="008168B1"/>
    <w:rsid w:val="00816E9C"/>
    <w:rsid w:val="00816FC6"/>
    <w:rsid w:val="0081716B"/>
    <w:rsid w:val="0081716F"/>
    <w:rsid w:val="008171C3"/>
    <w:rsid w:val="00817236"/>
    <w:rsid w:val="008173AF"/>
    <w:rsid w:val="008175F2"/>
    <w:rsid w:val="0081767C"/>
    <w:rsid w:val="0082038A"/>
    <w:rsid w:val="008204CD"/>
    <w:rsid w:val="00820625"/>
    <w:rsid w:val="00820772"/>
    <w:rsid w:val="00820CE4"/>
    <w:rsid w:val="00820F8B"/>
    <w:rsid w:val="008211CA"/>
    <w:rsid w:val="008211CE"/>
    <w:rsid w:val="0082171F"/>
    <w:rsid w:val="0082179C"/>
    <w:rsid w:val="008218C6"/>
    <w:rsid w:val="00821925"/>
    <w:rsid w:val="008227FD"/>
    <w:rsid w:val="00822BF8"/>
    <w:rsid w:val="00823770"/>
    <w:rsid w:val="00823888"/>
    <w:rsid w:val="00823B04"/>
    <w:rsid w:val="00824040"/>
    <w:rsid w:val="008241F2"/>
    <w:rsid w:val="00824300"/>
    <w:rsid w:val="00824402"/>
    <w:rsid w:val="00824726"/>
    <w:rsid w:val="00824909"/>
    <w:rsid w:val="00824ED7"/>
    <w:rsid w:val="00824FFA"/>
    <w:rsid w:val="008253B5"/>
    <w:rsid w:val="0082553D"/>
    <w:rsid w:val="0082557B"/>
    <w:rsid w:val="008257DE"/>
    <w:rsid w:val="0082591A"/>
    <w:rsid w:val="00825AB4"/>
    <w:rsid w:val="00825AC0"/>
    <w:rsid w:val="00826106"/>
    <w:rsid w:val="008265CF"/>
    <w:rsid w:val="00826C7E"/>
    <w:rsid w:val="00826F0B"/>
    <w:rsid w:val="00827104"/>
    <w:rsid w:val="0082773D"/>
    <w:rsid w:val="008278DB"/>
    <w:rsid w:val="00827A48"/>
    <w:rsid w:val="00827F9D"/>
    <w:rsid w:val="00830151"/>
    <w:rsid w:val="008304B0"/>
    <w:rsid w:val="00830643"/>
    <w:rsid w:val="0083064A"/>
    <w:rsid w:val="00830DA7"/>
    <w:rsid w:val="00831465"/>
    <w:rsid w:val="00831486"/>
    <w:rsid w:val="00831FC3"/>
    <w:rsid w:val="0083274C"/>
    <w:rsid w:val="00832884"/>
    <w:rsid w:val="00832ABC"/>
    <w:rsid w:val="00832C6A"/>
    <w:rsid w:val="00832E23"/>
    <w:rsid w:val="00832F51"/>
    <w:rsid w:val="008333F8"/>
    <w:rsid w:val="00833520"/>
    <w:rsid w:val="008335BA"/>
    <w:rsid w:val="00833810"/>
    <w:rsid w:val="008338DC"/>
    <w:rsid w:val="00833A31"/>
    <w:rsid w:val="00834B48"/>
    <w:rsid w:val="00834D86"/>
    <w:rsid w:val="0083517D"/>
    <w:rsid w:val="00835597"/>
    <w:rsid w:val="00835654"/>
    <w:rsid w:val="008357E2"/>
    <w:rsid w:val="00835846"/>
    <w:rsid w:val="00835947"/>
    <w:rsid w:val="00835F35"/>
    <w:rsid w:val="00835FB7"/>
    <w:rsid w:val="00836203"/>
    <w:rsid w:val="0083629E"/>
    <w:rsid w:val="0083659C"/>
    <w:rsid w:val="008368FC"/>
    <w:rsid w:val="008369C9"/>
    <w:rsid w:val="00836C11"/>
    <w:rsid w:val="008370CB"/>
    <w:rsid w:val="0083787A"/>
    <w:rsid w:val="0083791F"/>
    <w:rsid w:val="00837C60"/>
    <w:rsid w:val="00837D85"/>
    <w:rsid w:val="0084047F"/>
    <w:rsid w:val="00840789"/>
    <w:rsid w:val="00840A86"/>
    <w:rsid w:val="00840B1A"/>
    <w:rsid w:val="00840D93"/>
    <w:rsid w:val="008415E9"/>
    <w:rsid w:val="008418C1"/>
    <w:rsid w:val="00841A18"/>
    <w:rsid w:val="0084211F"/>
    <w:rsid w:val="0084237C"/>
    <w:rsid w:val="008423FB"/>
    <w:rsid w:val="0084288D"/>
    <w:rsid w:val="00843071"/>
    <w:rsid w:val="00843134"/>
    <w:rsid w:val="0084366F"/>
    <w:rsid w:val="00843B41"/>
    <w:rsid w:val="00843DC7"/>
    <w:rsid w:val="008441C1"/>
    <w:rsid w:val="0084426D"/>
    <w:rsid w:val="00844653"/>
    <w:rsid w:val="008448FB"/>
    <w:rsid w:val="00844A2A"/>
    <w:rsid w:val="00844F20"/>
    <w:rsid w:val="0084517C"/>
    <w:rsid w:val="00845217"/>
    <w:rsid w:val="0084549C"/>
    <w:rsid w:val="008454FD"/>
    <w:rsid w:val="0084569B"/>
    <w:rsid w:val="00845B73"/>
    <w:rsid w:val="00845B78"/>
    <w:rsid w:val="0084627F"/>
    <w:rsid w:val="008465C6"/>
    <w:rsid w:val="00846720"/>
    <w:rsid w:val="00846B7C"/>
    <w:rsid w:val="00846C6A"/>
    <w:rsid w:val="00846E41"/>
    <w:rsid w:val="00846EF9"/>
    <w:rsid w:val="00846F87"/>
    <w:rsid w:val="0084747F"/>
    <w:rsid w:val="008476E5"/>
    <w:rsid w:val="0084771E"/>
    <w:rsid w:val="00847B28"/>
    <w:rsid w:val="00847BE0"/>
    <w:rsid w:val="0085012D"/>
    <w:rsid w:val="008507E7"/>
    <w:rsid w:val="008509CA"/>
    <w:rsid w:val="0085100E"/>
    <w:rsid w:val="00851224"/>
    <w:rsid w:val="0085141A"/>
    <w:rsid w:val="00851D0B"/>
    <w:rsid w:val="008521BF"/>
    <w:rsid w:val="008522B0"/>
    <w:rsid w:val="00852ECD"/>
    <w:rsid w:val="00852F3C"/>
    <w:rsid w:val="00853029"/>
    <w:rsid w:val="008531C5"/>
    <w:rsid w:val="0085328B"/>
    <w:rsid w:val="008532C9"/>
    <w:rsid w:val="00853985"/>
    <w:rsid w:val="00853C37"/>
    <w:rsid w:val="00853E68"/>
    <w:rsid w:val="0085440E"/>
    <w:rsid w:val="00854862"/>
    <w:rsid w:val="00854A92"/>
    <w:rsid w:val="00854B2B"/>
    <w:rsid w:val="00854CD5"/>
    <w:rsid w:val="008553BD"/>
    <w:rsid w:val="0085588C"/>
    <w:rsid w:val="00855B96"/>
    <w:rsid w:val="00855EE4"/>
    <w:rsid w:val="00855F0D"/>
    <w:rsid w:val="00855F25"/>
    <w:rsid w:val="008560F9"/>
    <w:rsid w:val="008562E9"/>
    <w:rsid w:val="0085662E"/>
    <w:rsid w:val="008566B6"/>
    <w:rsid w:val="00856F21"/>
    <w:rsid w:val="00856FC4"/>
    <w:rsid w:val="00857592"/>
    <w:rsid w:val="00857675"/>
    <w:rsid w:val="00857906"/>
    <w:rsid w:val="00857A28"/>
    <w:rsid w:val="00857BAD"/>
    <w:rsid w:val="00857CC1"/>
    <w:rsid w:val="00857DFD"/>
    <w:rsid w:val="00860074"/>
    <w:rsid w:val="008600FD"/>
    <w:rsid w:val="00860473"/>
    <w:rsid w:val="008606E1"/>
    <w:rsid w:val="00860797"/>
    <w:rsid w:val="0086093A"/>
    <w:rsid w:val="00860A9E"/>
    <w:rsid w:val="00860D7D"/>
    <w:rsid w:val="00860E1D"/>
    <w:rsid w:val="00860E99"/>
    <w:rsid w:val="0086102D"/>
    <w:rsid w:val="0086130E"/>
    <w:rsid w:val="0086133B"/>
    <w:rsid w:val="00861443"/>
    <w:rsid w:val="0086144A"/>
    <w:rsid w:val="008616CC"/>
    <w:rsid w:val="00861BA7"/>
    <w:rsid w:val="00861E3C"/>
    <w:rsid w:val="00862213"/>
    <w:rsid w:val="008624BB"/>
    <w:rsid w:val="0086257E"/>
    <w:rsid w:val="00862B94"/>
    <w:rsid w:val="00862E2A"/>
    <w:rsid w:val="00862E90"/>
    <w:rsid w:val="00862F27"/>
    <w:rsid w:val="008633C9"/>
    <w:rsid w:val="0086377B"/>
    <w:rsid w:val="00863B62"/>
    <w:rsid w:val="00863CED"/>
    <w:rsid w:val="00863DFF"/>
    <w:rsid w:val="0086452C"/>
    <w:rsid w:val="0086500B"/>
    <w:rsid w:val="008651D7"/>
    <w:rsid w:val="0086525D"/>
    <w:rsid w:val="00865340"/>
    <w:rsid w:val="0086553D"/>
    <w:rsid w:val="008656D5"/>
    <w:rsid w:val="00865818"/>
    <w:rsid w:val="008659A7"/>
    <w:rsid w:val="00866370"/>
    <w:rsid w:val="00866734"/>
    <w:rsid w:val="0086688B"/>
    <w:rsid w:val="00866B3B"/>
    <w:rsid w:val="008678E5"/>
    <w:rsid w:val="00870248"/>
    <w:rsid w:val="008702F4"/>
    <w:rsid w:val="008707AE"/>
    <w:rsid w:val="008709EA"/>
    <w:rsid w:val="00870ED5"/>
    <w:rsid w:val="00871102"/>
    <w:rsid w:val="008711E4"/>
    <w:rsid w:val="0087130B"/>
    <w:rsid w:val="0087133A"/>
    <w:rsid w:val="00871F6E"/>
    <w:rsid w:val="00872236"/>
    <w:rsid w:val="008724AD"/>
    <w:rsid w:val="008727D2"/>
    <w:rsid w:val="00872B90"/>
    <w:rsid w:val="00872C5D"/>
    <w:rsid w:val="00872E2B"/>
    <w:rsid w:val="008738D6"/>
    <w:rsid w:val="00873AC3"/>
    <w:rsid w:val="008741D6"/>
    <w:rsid w:val="008742DA"/>
    <w:rsid w:val="008748C5"/>
    <w:rsid w:val="0087523C"/>
    <w:rsid w:val="0087532D"/>
    <w:rsid w:val="00875511"/>
    <w:rsid w:val="008755C5"/>
    <w:rsid w:val="00875A7B"/>
    <w:rsid w:val="00875A96"/>
    <w:rsid w:val="00875C14"/>
    <w:rsid w:val="008760F7"/>
    <w:rsid w:val="008767C8"/>
    <w:rsid w:val="00876B6B"/>
    <w:rsid w:val="00877370"/>
    <w:rsid w:val="0087738E"/>
    <w:rsid w:val="008773F8"/>
    <w:rsid w:val="008774B6"/>
    <w:rsid w:val="008776F3"/>
    <w:rsid w:val="00877A3A"/>
    <w:rsid w:val="00877C0D"/>
    <w:rsid w:val="00877C6B"/>
    <w:rsid w:val="00880035"/>
    <w:rsid w:val="00880043"/>
    <w:rsid w:val="00880267"/>
    <w:rsid w:val="008806E4"/>
    <w:rsid w:val="00880759"/>
    <w:rsid w:val="008807F0"/>
    <w:rsid w:val="00880950"/>
    <w:rsid w:val="008810AA"/>
    <w:rsid w:val="00881AEF"/>
    <w:rsid w:val="00881CDB"/>
    <w:rsid w:val="00881CEA"/>
    <w:rsid w:val="00881DD9"/>
    <w:rsid w:val="00881F3E"/>
    <w:rsid w:val="00881FE1"/>
    <w:rsid w:val="0088201D"/>
    <w:rsid w:val="0088270D"/>
    <w:rsid w:val="0088282E"/>
    <w:rsid w:val="00882C69"/>
    <w:rsid w:val="0088364B"/>
    <w:rsid w:val="00883A87"/>
    <w:rsid w:val="00883ADD"/>
    <w:rsid w:val="00883DF1"/>
    <w:rsid w:val="008843CA"/>
    <w:rsid w:val="008844E5"/>
    <w:rsid w:val="008847CA"/>
    <w:rsid w:val="00884E17"/>
    <w:rsid w:val="00884FD1"/>
    <w:rsid w:val="008855C4"/>
    <w:rsid w:val="00885AF9"/>
    <w:rsid w:val="0088686D"/>
    <w:rsid w:val="00886E98"/>
    <w:rsid w:val="00887164"/>
    <w:rsid w:val="0088736B"/>
    <w:rsid w:val="0088740B"/>
    <w:rsid w:val="008904E8"/>
    <w:rsid w:val="00890525"/>
    <w:rsid w:val="008906F8"/>
    <w:rsid w:val="008908F2"/>
    <w:rsid w:val="00890B31"/>
    <w:rsid w:val="00890D27"/>
    <w:rsid w:val="00890D7A"/>
    <w:rsid w:val="00890E82"/>
    <w:rsid w:val="00891199"/>
    <w:rsid w:val="00891356"/>
    <w:rsid w:val="0089144E"/>
    <w:rsid w:val="00891715"/>
    <w:rsid w:val="00891D3D"/>
    <w:rsid w:val="00891E4E"/>
    <w:rsid w:val="00892B72"/>
    <w:rsid w:val="00892BB1"/>
    <w:rsid w:val="00892D31"/>
    <w:rsid w:val="0089330F"/>
    <w:rsid w:val="0089382B"/>
    <w:rsid w:val="00893B22"/>
    <w:rsid w:val="00894170"/>
    <w:rsid w:val="00894AF4"/>
    <w:rsid w:val="00894DCC"/>
    <w:rsid w:val="0089510B"/>
    <w:rsid w:val="00895AF9"/>
    <w:rsid w:val="00895D52"/>
    <w:rsid w:val="0089606A"/>
    <w:rsid w:val="00896076"/>
    <w:rsid w:val="00896161"/>
    <w:rsid w:val="00896CE3"/>
    <w:rsid w:val="00896EDF"/>
    <w:rsid w:val="00896F1C"/>
    <w:rsid w:val="00896F5E"/>
    <w:rsid w:val="00897544"/>
    <w:rsid w:val="00897758"/>
    <w:rsid w:val="008977FF"/>
    <w:rsid w:val="00897A81"/>
    <w:rsid w:val="00897AEE"/>
    <w:rsid w:val="00897B96"/>
    <w:rsid w:val="00897D6E"/>
    <w:rsid w:val="00897D7F"/>
    <w:rsid w:val="008A066E"/>
    <w:rsid w:val="008A06E4"/>
    <w:rsid w:val="008A1160"/>
    <w:rsid w:val="008A1611"/>
    <w:rsid w:val="008A17E1"/>
    <w:rsid w:val="008A1E61"/>
    <w:rsid w:val="008A1EF7"/>
    <w:rsid w:val="008A2591"/>
    <w:rsid w:val="008A26CC"/>
    <w:rsid w:val="008A2A04"/>
    <w:rsid w:val="008A2A0A"/>
    <w:rsid w:val="008A2A91"/>
    <w:rsid w:val="008A2D80"/>
    <w:rsid w:val="008A2EE6"/>
    <w:rsid w:val="008A311C"/>
    <w:rsid w:val="008A31C7"/>
    <w:rsid w:val="008A320A"/>
    <w:rsid w:val="008A38BB"/>
    <w:rsid w:val="008A4052"/>
    <w:rsid w:val="008A40D3"/>
    <w:rsid w:val="008A45DA"/>
    <w:rsid w:val="008A533B"/>
    <w:rsid w:val="008A536D"/>
    <w:rsid w:val="008A5CD0"/>
    <w:rsid w:val="008A6428"/>
    <w:rsid w:val="008A691B"/>
    <w:rsid w:val="008A698C"/>
    <w:rsid w:val="008A6A18"/>
    <w:rsid w:val="008A6B62"/>
    <w:rsid w:val="008A6FE7"/>
    <w:rsid w:val="008A70D1"/>
    <w:rsid w:val="008A7659"/>
    <w:rsid w:val="008A774A"/>
    <w:rsid w:val="008A7758"/>
    <w:rsid w:val="008A7FBD"/>
    <w:rsid w:val="008B02DC"/>
    <w:rsid w:val="008B0845"/>
    <w:rsid w:val="008B0B75"/>
    <w:rsid w:val="008B13A3"/>
    <w:rsid w:val="008B1825"/>
    <w:rsid w:val="008B1A94"/>
    <w:rsid w:val="008B250E"/>
    <w:rsid w:val="008B2BD2"/>
    <w:rsid w:val="008B2D5F"/>
    <w:rsid w:val="008B2DA9"/>
    <w:rsid w:val="008B2DFD"/>
    <w:rsid w:val="008B2F7E"/>
    <w:rsid w:val="008B3490"/>
    <w:rsid w:val="008B3B6C"/>
    <w:rsid w:val="008B3C1E"/>
    <w:rsid w:val="008B3D99"/>
    <w:rsid w:val="008B3EC9"/>
    <w:rsid w:val="008B4587"/>
    <w:rsid w:val="008B4641"/>
    <w:rsid w:val="008B493A"/>
    <w:rsid w:val="008B4975"/>
    <w:rsid w:val="008B4E81"/>
    <w:rsid w:val="008B57F2"/>
    <w:rsid w:val="008B5BC2"/>
    <w:rsid w:val="008B5DBD"/>
    <w:rsid w:val="008B5DE7"/>
    <w:rsid w:val="008B5F5B"/>
    <w:rsid w:val="008B5F8D"/>
    <w:rsid w:val="008B62E1"/>
    <w:rsid w:val="008B63EB"/>
    <w:rsid w:val="008B682C"/>
    <w:rsid w:val="008B68AA"/>
    <w:rsid w:val="008B6B8E"/>
    <w:rsid w:val="008B6E04"/>
    <w:rsid w:val="008B6EE6"/>
    <w:rsid w:val="008B71AA"/>
    <w:rsid w:val="008B7E67"/>
    <w:rsid w:val="008C06F5"/>
    <w:rsid w:val="008C0AB9"/>
    <w:rsid w:val="008C0B17"/>
    <w:rsid w:val="008C0D13"/>
    <w:rsid w:val="008C0DF1"/>
    <w:rsid w:val="008C0E64"/>
    <w:rsid w:val="008C1578"/>
    <w:rsid w:val="008C1D78"/>
    <w:rsid w:val="008C1E8E"/>
    <w:rsid w:val="008C204A"/>
    <w:rsid w:val="008C235A"/>
    <w:rsid w:val="008C246B"/>
    <w:rsid w:val="008C25E9"/>
    <w:rsid w:val="008C266E"/>
    <w:rsid w:val="008C28E7"/>
    <w:rsid w:val="008C2A86"/>
    <w:rsid w:val="008C3095"/>
    <w:rsid w:val="008C310C"/>
    <w:rsid w:val="008C317D"/>
    <w:rsid w:val="008C31A7"/>
    <w:rsid w:val="008C320E"/>
    <w:rsid w:val="008C33A0"/>
    <w:rsid w:val="008C3763"/>
    <w:rsid w:val="008C3986"/>
    <w:rsid w:val="008C3AC0"/>
    <w:rsid w:val="008C3AD0"/>
    <w:rsid w:val="008C3C1A"/>
    <w:rsid w:val="008C3D02"/>
    <w:rsid w:val="008C3D52"/>
    <w:rsid w:val="008C3E3C"/>
    <w:rsid w:val="008C4031"/>
    <w:rsid w:val="008C4858"/>
    <w:rsid w:val="008C4901"/>
    <w:rsid w:val="008C4AD6"/>
    <w:rsid w:val="008C55FC"/>
    <w:rsid w:val="008C568F"/>
    <w:rsid w:val="008C5695"/>
    <w:rsid w:val="008C56A9"/>
    <w:rsid w:val="008C5B23"/>
    <w:rsid w:val="008C5C20"/>
    <w:rsid w:val="008C5F62"/>
    <w:rsid w:val="008C61EA"/>
    <w:rsid w:val="008C6423"/>
    <w:rsid w:val="008C693E"/>
    <w:rsid w:val="008C6CD9"/>
    <w:rsid w:val="008C6FA0"/>
    <w:rsid w:val="008C72E7"/>
    <w:rsid w:val="008C732E"/>
    <w:rsid w:val="008C7BD5"/>
    <w:rsid w:val="008C7D7F"/>
    <w:rsid w:val="008D004A"/>
    <w:rsid w:val="008D028B"/>
    <w:rsid w:val="008D0396"/>
    <w:rsid w:val="008D0B84"/>
    <w:rsid w:val="008D10D5"/>
    <w:rsid w:val="008D119A"/>
    <w:rsid w:val="008D1295"/>
    <w:rsid w:val="008D16C6"/>
    <w:rsid w:val="008D19A7"/>
    <w:rsid w:val="008D1BBC"/>
    <w:rsid w:val="008D217F"/>
    <w:rsid w:val="008D2362"/>
    <w:rsid w:val="008D2437"/>
    <w:rsid w:val="008D2513"/>
    <w:rsid w:val="008D2D32"/>
    <w:rsid w:val="008D2D83"/>
    <w:rsid w:val="008D2EDF"/>
    <w:rsid w:val="008D3141"/>
    <w:rsid w:val="008D357D"/>
    <w:rsid w:val="008D4126"/>
    <w:rsid w:val="008D417D"/>
    <w:rsid w:val="008D47C0"/>
    <w:rsid w:val="008D47CD"/>
    <w:rsid w:val="008D4D7D"/>
    <w:rsid w:val="008D5042"/>
    <w:rsid w:val="008D5079"/>
    <w:rsid w:val="008D5129"/>
    <w:rsid w:val="008D5412"/>
    <w:rsid w:val="008D5D67"/>
    <w:rsid w:val="008D6247"/>
    <w:rsid w:val="008D62C0"/>
    <w:rsid w:val="008D6365"/>
    <w:rsid w:val="008D6543"/>
    <w:rsid w:val="008D6976"/>
    <w:rsid w:val="008D6C17"/>
    <w:rsid w:val="008D6E66"/>
    <w:rsid w:val="008D705E"/>
    <w:rsid w:val="008D735B"/>
    <w:rsid w:val="008D7650"/>
    <w:rsid w:val="008D7673"/>
    <w:rsid w:val="008D797A"/>
    <w:rsid w:val="008D7B6F"/>
    <w:rsid w:val="008D7C2F"/>
    <w:rsid w:val="008E02AA"/>
    <w:rsid w:val="008E0549"/>
    <w:rsid w:val="008E0926"/>
    <w:rsid w:val="008E0D75"/>
    <w:rsid w:val="008E0DF9"/>
    <w:rsid w:val="008E0FA1"/>
    <w:rsid w:val="008E108E"/>
    <w:rsid w:val="008E1210"/>
    <w:rsid w:val="008E1224"/>
    <w:rsid w:val="008E1994"/>
    <w:rsid w:val="008E2806"/>
    <w:rsid w:val="008E2A75"/>
    <w:rsid w:val="008E2B82"/>
    <w:rsid w:val="008E3160"/>
    <w:rsid w:val="008E3529"/>
    <w:rsid w:val="008E38D1"/>
    <w:rsid w:val="008E3A11"/>
    <w:rsid w:val="008E3A61"/>
    <w:rsid w:val="008E4A28"/>
    <w:rsid w:val="008E4E32"/>
    <w:rsid w:val="008E516D"/>
    <w:rsid w:val="008E5468"/>
    <w:rsid w:val="008E55EE"/>
    <w:rsid w:val="008E569A"/>
    <w:rsid w:val="008E56AA"/>
    <w:rsid w:val="008E5750"/>
    <w:rsid w:val="008E597D"/>
    <w:rsid w:val="008E5B6C"/>
    <w:rsid w:val="008E5BF9"/>
    <w:rsid w:val="008E5D06"/>
    <w:rsid w:val="008E5D49"/>
    <w:rsid w:val="008E5DE1"/>
    <w:rsid w:val="008E5FF7"/>
    <w:rsid w:val="008E6376"/>
    <w:rsid w:val="008E649F"/>
    <w:rsid w:val="008E66A6"/>
    <w:rsid w:val="008E68E9"/>
    <w:rsid w:val="008E6A80"/>
    <w:rsid w:val="008E6CF0"/>
    <w:rsid w:val="008E6DC0"/>
    <w:rsid w:val="008E6E19"/>
    <w:rsid w:val="008E6EBF"/>
    <w:rsid w:val="008E72A1"/>
    <w:rsid w:val="008E73F9"/>
    <w:rsid w:val="008E7779"/>
    <w:rsid w:val="008E77E8"/>
    <w:rsid w:val="008E79F5"/>
    <w:rsid w:val="008E7D59"/>
    <w:rsid w:val="008E7D8A"/>
    <w:rsid w:val="008E7D9E"/>
    <w:rsid w:val="008E7E8B"/>
    <w:rsid w:val="008F019F"/>
    <w:rsid w:val="008F0252"/>
    <w:rsid w:val="008F0544"/>
    <w:rsid w:val="008F08CD"/>
    <w:rsid w:val="008F1113"/>
    <w:rsid w:val="008F1183"/>
    <w:rsid w:val="008F1425"/>
    <w:rsid w:val="008F1FCC"/>
    <w:rsid w:val="008F2267"/>
    <w:rsid w:val="008F250E"/>
    <w:rsid w:val="008F2563"/>
    <w:rsid w:val="008F2787"/>
    <w:rsid w:val="008F27F0"/>
    <w:rsid w:val="008F28AC"/>
    <w:rsid w:val="008F2A47"/>
    <w:rsid w:val="008F2AE4"/>
    <w:rsid w:val="008F2B19"/>
    <w:rsid w:val="008F2D4D"/>
    <w:rsid w:val="008F2DC9"/>
    <w:rsid w:val="008F3336"/>
    <w:rsid w:val="008F3517"/>
    <w:rsid w:val="008F38A5"/>
    <w:rsid w:val="008F42B4"/>
    <w:rsid w:val="008F450C"/>
    <w:rsid w:val="008F46DC"/>
    <w:rsid w:val="008F493F"/>
    <w:rsid w:val="008F4951"/>
    <w:rsid w:val="008F49C2"/>
    <w:rsid w:val="008F49CA"/>
    <w:rsid w:val="008F4D8E"/>
    <w:rsid w:val="008F4ED4"/>
    <w:rsid w:val="008F5093"/>
    <w:rsid w:val="008F50F3"/>
    <w:rsid w:val="008F5126"/>
    <w:rsid w:val="008F5A5F"/>
    <w:rsid w:val="008F5CBE"/>
    <w:rsid w:val="008F613E"/>
    <w:rsid w:val="008F61D8"/>
    <w:rsid w:val="008F636A"/>
    <w:rsid w:val="008F6751"/>
    <w:rsid w:val="008F6C9D"/>
    <w:rsid w:val="008F6DD6"/>
    <w:rsid w:val="008F6EF8"/>
    <w:rsid w:val="008F79A7"/>
    <w:rsid w:val="008F7AD1"/>
    <w:rsid w:val="0090015F"/>
    <w:rsid w:val="009003F4"/>
    <w:rsid w:val="00900633"/>
    <w:rsid w:val="00900801"/>
    <w:rsid w:val="00900984"/>
    <w:rsid w:val="009014C3"/>
    <w:rsid w:val="009019CB"/>
    <w:rsid w:val="009020A0"/>
    <w:rsid w:val="009020DC"/>
    <w:rsid w:val="009026D9"/>
    <w:rsid w:val="00902725"/>
    <w:rsid w:val="0090294C"/>
    <w:rsid w:val="00902DE9"/>
    <w:rsid w:val="00903563"/>
    <w:rsid w:val="009035AA"/>
    <w:rsid w:val="00903AA6"/>
    <w:rsid w:val="00903C8B"/>
    <w:rsid w:val="00903F41"/>
    <w:rsid w:val="00903FC1"/>
    <w:rsid w:val="009048CD"/>
    <w:rsid w:val="00904986"/>
    <w:rsid w:val="00904B48"/>
    <w:rsid w:val="00904CE0"/>
    <w:rsid w:val="00904F1E"/>
    <w:rsid w:val="0090573B"/>
    <w:rsid w:val="00905CF2"/>
    <w:rsid w:val="009061A5"/>
    <w:rsid w:val="009061DB"/>
    <w:rsid w:val="00907082"/>
    <w:rsid w:val="00907145"/>
    <w:rsid w:val="009071D5"/>
    <w:rsid w:val="009072F4"/>
    <w:rsid w:val="009074CB"/>
    <w:rsid w:val="009074D9"/>
    <w:rsid w:val="00907500"/>
    <w:rsid w:val="009075B2"/>
    <w:rsid w:val="009076AC"/>
    <w:rsid w:val="009076BF"/>
    <w:rsid w:val="0090770E"/>
    <w:rsid w:val="00907E28"/>
    <w:rsid w:val="00907EF9"/>
    <w:rsid w:val="00907FAE"/>
    <w:rsid w:val="00910089"/>
    <w:rsid w:val="009100A9"/>
    <w:rsid w:val="00910456"/>
    <w:rsid w:val="009105C3"/>
    <w:rsid w:val="00910888"/>
    <w:rsid w:val="00910AD5"/>
    <w:rsid w:val="009115F6"/>
    <w:rsid w:val="0091174D"/>
    <w:rsid w:val="00911920"/>
    <w:rsid w:val="0091195B"/>
    <w:rsid w:val="00911D28"/>
    <w:rsid w:val="00911F5A"/>
    <w:rsid w:val="00912152"/>
    <w:rsid w:val="009124A8"/>
    <w:rsid w:val="009125C9"/>
    <w:rsid w:val="009126F3"/>
    <w:rsid w:val="00912A62"/>
    <w:rsid w:val="00912C46"/>
    <w:rsid w:val="00913325"/>
    <w:rsid w:val="00913334"/>
    <w:rsid w:val="00913605"/>
    <w:rsid w:val="00913827"/>
    <w:rsid w:val="00913A12"/>
    <w:rsid w:val="00913BD8"/>
    <w:rsid w:val="00913CB2"/>
    <w:rsid w:val="00913DBC"/>
    <w:rsid w:val="00914401"/>
    <w:rsid w:val="0091474D"/>
    <w:rsid w:val="00914C2A"/>
    <w:rsid w:val="00915256"/>
    <w:rsid w:val="0091557F"/>
    <w:rsid w:val="00915CFD"/>
    <w:rsid w:val="00915D5A"/>
    <w:rsid w:val="00915E15"/>
    <w:rsid w:val="00915F72"/>
    <w:rsid w:val="00917034"/>
    <w:rsid w:val="00917186"/>
    <w:rsid w:val="00917320"/>
    <w:rsid w:val="0091736D"/>
    <w:rsid w:val="0091760F"/>
    <w:rsid w:val="009176CA"/>
    <w:rsid w:val="00917BA6"/>
    <w:rsid w:val="00917D62"/>
    <w:rsid w:val="00917DC9"/>
    <w:rsid w:val="00917E31"/>
    <w:rsid w:val="00917F05"/>
    <w:rsid w:val="00920411"/>
    <w:rsid w:val="00920AAE"/>
    <w:rsid w:val="00920C98"/>
    <w:rsid w:val="00920E1B"/>
    <w:rsid w:val="0092113E"/>
    <w:rsid w:val="00921206"/>
    <w:rsid w:val="009214A9"/>
    <w:rsid w:val="009216CA"/>
    <w:rsid w:val="00921CE0"/>
    <w:rsid w:val="00921DA0"/>
    <w:rsid w:val="00921FE5"/>
    <w:rsid w:val="009220FB"/>
    <w:rsid w:val="00922204"/>
    <w:rsid w:val="00922505"/>
    <w:rsid w:val="00923423"/>
    <w:rsid w:val="00923B65"/>
    <w:rsid w:val="0092438C"/>
    <w:rsid w:val="00924658"/>
    <w:rsid w:val="00924685"/>
    <w:rsid w:val="00924C66"/>
    <w:rsid w:val="00925018"/>
    <w:rsid w:val="009257CD"/>
    <w:rsid w:val="00925AAC"/>
    <w:rsid w:val="00925D3F"/>
    <w:rsid w:val="00925F1D"/>
    <w:rsid w:val="00926362"/>
    <w:rsid w:val="0092663C"/>
    <w:rsid w:val="0092686F"/>
    <w:rsid w:val="00926DAC"/>
    <w:rsid w:val="00926E2D"/>
    <w:rsid w:val="00927122"/>
    <w:rsid w:val="00927321"/>
    <w:rsid w:val="00927395"/>
    <w:rsid w:val="009279F4"/>
    <w:rsid w:val="00927B3E"/>
    <w:rsid w:val="00927B47"/>
    <w:rsid w:val="0093006A"/>
    <w:rsid w:val="009301F3"/>
    <w:rsid w:val="00930413"/>
    <w:rsid w:val="00930575"/>
    <w:rsid w:val="0093068D"/>
    <w:rsid w:val="009309C3"/>
    <w:rsid w:val="00930DD6"/>
    <w:rsid w:val="00930EFC"/>
    <w:rsid w:val="0093129E"/>
    <w:rsid w:val="009312CA"/>
    <w:rsid w:val="00931731"/>
    <w:rsid w:val="009318AE"/>
    <w:rsid w:val="009318DA"/>
    <w:rsid w:val="00931992"/>
    <w:rsid w:val="00931B63"/>
    <w:rsid w:val="00931D78"/>
    <w:rsid w:val="00931F09"/>
    <w:rsid w:val="00931F8D"/>
    <w:rsid w:val="0093204B"/>
    <w:rsid w:val="009326A8"/>
    <w:rsid w:val="00932858"/>
    <w:rsid w:val="00932BD8"/>
    <w:rsid w:val="00932C1F"/>
    <w:rsid w:val="009334CA"/>
    <w:rsid w:val="00933831"/>
    <w:rsid w:val="009343ED"/>
    <w:rsid w:val="009344D2"/>
    <w:rsid w:val="00934A90"/>
    <w:rsid w:val="00934BE0"/>
    <w:rsid w:val="00934DFF"/>
    <w:rsid w:val="00935191"/>
    <w:rsid w:val="009358A5"/>
    <w:rsid w:val="009359E7"/>
    <w:rsid w:val="00935AA7"/>
    <w:rsid w:val="00935DAC"/>
    <w:rsid w:val="00935F84"/>
    <w:rsid w:val="0093645E"/>
    <w:rsid w:val="009364C7"/>
    <w:rsid w:val="00936CFF"/>
    <w:rsid w:val="00937060"/>
    <w:rsid w:val="009370F3"/>
    <w:rsid w:val="00937364"/>
    <w:rsid w:val="009373F2"/>
    <w:rsid w:val="00937788"/>
    <w:rsid w:val="009377AF"/>
    <w:rsid w:val="00937A93"/>
    <w:rsid w:val="0094010C"/>
    <w:rsid w:val="00940404"/>
    <w:rsid w:val="00940449"/>
    <w:rsid w:val="00940585"/>
    <w:rsid w:val="00940AAC"/>
    <w:rsid w:val="00940D04"/>
    <w:rsid w:val="0094112C"/>
    <w:rsid w:val="009411F4"/>
    <w:rsid w:val="009412E9"/>
    <w:rsid w:val="009413AA"/>
    <w:rsid w:val="009413B2"/>
    <w:rsid w:val="00941CA2"/>
    <w:rsid w:val="00941D2C"/>
    <w:rsid w:val="009421B9"/>
    <w:rsid w:val="00942217"/>
    <w:rsid w:val="0094279C"/>
    <w:rsid w:val="00942A47"/>
    <w:rsid w:val="00943391"/>
    <w:rsid w:val="00943411"/>
    <w:rsid w:val="009435B1"/>
    <w:rsid w:val="00943949"/>
    <w:rsid w:val="00943C36"/>
    <w:rsid w:val="00943D70"/>
    <w:rsid w:val="00943E81"/>
    <w:rsid w:val="00943F25"/>
    <w:rsid w:val="009442BB"/>
    <w:rsid w:val="009443A4"/>
    <w:rsid w:val="0094442C"/>
    <w:rsid w:val="0094463A"/>
    <w:rsid w:val="009449BE"/>
    <w:rsid w:val="00944A89"/>
    <w:rsid w:val="00944DCE"/>
    <w:rsid w:val="0094514C"/>
    <w:rsid w:val="00945DCC"/>
    <w:rsid w:val="00946001"/>
    <w:rsid w:val="0094608A"/>
    <w:rsid w:val="00946469"/>
    <w:rsid w:val="009466EC"/>
    <w:rsid w:val="009466EE"/>
    <w:rsid w:val="00946D40"/>
    <w:rsid w:val="00947122"/>
    <w:rsid w:val="009472D9"/>
    <w:rsid w:val="0094776E"/>
    <w:rsid w:val="00947952"/>
    <w:rsid w:val="00947B65"/>
    <w:rsid w:val="00947C17"/>
    <w:rsid w:val="00947C29"/>
    <w:rsid w:val="00947D93"/>
    <w:rsid w:val="0095038C"/>
    <w:rsid w:val="009506B2"/>
    <w:rsid w:val="00950ADF"/>
    <w:rsid w:val="009516CA"/>
    <w:rsid w:val="00951A43"/>
    <w:rsid w:val="00951AC7"/>
    <w:rsid w:val="00951CF1"/>
    <w:rsid w:val="00951DB3"/>
    <w:rsid w:val="00951DED"/>
    <w:rsid w:val="00951E0B"/>
    <w:rsid w:val="00952B9E"/>
    <w:rsid w:val="00952D4A"/>
    <w:rsid w:val="00953124"/>
    <w:rsid w:val="00953146"/>
    <w:rsid w:val="00953379"/>
    <w:rsid w:val="00953675"/>
    <w:rsid w:val="00953D62"/>
    <w:rsid w:val="00954111"/>
    <w:rsid w:val="0095456B"/>
    <w:rsid w:val="00954896"/>
    <w:rsid w:val="00954922"/>
    <w:rsid w:val="00954DEA"/>
    <w:rsid w:val="009553E1"/>
    <w:rsid w:val="009558B0"/>
    <w:rsid w:val="009558FB"/>
    <w:rsid w:val="00955965"/>
    <w:rsid w:val="009564E7"/>
    <w:rsid w:val="0095678C"/>
    <w:rsid w:val="00956EDA"/>
    <w:rsid w:val="00956F6C"/>
    <w:rsid w:val="00957043"/>
    <w:rsid w:val="00957160"/>
    <w:rsid w:val="009579B4"/>
    <w:rsid w:val="00957D5A"/>
    <w:rsid w:val="00957DFC"/>
    <w:rsid w:val="009601B4"/>
    <w:rsid w:val="0096042E"/>
    <w:rsid w:val="0096054E"/>
    <w:rsid w:val="00960A23"/>
    <w:rsid w:val="00960E79"/>
    <w:rsid w:val="00960FAF"/>
    <w:rsid w:val="0096120F"/>
    <w:rsid w:val="00961C0A"/>
    <w:rsid w:val="00961E50"/>
    <w:rsid w:val="00961ECE"/>
    <w:rsid w:val="00962834"/>
    <w:rsid w:val="00962AD8"/>
    <w:rsid w:val="00962C8F"/>
    <w:rsid w:val="00962D5E"/>
    <w:rsid w:val="00962ED9"/>
    <w:rsid w:val="00963415"/>
    <w:rsid w:val="00963817"/>
    <w:rsid w:val="00963B03"/>
    <w:rsid w:val="00963FA6"/>
    <w:rsid w:val="009642EC"/>
    <w:rsid w:val="0096451D"/>
    <w:rsid w:val="00964640"/>
    <w:rsid w:val="00964A9E"/>
    <w:rsid w:val="00965789"/>
    <w:rsid w:val="00965EE2"/>
    <w:rsid w:val="0096689A"/>
    <w:rsid w:val="00966AE7"/>
    <w:rsid w:val="00966D4F"/>
    <w:rsid w:val="00966D96"/>
    <w:rsid w:val="009670AA"/>
    <w:rsid w:val="009671DF"/>
    <w:rsid w:val="0096731E"/>
    <w:rsid w:val="0096734D"/>
    <w:rsid w:val="00967B72"/>
    <w:rsid w:val="00970091"/>
    <w:rsid w:val="00970231"/>
    <w:rsid w:val="009705D0"/>
    <w:rsid w:val="009709ED"/>
    <w:rsid w:val="00970CE7"/>
    <w:rsid w:val="00970DC3"/>
    <w:rsid w:val="009713C4"/>
    <w:rsid w:val="00971449"/>
    <w:rsid w:val="00971BC7"/>
    <w:rsid w:val="00971BD3"/>
    <w:rsid w:val="00971D89"/>
    <w:rsid w:val="009726E5"/>
    <w:rsid w:val="00972731"/>
    <w:rsid w:val="00972C58"/>
    <w:rsid w:val="0097306C"/>
    <w:rsid w:val="0097316F"/>
    <w:rsid w:val="0097363D"/>
    <w:rsid w:val="0097378C"/>
    <w:rsid w:val="009737CB"/>
    <w:rsid w:val="00973A5B"/>
    <w:rsid w:val="00973D45"/>
    <w:rsid w:val="00974248"/>
    <w:rsid w:val="009742AB"/>
    <w:rsid w:val="009743C6"/>
    <w:rsid w:val="0097454E"/>
    <w:rsid w:val="009755F3"/>
    <w:rsid w:val="0097563E"/>
    <w:rsid w:val="00975A5A"/>
    <w:rsid w:val="0097635D"/>
    <w:rsid w:val="009766A8"/>
    <w:rsid w:val="009766E5"/>
    <w:rsid w:val="00976B8C"/>
    <w:rsid w:val="00976DBE"/>
    <w:rsid w:val="00976E97"/>
    <w:rsid w:val="009770CF"/>
    <w:rsid w:val="00977103"/>
    <w:rsid w:val="0097711E"/>
    <w:rsid w:val="00977708"/>
    <w:rsid w:val="009777C1"/>
    <w:rsid w:val="009804FF"/>
    <w:rsid w:val="0098080C"/>
    <w:rsid w:val="0098132D"/>
    <w:rsid w:val="0098133C"/>
    <w:rsid w:val="0098139F"/>
    <w:rsid w:val="00981677"/>
    <w:rsid w:val="00981999"/>
    <w:rsid w:val="00981BD4"/>
    <w:rsid w:val="00981E86"/>
    <w:rsid w:val="00982034"/>
    <w:rsid w:val="00982197"/>
    <w:rsid w:val="0098242C"/>
    <w:rsid w:val="00982635"/>
    <w:rsid w:val="00982791"/>
    <w:rsid w:val="009827CF"/>
    <w:rsid w:val="009827F8"/>
    <w:rsid w:val="009833BB"/>
    <w:rsid w:val="00983501"/>
    <w:rsid w:val="00983F96"/>
    <w:rsid w:val="0098428B"/>
    <w:rsid w:val="0098455F"/>
    <w:rsid w:val="00984B11"/>
    <w:rsid w:val="00984FA0"/>
    <w:rsid w:val="0098559E"/>
    <w:rsid w:val="0098573A"/>
    <w:rsid w:val="00985D04"/>
    <w:rsid w:val="00985F82"/>
    <w:rsid w:val="00986D03"/>
    <w:rsid w:val="00987930"/>
    <w:rsid w:val="00987AC0"/>
    <w:rsid w:val="00987BAA"/>
    <w:rsid w:val="009904F1"/>
    <w:rsid w:val="009906D6"/>
    <w:rsid w:val="00990AB5"/>
    <w:rsid w:val="00990B56"/>
    <w:rsid w:val="00990B83"/>
    <w:rsid w:val="00990CFC"/>
    <w:rsid w:val="00990EAE"/>
    <w:rsid w:val="0099109B"/>
    <w:rsid w:val="00991276"/>
    <w:rsid w:val="009912A2"/>
    <w:rsid w:val="00991AA2"/>
    <w:rsid w:val="00991CCE"/>
    <w:rsid w:val="00991D3B"/>
    <w:rsid w:val="00991D80"/>
    <w:rsid w:val="009929BA"/>
    <w:rsid w:val="00992F06"/>
    <w:rsid w:val="009931AD"/>
    <w:rsid w:val="009936B4"/>
    <w:rsid w:val="009938CF"/>
    <w:rsid w:val="00993A8E"/>
    <w:rsid w:val="00993AB1"/>
    <w:rsid w:val="0099483C"/>
    <w:rsid w:val="00994958"/>
    <w:rsid w:val="00994B22"/>
    <w:rsid w:val="00994FB7"/>
    <w:rsid w:val="009953F0"/>
    <w:rsid w:val="0099687A"/>
    <w:rsid w:val="00996AB6"/>
    <w:rsid w:val="00996E4B"/>
    <w:rsid w:val="00997498"/>
    <w:rsid w:val="009979AB"/>
    <w:rsid w:val="009979D0"/>
    <w:rsid w:val="00997ABC"/>
    <w:rsid w:val="00997B9C"/>
    <w:rsid w:val="009A0C1B"/>
    <w:rsid w:val="009A14B7"/>
    <w:rsid w:val="009A1613"/>
    <w:rsid w:val="009A18DE"/>
    <w:rsid w:val="009A1C12"/>
    <w:rsid w:val="009A1CBD"/>
    <w:rsid w:val="009A22FA"/>
    <w:rsid w:val="009A2A8A"/>
    <w:rsid w:val="009A2CE2"/>
    <w:rsid w:val="009A3346"/>
    <w:rsid w:val="009A3811"/>
    <w:rsid w:val="009A40FC"/>
    <w:rsid w:val="009A4372"/>
    <w:rsid w:val="009A4406"/>
    <w:rsid w:val="009A49B6"/>
    <w:rsid w:val="009A4ABE"/>
    <w:rsid w:val="009A5646"/>
    <w:rsid w:val="009A5A09"/>
    <w:rsid w:val="009A6196"/>
    <w:rsid w:val="009A6722"/>
    <w:rsid w:val="009A6AA7"/>
    <w:rsid w:val="009A77E2"/>
    <w:rsid w:val="009A787E"/>
    <w:rsid w:val="009A7997"/>
    <w:rsid w:val="009A7ABC"/>
    <w:rsid w:val="009B0739"/>
    <w:rsid w:val="009B08B3"/>
    <w:rsid w:val="009B0DAC"/>
    <w:rsid w:val="009B12B4"/>
    <w:rsid w:val="009B14E4"/>
    <w:rsid w:val="009B154F"/>
    <w:rsid w:val="009B1E75"/>
    <w:rsid w:val="009B2E0A"/>
    <w:rsid w:val="009B2E2F"/>
    <w:rsid w:val="009B350A"/>
    <w:rsid w:val="009B35EA"/>
    <w:rsid w:val="009B3AA3"/>
    <w:rsid w:val="009B3C6F"/>
    <w:rsid w:val="009B3D27"/>
    <w:rsid w:val="009B422D"/>
    <w:rsid w:val="009B4485"/>
    <w:rsid w:val="009B45F2"/>
    <w:rsid w:val="009B46C3"/>
    <w:rsid w:val="009B46F5"/>
    <w:rsid w:val="009B4709"/>
    <w:rsid w:val="009B471E"/>
    <w:rsid w:val="009B4C98"/>
    <w:rsid w:val="009B4DA4"/>
    <w:rsid w:val="009B4ED0"/>
    <w:rsid w:val="009B5070"/>
    <w:rsid w:val="009B588A"/>
    <w:rsid w:val="009B5C26"/>
    <w:rsid w:val="009B5D71"/>
    <w:rsid w:val="009B6460"/>
    <w:rsid w:val="009B6ABB"/>
    <w:rsid w:val="009B6CCB"/>
    <w:rsid w:val="009B7816"/>
    <w:rsid w:val="009B7B35"/>
    <w:rsid w:val="009B7D09"/>
    <w:rsid w:val="009B7D3C"/>
    <w:rsid w:val="009C016C"/>
    <w:rsid w:val="009C03E8"/>
    <w:rsid w:val="009C0C5C"/>
    <w:rsid w:val="009C18DA"/>
    <w:rsid w:val="009C1F80"/>
    <w:rsid w:val="009C24AB"/>
    <w:rsid w:val="009C2907"/>
    <w:rsid w:val="009C297D"/>
    <w:rsid w:val="009C29BC"/>
    <w:rsid w:val="009C3042"/>
    <w:rsid w:val="009C40BB"/>
    <w:rsid w:val="009C436D"/>
    <w:rsid w:val="009C437F"/>
    <w:rsid w:val="009C4625"/>
    <w:rsid w:val="009C499C"/>
    <w:rsid w:val="009C4CC7"/>
    <w:rsid w:val="009C4D9E"/>
    <w:rsid w:val="009C4DD1"/>
    <w:rsid w:val="009C52D1"/>
    <w:rsid w:val="009C5304"/>
    <w:rsid w:val="009C545A"/>
    <w:rsid w:val="009C56F4"/>
    <w:rsid w:val="009C5830"/>
    <w:rsid w:val="009C5864"/>
    <w:rsid w:val="009C5BD5"/>
    <w:rsid w:val="009C610A"/>
    <w:rsid w:val="009C62BE"/>
    <w:rsid w:val="009C68B5"/>
    <w:rsid w:val="009C6B3D"/>
    <w:rsid w:val="009C6F39"/>
    <w:rsid w:val="009C6FB0"/>
    <w:rsid w:val="009C71F3"/>
    <w:rsid w:val="009C734E"/>
    <w:rsid w:val="009C7DB2"/>
    <w:rsid w:val="009C7E97"/>
    <w:rsid w:val="009D0420"/>
    <w:rsid w:val="009D0644"/>
    <w:rsid w:val="009D0739"/>
    <w:rsid w:val="009D09D7"/>
    <w:rsid w:val="009D0BCC"/>
    <w:rsid w:val="009D126E"/>
    <w:rsid w:val="009D1360"/>
    <w:rsid w:val="009D1452"/>
    <w:rsid w:val="009D167A"/>
    <w:rsid w:val="009D19FE"/>
    <w:rsid w:val="009D1B72"/>
    <w:rsid w:val="009D1C9E"/>
    <w:rsid w:val="009D1D5E"/>
    <w:rsid w:val="009D1DD1"/>
    <w:rsid w:val="009D2322"/>
    <w:rsid w:val="009D244E"/>
    <w:rsid w:val="009D2785"/>
    <w:rsid w:val="009D2B59"/>
    <w:rsid w:val="009D30EB"/>
    <w:rsid w:val="009D3674"/>
    <w:rsid w:val="009D37BB"/>
    <w:rsid w:val="009D3953"/>
    <w:rsid w:val="009D39A5"/>
    <w:rsid w:val="009D39D2"/>
    <w:rsid w:val="009D3D34"/>
    <w:rsid w:val="009D3D99"/>
    <w:rsid w:val="009D3EE1"/>
    <w:rsid w:val="009D3F9F"/>
    <w:rsid w:val="009D4109"/>
    <w:rsid w:val="009D4160"/>
    <w:rsid w:val="009D437A"/>
    <w:rsid w:val="009D463F"/>
    <w:rsid w:val="009D482B"/>
    <w:rsid w:val="009D48EF"/>
    <w:rsid w:val="009D48F1"/>
    <w:rsid w:val="009D5228"/>
    <w:rsid w:val="009D5364"/>
    <w:rsid w:val="009D5405"/>
    <w:rsid w:val="009D55D4"/>
    <w:rsid w:val="009D5ACC"/>
    <w:rsid w:val="009D600E"/>
    <w:rsid w:val="009D6478"/>
    <w:rsid w:val="009D66AD"/>
    <w:rsid w:val="009D66C9"/>
    <w:rsid w:val="009D67BA"/>
    <w:rsid w:val="009D6C8A"/>
    <w:rsid w:val="009D6DAE"/>
    <w:rsid w:val="009D7136"/>
    <w:rsid w:val="009D742F"/>
    <w:rsid w:val="009D74AD"/>
    <w:rsid w:val="009D7568"/>
    <w:rsid w:val="009D7A6B"/>
    <w:rsid w:val="009D7C14"/>
    <w:rsid w:val="009D7C27"/>
    <w:rsid w:val="009E04CF"/>
    <w:rsid w:val="009E06A1"/>
    <w:rsid w:val="009E0AB0"/>
    <w:rsid w:val="009E0BB2"/>
    <w:rsid w:val="009E0D1D"/>
    <w:rsid w:val="009E11BB"/>
    <w:rsid w:val="009E1495"/>
    <w:rsid w:val="009E153D"/>
    <w:rsid w:val="009E15BC"/>
    <w:rsid w:val="009E1660"/>
    <w:rsid w:val="009E17BE"/>
    <w:rsid w:val="009E19E4"/>
    <w:rsid w:val="009E1AA9"/>
    <w:rsid w:val="009E2494"/>
    <w:rsid w:val="009E24DE"/>
    <w:rsid w:val="009E25A2"/>
    <w:rsid w:val="009E264C"/>
    <w:rsid w:val="009E2A61"/>
    <w:rsid w:val="009E2E0C"/>
    <w:rsid w:val="009E34EF"/>
    <w:rsid w:val="009E35E4"/>
    <w:rsid w:val="009E3727"/>
    <w:rsid w:val="009E3C3A"/>
    <w:rsid w:val="009E3F67"/>
    <w:rsid w:val="009E43D5"/>
    <w:rsid w:val="009E43DD"/>
    <w:rsid w:val="009E4428"/>
    <w:rsid w:val="009E455E"/>
    <w:rsid w:val="009E4796"/>
    <w:rsid w:val="009E4C45"/>
    <w:rsid w:val="009E4F2D"/>
    <w:rsid w:val="009E4F7B"/>
    <w:rsid w:val="009E50EB"/>
    <w:rsid w:val="009E52BE"/>
    <w:rsid w:val="009E5366"/>
    <w:rsid w:val="009E5410"/>
    <w:rsid w:val="009E5605"/>
    <w:rsid w:val="009E5C72"/>
    <w:rsid w:val="009E615F"/>
    <w:rsid w:val="009E627E"/>
    <w:rsid w:val="009E728D"/>
    <w:rsid w:val="009E7560"/>
    <w:rsid w:val="009E7AD6"/>
    <w:rsid w:val="009F004F"/>
    <w:rsid w:val="009F007A"/>
    <w:rsid w:val="009F019B"/>
    <w:rsid w:val="009F06C8"/>
    <w:rsid w:val="009F0B67"/>
    <w:rsid w:val="009F0F63"/>
    <w:rsid w:val="009F1066"/>
    <w:rsid w:val="009F1A86"/>
    <w:rsid w:val="009F2012"/>
    <w:rsid w:val="009F26C6"/>
    <w:rsid w:val="009F2A40"/>
    <w:rsid w:val="009F2AC6"/>
    <w:rsid w:val="009F2CE4"/>
    <w:rsid w:val="009F2EE9"/>
    <w:rsid w:val="009F3BE7"/>
    <w:rsid w:val="009F3E7F"/>
    <w:rsid w:val="009F4049"/>
    <w:rsid w:val="009F40ED"/>
    <w:rsid w:val="009F4701"/>
    <w:rsid w:val="009F4ACC"/>
    <w:rsid w:val="009F4C3C"/>
    <w:rsid w:val="009F4C4F"/>
    <w:rsid w:val="009F4C71"/>
    <w:rsid w:val="009F4CD7"/>
    <w:rsid w:val="009F5603"/>
    <w:rsid w:val="009F6133"/>
    <w:rsid w:val="009F6296"/>
    <w:rsid w:val="009F6395"/>
    <w:rsid w:val="009F63BF"/>
    <w:rsid w:val="009F63D1"/>
    <w:rsid w:val="009F646E"/>
    <w:rsid w:val="009F6544"/>
    <w:rsid w:val="009F688E"/>
    <w:rsid w:val="009F68A9"/>
    <w:rsid w:val="009F68B1"/>
    <w:rsid w:val="009F6D6A"/>
    <w:rsid w:val="009F7311"/>
    <w:rsid w:val="009F79F7"/>
    <w:rsid w:val="009F7B21"/>
    <w:rsid w:val="00A00031"/>
    <w:rsid w:val="00A00526"/>
    <w:rsid w:val="00A0061B"/>
    <w:rsid w:val="00A0063C"/>
    <w:rsid w:val="00A00693"/>
    <w:rsid w:val="00A00715"/>
    <w:rsid w:val="00A007EB"/>
    <w:rsid w:val="00A00CF5"/>
    <w:rsid w:val="00A0103C"/>
    <w:rsid w:val="00A01842"/>
    <w:rsid w:val="00A01A1B"/>
    <w:rsid w:val="00A01A87"/>
    <w:rsid w:val="00A01B3C"/>
    <w:rsid w:val="00A01D1F"/>
    <w:rsid w:val="00A022FC"/>
    <w:rsid w:val="00A02328"/>
    <w:rsid w:val="00A025E5"/>
    <w:rsid w:val="00A026C6"/>
    <w:rsid w:val="00A02993"/>
    <w:rsid w:val="00A02D47"/>
    <w:rsid w:val="00A02DA2"/>
    <w:rsid w:val="00A02ED5"/>
    <w:rsid w:val="00A03250"/>
    <w:rsid w:val="00A034B7"/>
    <w:rsid w:val="00A0387E"/>
    <w:rsid w:val="00A04033"/>
    <w:rsid w:val="00A04502"/>
    <w:rsid w:val="00A048E1"/>
    <w:rsid w:val="00A0497F"/>
    <w:rsid w:val="00A049AB"/>
    <w:rsid w:val="00A04D21"/>
    <w:rsid w:val="00A04E58"/>
    <w:rsid w:val="00A04EA7"/>
    <w:rsid w:val="00A05A7D"/>
    <w:rsid w:val="00A05B77"/>
    <w:rsid w:val="00A05EC0"/>
    <w:rsid w:val="00A0638C"/>
    <w:rsid w:val="00A064A9"/>
    <w:rsid w:val="00A069C9"/>
    <w:rsid w:val="00A06DF6"/>
    <w:rsid w:val="00A0720C"/>
    <w:rsid w:val="00A0757B"/>
    <w:rsid w:val="00A076FE"/>
    <w:rsid w:val="00A07BD5"/>
    <w:rsid w:val="00A07D2D"/>
    <w:rsid w:val="00A07EF4"/>
    <w:rsid w:val="00A104E4"/>
    <w:rsid w:val="00A109B3"/>
    <w:rsid w:val="00A10F7F"/>
    <w:rsid w:val="00A11110"/>
    <w:rsid w:val="00A1147C"/>
    <w:rsid w:val="00A119F4"/>
    <w:rsid w:val="00A11D44"/>
    <w:rsid w:val="00A12129"/>
    <w:rsid w:val="00A12434"/>
    <w:rsid w:val="00A12505"/>
    <w:rsid w:val="00A12C37"/>
    <w:rsid w:val="00A12E98"/>
    <w:rsid w:val="00A133F0"/>
    <w:rsid w:val="00A138AB"/>
    <w:rsid w:val="00A1409B"/>
    <w:rsid w:val="00A14239"/>
    <w:rsid w:val="00A1453C"/>
    <w:rsid w:val="00A14C13"/>
    <w:rsid w:val="00A14C75"/>
    <w:rsid w:val="00A14EA1"/>
    <w:rsid w:val="00A15065"/>
    <w:rsid w:val="00A15280"/>
    <w:rsid w:val="00A156C0"/>
    <w:rsid w:val="00A1582C"/>
    <w:rsid w:val="00A161A8"/>
    <w:rsid w:val="00A162E1"/>
    <w:rsid w:val="00A16704"/>
    <w:rsid w:val="00A172D3"/>
    <w:rsid w:val="00A17F49"/>
    <w:rsid w:val="00A17F81"/>
    <w:rsid w:val="00A2000D"/>
    <w:rsid w:val="00A20186"/>
    <w:rsid w:val="00A21041"/>
    <w:rsid w:val="00A2104C"/>
    <w:rsid w:val="00A210F2"/>
    <w:rsid w:val="00A21EB4"/>
    <w:rsid w:val="00A22431"/>
    <w:rsid w:val="00A22A97"/>
    <w:rsid w:val="00A22B66"/>
    <w:rsid w:val="00A230F2"/>
    <w:rsid w:val="00A232C4"/>
    <w:rsid w:val="00A23515"/>
    <w:rsid w:val="00A23BAF"/>
    <w:rsid w:val="00A2423D"/>
    <w:rsid w:val="00A2440C"/>
    <w:rsid w:val="00A247AB"/>
    <w:rsid w:val="00A24E6F"/>
    <w:rsid w:val="00A253CD"/>
    <w:rsid w:val="00A25CE7"/>
    <w:rsid w:val="00A25E36"/>
    <w:rsid w:val="00A25F50"/>
    <w:rsid w:val="00A260B7"/>
    <w:rsid w:val="00A264F0"/>
    <w:rsid w:val="00A2670E"/>
    <w:rsid w:val="00A26E41"/>
    <w:rsid w:val="00A26E6C"/>
    <w:rsid w:val="00A26FEE"/>
    <w:rsid w:val="00A27AD3"/>
    <w:rsid w:val="00A27EC7"/>
    <w:rsid w:val="00A30166"/>
    <w:rsid w:val="00A301DB"/>
    <w:rsid w:val="00A3056E"/>
    <w:rsid w:val="00A3104B"/>
    <w:rsid w:val="00A3105D"/>
    <w:rsid w:val="00A3178D"/>
    <w:rsid w:val="00A31C86"/>
    <w:rsid w:val="00A31CA7"/>
    <w:rsid w:val="00A31D8E"/>
    <w:rsid w:val="00A328EF"/>
    <w:rsid w:val="00A329FC"/>
    <w:rsid w:val="00A32E91"/>
    <w:rsid w:val="00A3336A"/>
    <w:rsid w:val="00A33A04"/>
    <w:rsid w:val="00A33D41"/>
    <w:rsid w:val="00A33D43"/>
    <w:rsid w:val="00A3478F"/>
    <w:rsid w:val="00A347CB"/>
    <w:rsid w:val="00A34A22"/>
    <w:rsid w:val="00A356A2"/>
    <w:rsid w:val="00A360D0"/>
    <w:rsid w:val="00A36298"/>
    <w:rsid w:val="00A36743"/>
    <w:rsid w:val="00A36791"/>
    <w:rsid w:val="00A36DCA"/>
    <w:rsid w:val="00A37402"/>
    <w:rsid w:val="00A37487"/>
    <w:rsid w:val="00A375AC"/>
    <w:rsid w:val="00A37D1A"/>
    <w:rsid w:val="00A403ED"/>
    <w:rsid w:val="00A4064F"/>
    <w:rsid w:val="00A40890"/>
    <w:rsid w:val="00A409D7"/>
    <w:rsid w:val="00A40AE2"/>
    <w:rsid w:val="00A40D8E"/>
    <w:rsid w:val="00A41024"/>
    <w:rsid w:val="00A41255"/>
    <w:rsid w:val="00A4128F"/>
    <w:rsid w:val="00A415DE"/>
    <w:rsid w:val="00A418F2"/>
    <w:rsid w:val="00A41A66"/>
    <w:rsid w:val="00A41FF8"/>
    <w:rsid w:val="00A42356"/>
    <w:rsid w:val="00A423A9"/>
    <w:rsid w:val="00A425FA"/>
    <w:rsid w:val="00A42659"/>
    <w:rsid w:val="00A42AB6"/>
    <w:rsid w:val="00A43197"/>
    <w:rsid w:val="00A432E8"/>
    <w:rsid w:val="00A43889"/>
    <w:rsid w:val="00A43913"/>
    <w:rsid w:val="00A439AF"/>
    <w:rsid w:val="00A440D1"/>
    <w:rsid w:val="00A443CB"/>
    <w:rsid w:val="00A450CB"/>
    <w:rsid w:val="00A4529B"/>
    <w:rsid w:val="00A4558E"/>
    <w:rsid w:val="00A456C4"/>
    <w:rsid w:val="00A45B49"/>
    <w:rsid w:val="00A462FB"/>
    <w:rsid w:val="00A46782"/>
    <w:rsid w:val="00A46BAA"/>
    <w:rsid w:val="00A46CB7"/>
    <w:rsid w:val="00A476FE"/>
    <w:rsid w:val="00A47836"/>
    <w:rsid w:val="00A47BA9"/>
    <w:rsid w:val="00A47C87"/>
    <w:rsid w:val="00A500B3"/>
    <w:rsid w:val="00A503E5"/>
    <w:rsid w:val="00A508AD"/>
    <w:rsid w:val="00A51089"/>
    <w:rsid w:val="00A51710"/>
    <w:rsid w:val="00A51FEC"/>
    <w:rsid w:val="00A52052"/>
    <w:rsid w:val="00A521DF"/>
    <w:rsid w:val="00A521EF"/>
    <w:rsid w:val="00A527FC"/>
    <w:rsid w:val="00A52B3C"/>
    <w:rsid w:val="00A52B87"/>
    <w:rsid w:val="00A52FD0"/>
    <w:rsid w:val="00A5300C"/>
    <w:rsid w:val="00A53464"/>
    <w:rsid w:val="00A540AF"/>
    <w:rsid w:val="00A541D4"/>
    <w:rsid w:val="00A5422D"/>
    <w:rsid w:val="00A54351"/>
    <w:rsid w:val="00A54961"/>
    <w:rsid w:val="00A54CEE"/>
    <w:rsid w:val="00A54E0A"/>
    <w:rsid w:val="00A54E36"/>
    <w:rsid w:val="00A54FC6"/>
    <w:rsid w:val="00A550BB"/>
    <w:rsid w:val="00A55139"/>
    <w:rsid w:val="00A5526B"/>
    <w:rsid w:val="00A553EB"/>
    <w:rsid w:val="00A557A8"/>
    <w:rsid w:val="00A559EE"/>
    <w:rsid w:val="00A55CD5"/>
    <w:rsid w:val="00A55E5B"/>
    <w:rsid w:val="00A55FCC"/>
    <w:rsid w:val="00A563C4"/>
    <w:rsid w:val="00A563F1"/>
    <w:rsid w:val="00A564E2"/>
    <w:rsid w:val="00A5673C"/>
    <w:rsid w:val="00A56B85"/>
    <w:rsid w:val="00A56C5E"/>
    <w:rsid w:val="00A57629"/>
    <w:rsid w:val="00A5793A"/>
    <w:rsid w:val="00A57D3E"/>
    <w:rsid w:val="00A60113"/>
    <w:rsid w:val="00A601C9"/>
    <w:rsid w:val="00A60BD8"/>
    <w:rsid w:val="00A61146"/>
    <w:rsid w:val="00A61309"/>
    <w:rsid w:val="00A6194A"/>
    <w:rsid w:val="00A61954"/>
    <w:rsid w:val="00A61B83"/>
    <w:rsid w:val="00A61C42"/>
    <w:rsid w:val="00A61FCF"/>
    <w:rsid w:val="00A6208B"/>
    <w:rsid w:val="00A624DC"/>
    <w:rsid w:val="00A62561"/>
    <w:rsid w:val="00A626AF"/>
    <w:rsid w:val="00A62EA5"/>
    <w:rsid w:val="00A631BE"/>
    <w:rsid w:val="00A65038"/>
    <w:rsid w:val="00A65222"/>
    <w:rsid w:val="00A65360"/>
    <w:rsid w:val="00A6553A"/>
    <w:rsid w:val="00A65985"/>
    <w:rsid w:val="00A65B64"/>
    <w:rsid w:val="00A66066"/>
    <w:rsid w:val="00A6609A"/>
    <w:rsid w:val="00A6610B"/>
    <w:rsid w:val="00A66363"/>
    <w:rsid w:val="00A663AE"/>
    <w:rsid w:val="00A665FA"/>
    <w:rsid w:val="00A6666C"/>
    <w:rsid w:val="00A6679B"/>
    <w:rsid w:val="00A66D16"/>
    <w:rsid w:val="00A67787"/>
    <w:rsid w:val="00A677D0"/>
    <w:rsid w:val="00A67925"/>
    <w:rsid w:val="00A67A6C"/>
    <w:rsid w:val="00A67AA3"/>
    <w:rsid w:val="00A67ACE"/>
    <w:rsid w:val="00A67EE8"/>
    <w:rsid w:val="00A709A2"/>
    <w:rsid w:val="00A70AC0"/>
    <w:rsid w:val="00A70B7F"/>
    <w:rsid w:val="00A70B89"/>
    <w:rsid w:val="00A70CC6"/>
    <w:rsid w:val="00A7182E"/>
    <w:rsid w:val="00A71B2A"/>
    <w:rsid w:val="00A71DCF"/>
    <w:rsid w:val="00A722ED"/>
    <w:rsid w:val="00A72F23"/>
    <w:rsid w:val="00A73048"/>
    <w:rsid w:val="00A737DA"/>
    <w:rsid w:val="00A74B6A"/>
    <w:rsid w:val="00A752E4"/>
    <w:rsid w:val="00A75334"/>
    <w:rsid w:val="00A753BE"/>
    <w:rsid w:val="00A759C3"/>
    <w:rsid w:val="00A75D3D"/>
    <w:rsid w:val="00A75D6E"/>
    <w:rsid w:val="00A76238"/>
    <w:rsid w:val="00A76383"/>
    <w:rsid w:val="00A76608"/>
    <w:rsid w:val="00A768F5"/>
    <w:rsid w:val="00A7695B"/>
    <w:rsid w:val="00A769AC"/>
    <w:rsid w:val="00A772F5"/>
    <w:rsid w:val="00A77540"/>
    <w:rsid w:val="00A778D2"/>
    <w:rsid w:val="00A77DCC"/>
    <w:rsid w:val="00A8056E"/>
    <w:rsid w:val="00A8059A"/>
    <w:rsid w:val="00A80960"/>
    <w:rsid w:val="00A80B61"/>
    <w:rsid w:val="00A80B9F"/>
    <w:rsid w:val="00A80D5C"/>
    <w:rsid w:val="00A80E84"/>
    <w:rsid w:val="00A80E86"/>
    <w:rsid w:val="00A81310"/>
    <w:rsid w:val="00A81618"/>
    <w:rsid w:val="00A82071"/>
    <w:rsid w:val="00A82142"/>
    <w:rsid w:val="00A824D2"/>
    <w:rsid w:val="00A82A4B"/>
    <w:rsid w:val="00A82E3D"/>
    <w:rsid w:val="00A82FBF"/>
    <w:rsid w:val="00A83201"/>
    <w:rsid w:val="00A832F9"/>
    <w:rsid w:val="00A8351D"/>
    <w:rsid w:val="00A83694"/>
    <w:rsid w:val="00A83710"/>
    <w:rsid w:val="00A83757"/>
    <w:rsid w:val="00A837A8"/>
    <w:rsid w:val="00A8381F"/>
    <w:rsid w:val="00A83A8B"/>
    <w:rsid w:val="00A83B56"/>
    <w:rsid w:val="00A83E77"/>
    <w:rsid w:val="00A840AE"/>
    <w:rsid w:val="00A841D1"/>
    <w:rsid w:val="00A853F4"/>
    <w:rsid w:val="00A85425"/>
    <w:rsid w:val="00A8549A"/>
    <w:rsid w:val="00A856A0"/>
    <w:rsid w:val="00A85CC7"/>
    <w:rsid w:val="00A86021"/>
    <w:rsid w:val="00A8621B"/>
    <w:rsid w:val="00A86928"/>
    <w:rsid w:val="00A86BD3"/>
    <w:rsid w:val="00A86D5D"/>
    <w:rsid w:val="00A86EF4"/>
    <w:rsid w:val="00A86F05"/>
    <w:rsid w:val="00A87129"/>
    <w:rsid w:val="00A87595"/>
    <w:rsid w:val="00A87748"/>
    <w:rsid w:val="00A87759"/>
    <w:rsid w:val="00A87B56"/>
    <w:rsid w:val="00A87E4D"/>
    <w:rsid w:val="00A87E9D"/>
    <w:rsid w:val="00A903A8"/>
    <w:rsid w:val="00A90ACD"/>
    <w:rsid w:val="00A90B36"/>
    <w:rsid w:val="00A90BCE"/>
    <w:rsid w:val="00A91754"/>
    <w:rsid w:val="00A91E1E"/>
    <w:rsid w:val="00A91FDB"/>
    <w:rsid w:val="00A92532"/>
    <w:rsid w:val="00A92BFF"/>
    <w:rsid w:val="00A930D2"/>
    <w:rsid w:val="00A93727"/>
    <w:rsid w:val="00A93920"/>
    <w:rsid w:val="00A93C3F"/>
    <w:rsid w:val="00A93CAB"/>
    <w:rsid w:val="00A93E5B"/>
    <w:rsid w:val="00A94765"/>
    <w:rsid w:val="00A95D08"/>
    <w:rsid w:val="00A964C2"/>
    <w:rsid w:val="00A968D0"/>
    <w:rsid w:val="00A96B44"/>
    <w:rsid w:val="00A96E06"/>
    <w:rsid w:val="00A97269"/>
    <w:rsid w:val="00A9763D"/>
    <w:rsid w:val="00A978C8"/>
    <w:rsid w:val="00A97AA8"/>
    <w:rsid w:val="00A97B46"/>
    <w:rsid w:val="00A97EC0"/>
    <w:rsid w:val="00AA09ED"/>
    <w:rsid w:val="00AA0C11"/>
    <w:rsid w:val="00AA0FF1"/>
    <w:rsid w:val="00AA1507"/>
    <w:rsid w:val="00AA182C"/>
    <w:rsid w:val="00AA1848"/>
    <w:rsid w:val="00AA19BC"/>
    <w:rsid w:val="00AA1AAA"/>
    <w:rsid w:val="00AA1BAB"/>
    <w:rsid w:val="00AA1EB0"/>
    <w:rsid w:val="00AA227B"/>
    <w:rsid w:val="00AA24F1"/>
    <w:rsid w:val="00AA2C1D"/>
    <w:rsid w:val="00AA2CD5"/>
    <w:rsid w:val="00AA2D36"/>
    <w:rsid w:val="00AA3245"/>
    <w:rsid w:val="00AA3851"/>
    <w:rsid w:val="00AA3A7E"/>
    <w:rsid w:val="00AA4826"/>
    <w:rsid w:val="00AA51B2"/>
    <w:rsid w:val="00AA572C"/>
    <w:rsid w:val="00AA596E"/>
    <w:rsid w:val="00AA5A9B"/>
    <w:rsid w:val="00AA603C"/>
    <w:rsid w:val="00AA61D1"/>
    <w:rsid w:val="00AA6242"/>
    <w:rsid w:val="00AA64B7"/>
    <w:rsid w:val="00AA715B"/>
    <w:rsid w:val="00AA73BE"/>
    <w:rsid w:val="00AA73C3"/>
    <w:rsid w:val="00AA742D"/>
    <w:rsid w:val="00AA78F8"/>
    <w:rsid w:val="00AA7A9D"/>
    <w:rsid w:val="00AA7BBE"/>
    <w:rsid w:val="00AB019A"/>
    <w:rsid w:val="00AB0294"/>
    <w:rsid w:val="00AB07DC"/>
    <w:rsid w:val="00AB0C40"/>
    <w:rsid w:val="00AB106A"/>
    <w:rsid w:val="00AB1116"/>
    <w:rsid w:val="00AB1168"/>
    <w:rsid w:val="00AB141C"/>
    <w:rsid w:val="00AB1471"/>
    <w:rsid w:val="00AB1567"/>
    <w:rsid w:val="00AB1924"/>
    <w:rsid w:val="00AB19DB"/>
    <w:rsid w:val="00AB1B55"/>
    <w:rsid w:val="00AB20E6"/>
    <w:rsid w:val="00AB221B"/>
    <w:rsid w:val="00AB2E08"/>
    <w:rsid w:val="00AB2E2E"/>
    <w:rsid w:val="00AB3022"/>
    <w:rsid w:val="00AB3254"/>
    <w:rsid w:val="00AB34C9"/>
    <w:rsid w:val="00AB389D"/>
    <w:rsid w:val="00AB3909"/>
    <w:rsid w:val="00AB3DD0"/>
    <w:rsid w:val="00AB3E56"/>
    <w:rsid w:val="00AB3FF7"/>
    <w:rsid w:val="00AB4059"/>
    <w:rsid w:val="00AB41A1"/>
    <w:rsid w:val="00AB4473"/>
    <w:rsid w:val="00AB4526"/>
    <w:rsid w:val="00AB45C5"/>
    <w:rsid w:val="00AB4B4F"/>
    <w:rsid w:val="00AB4C6A"/>
    <w:rsid w:val="00AB4F51"/>
    <w:rsid w:val="00AB5122"/>
    <w:rsid w:val="00AB5D3D"/>
    <w:rsid w:val="00AB5E68"/>
    <w:rsid w:val="00AB605F"/>
    <w:rsid w:val="00AB6257"/>
    <w:rsid w:val="00AB627D"/>
    <w:rsid w:val="00AB687F"/>
    <w:rsid w:val="00AB6C0A"/>
    <w:rsid w:val="00AB6D24"/>
    <w:rsid w:val="00AB6DB1"/>
    <w:rsid w:val="00AB7139"/>
    <w:rsid w:val="00AB722E"/>
    <w:rsid w:val="00AB75F3"/>
    <w:rsid w:val="00AB7659"/>
    <w:rsid w:val="00AB7959"/>
    <w:rsid w:val="00AB7B2D"/>
    <w:rsid w:val="00AC0407"/>
    <w:rsid w:val="00AC0777"/>
    <w:rsid w:val="00AC0C15"/>
    <w:rsid w:val="00AC0C57"/>
    <w:rsid w:val="00AC0DEA"/>
    <w:rsid w:val="00AC1457"/>
    <w:rsid w:val="00AC170A"/>
    <w:rsid w:val="00AC18A8"/>
    <w:rsid w:val="00AC1F74"/>
    <w:rsid w:val="00AC1F8A"/>
    <w:rsid w:val="00AC24CF"/>
    <w:rsid w:val="00AC293E"/>
    <w:rsid w:val="00AC2E1A"/>
    <w:rsid w:val="00AC2F8B"/>
    <w:rsid w:val="00AC350E"/>
    <w:rsid w:val="00AC3741"/>
    <w:rsid w:val="00AC3A0E"/>
    <w:rsid w:val="00AC4085"/>
    <w:rsid w:val="00AC43E1"/>
    <w:rsid w:val="00AC45D0"/>
    <w:rsid w:val="00AC475E"/>
    <w:rsid w:val="00AC543B"/>
    <w:rsid w:val="00AC54B9"/>
    <w:rsid w:val="00AC5C97"/>
    <w:rsid w:val="00AC5E4A"/>
    <w:rsid w:val="00AC65F8"/>
    <w:rsid w:val="00AC68E8"/>
    <w:rsid w:val="00AC69CD"/>
    <w:rsid w:val="00AC6BB5"/>
    <w:rsid w:val="00AC6D82"/>
    <w:rsid w:val="00AC7050"/>
    <w:rsid w:val="00AC70BD"/>
    <w:rsid w:val="00AC7221"/>
    <w:rsid w:val="00AC73F3"/>
    <w:rsid w:val="00AC762B"/>
    <w:rsid w:val="00AC775C"/>
    <w:rsid w:val="00AC77BD"/>
    <w:rsid w:val="00AC7A15"/>
    <w:rsid w:val="00AC7AD0"/>
    <w:rsid w:val="00AC7B08"/>
    <w:rsid w:val="00AC7E7B"/>
    <w:rsid w:val="00AD0007"/>
    <w:rsid w:val="00AD07B2"/>
    <w:rsid w:val="00AD099E"/>
    <w:rsid w:val="00AD0AFC"/>
    <w:rsid w:val="00AD0CF1"/>
    <w:rsid w:val="00AD1182"/>
    <w:rsid w:val="00AD1C22"/>
    <w:rsid w:val="00AD1EB6"/>
    <w:rsid w:val="00AD216D"/>
    <w:rsid w:val="00AD21BE"/>
    <w:rsid w:val="00AD23EC"/>
    <w:rsid w:val="00AD25E5"/>
    <w:rsid w:val="00AD263F"/>
    <w:rsid w:val="00AD2786"/>
    <w:rsid w:val="00AD2A1F"/>
    <w:rsid w:val="00AD2A94"/>
    <w:rsid w:val="00AD36E8"/>
    <w:rsid w:val="00AD38B4"/>
    <w:rsid w:val="00AD3D4F"/>
    <w:rsid w:val="00AD460E"/>
    <w:rsid w:val="00AD4A4F"/>
    <w:rsid w:val="00AD4A8D"/>
    <w:rsid w:val="00AD4AFB"/>
    <w:rsid w:val="00AD4B0E"/>
    <w:rsid w:val="00AD4DFB"/>
    <w:rsid w:val="00AD5794"/>
    <w:rsid w:val="00AD59A6"/>
    <w:rsid w:val="00AD5C28"/>
    <w:rsid w:val="00AD5C60"/>
    <w:rsid w:val="00AD5D06"/>
    <w:rsid w:val="00AD606A"/>
    <w:rsid w:val="00AD63A8"/>
    <w:rsid w:val="00AD63D3"/>
    <w:rsid w:val="00AD64A4"/>
    <w:rsid w:val="00AD6719"/>
    <w:rsid w:val="00AD6821"/>
    <w:rsid w:val="00AD71B6"/>
    <w:rsid w:val="00AD7BB7"/>
    <w:rsid w:val="00AD7C4B"/>
    <w:rsid w:val="00AD7F5A"/>
    <w:rsid w:val="00AD7FF1"/>
    <w:rsid w:val="00AE0181"/>
    <w:rsid w:val="00AE0197"/>
    <w:rsid w:val="00AE01B1"/>
    <w:rsid w:val="00AE0268"/>
    <w:rsid w:val="00AE052D"/>
    <w:rsid w:val="00AE1183"/>
    <w:rsid w:val="00AE1694"/>
    <w:rsid w:val="00AE17EE"/>
    <w:rsid w:val="00AE21A6"/>
    <w:rsid w:val="00AE249F"/>
    <w:rsid w:val="00AE2759"/>
    <w:rsid w:val="00AE27EF"/>
    <w:rsid w:val="00AE2852"/>
    <w:rsid w:val="00AE28CA"/>
    <w:rsid w:val="00AE2B93"/>
    <w:rsid w:val="00AE2BED"/>
    <w:rsid w:val="00AE2DCB"/>
    <w:rsid w:val="00AE2F42"/>
    <w:rsid w:val="00AE2FB1"/>
    <w:rsid w:val="00AE3058"/>
    <w:rsid w:val="00AE31DE"/>
    <w:rsid w:val="00AE31FA"/>
    <w:rsid w:val="00AE3203"/>
    <w:rsid w:val="00AE37E7"/>
    <w:rsid w:val="00AE3B33"/>
    <w:rsid w:val="00AE3BE2"/>
    <w:rsid w:val="00AE3D48"/>
    <w:rsid w:val="00AE3E30"/>
    <w:rsid w:val="00AE4181"/>
    <w:rsid w:val="00AE4575"/>
    <w:rsid w:val="00AE4636"/>
    <w:rsid w:val="00AE496B"/>
    <w:rsid w:val="00AE4B90"/>
    <w:rsid w:val="00AE4DD5"/>
    <w:rsid w:val="00AE536A"/>
    <w:rsid w:val="00AE55C8"/>
    <w:rsid w:val="00AE5B00"/>
    <w:rsid w:val="00AE5B2F"/>
    <w:rsid w:val="00AE5F68"/>
    <w:rsid w:val="00AE6615"/>
    <w:rsid w:val="00AE673C"/>
    <w:rsid w:val="00AE6887"/>
    <w:rsid w:val="00AE6ADF"/>
    <w:rsid w:val="00AE6B24"/>
    <w:rsid w:val="00AE7202"/>
    <w:rsid w:val="00AE7463"/>
    <w:rsid w:val="00AE7F2B"/>
    <w:rsid w:val="00AF003D"/>
    <w:rsid w:val="00AF0088"/>
    <w:rsid w:val="00AF14E7"/>
    <w:rsid w:val="00AF15D4"/>
    <w:rsid w:val="00AF1609"/>
    <w:rsid w:val="00AF1BBA"/>
    <w:rsid w:val="00AF22F9"/>
    <w:rsid w:val="00AF2900"/>
    <w:rsid w:val="00AF2B20"/>
    <w:rsid w:val="00AF359C"/>
    <w:rsid w:val="00AF3809"/>
    <w:rsid w:val="00AF41D0"/>
    <w:rsid w:val="00AF4206"/>
    <w:rsid w:val="00AF4458"/>
    <w:rsid w:val="00AF4744"/>
    <w:rsid w:val="00AF4828"/>
    <w:rsid w:val="00AF4943"/>
    <w:rsid w:val="00AF4C46"/>
    <w:rsid w:val="00AF4C72"/>
    <w:rsid w:val="00AF4E66"/>
    <w:rsid w:val="00AF4E70"/>
    <w:rsid w:val="00AF50DD"/>
    <w:rsid w:val="00AF5459"/>
    <w:rsid w:val="00AF54B5"/>
    <w:rsid w:val="00AF5515"/>
    <w:rsid w:val="00AF5826"/>
    <w:rsid w:val="00AF5B5F"/>
    <w:rsid w:val="00AF5B98"/>
    <w:rsid w:val="00AF5E0D"/>
    <w:rsid w:val="00AF5FDE"/>
    <w:rsid w:val="00AF651F"/>
    <w:rsid w:val="00AF6AEE"/>
    <w:rsid w:val="00AF6F70"/>
    <w:rsid w:val="00AF75BB"/>
    <w:rsid w:val="00AF76E4"/>
    <w:rsid w:val="00AF793C"/>
    <w:rsid w:val="00B00085"/>
    <w:rsid w:val="00B0028D"/>
    <w:rsid w:val="00B003C2"/>
    <w:rsid w:val="00B00979"/>
    <w:rsid w:val="00B009EC"/>
    <w:rsid w:val="00B01534"/>
    <w:rsid w:val="00B0189E"/>
    <w:rsid w:val="00B01989"/>
    <w:rsid w:val="00B01E33"/>
    <w:rsid w:val="00B01EDB"/>
    <w:rsid w:val="00B023A4"/>
    <w:rsid w:val="00B0266A"/>
    <w:rsid w:val="00B02868"/>
    <w:rsid w:val="00B02982"/>
    <w:rsid w:val="00B02A14"/>
    <w:rsid w:val="00B02D5A"/>
    <w:rsid w:val="00B030D4"/>
    <w:rsid w:val="00B031A2"/>
    <w:rsid w:val="00B034CD"/>
    <w:rsid w:val="00B034CE"/>
    <w:rsid w:val="00B0368C"/>
    <w:rsid w:val="00B042E9"/>
    <w:rsid w:val="00B048C2"/>
    <w:rsid w:val="00B04EB8"/>
    <w:rsid w:val="00B04FC0"/>
    <w:rsid w:val="00B0501A"/>
    <w:rsid w:val="00B050C6"/>
    <w:rsid w:val="00B050CC"/>
    <w:rsid w:val="00B05E88"/>
    <w:rsid w:val="00B061CF"/>
    <w:rsid w:val="00B063BB"/>
    <w:rsid w:val="00B06CDA"/>
    <w:rsid w:val="00B06F88"/>
    <w:rsid w:val="00B071E4"/>
    <w:rsid w:val="00B074E1"/>
    <w:rsid w:val="00B07519"/>
    <w:rsid w:val="00B075C5"/>
    <w:rsid w:val="00B07CFD"/>
    <w:rsid w:val="00B07F10"/>
    <w:rsid w:val="00B10600"/>
    <w:rsid w:val="00B10681"/>
    <w:rsid w:val="00B107A6"/>
    <w:rsid w:val="00B10C0A"/>
    <w:rsid w:val="00B111D6"/>
    <w:rsid w:val="00B11516"/>
    <w:rsid w:val="00B12142"/>
    <w:rsid w:val="00B1247A"/>
    <w:rsid w:val="00B129AE"/>
    <w:rsid w:val="00B1318B"/>
    <w:rsid w:val="00B131C0"/>
    <w:rsid w:val="00B131C9"/>
    <w:rsid w:val="00B13306"/>
    <w:rsid w:val="00B139F2"/>
    <w:rsid w:val="00B13CDF"/>
    <w:rsid w:val="00B13E77"/>
    <w:rsid w:val="00B14375"/>
    <w:rsid w:val="00B14D5F"/>
    <w:rsid w:val="00B14DE3"/>
    <w:rsid w:val="00B1609D"/>
    <w:rsid w:val="00B1622C"/>
    <w:rsid w:val="00B165B0"/>
    <w:rsid w:val="00B16CC9"/>
    <w:rsid w:val="00B16EF9"/>
    <w:rsid w:val="00B16F40"/>
    <w:rsid w:val="00B174D8"/>
    <w:rsid w:val="00B17763"/>
    <w:rsid w:val="00B20028"/>
    <w:rsid w:val="00B2046D"/>
    <w:rsid w:val="00B20AB6"/>
    <w:rsid w:val="00B20EC7"/>
    <w:rsid w:val="00B211E3"/>
    <w:rsid w:val="00B2135E"/>
    <w:rsid w:val="00B213C9"/>
    <w:rsid w:val="00B214F6"/>
    <w:rsid w:val="00B214F7"/>
    <w:rsid w:val="00B2161A"/>
    <w:rsid w:val="00B21830"/>
    <w:rsid w:val="00B219CA"/>
    <w:rsid w:val="00B21B1D"/>
    <w:rsid w:val="00B21B3F"/>
    <w:rsid w:val="00B21CE3"/>
    <w:rsid w:val="00B220B3"/>
    <w:rsid w:val="00B22182"/>
    <w:rsid w:val="00B22291"/>
    <w:rsid w:val="00B22360"/>
    <w:rsid w:val="00B22F6F"/>
    <w:rsid w:val="00B230BF"/>
    <w:rsid w:val="00B23686"/>
    <w:rsid w:val="00B23AA5"/>
    <w:rsid w:val="00B23B6A"/>
    <w:rsid w:val="00B23D24"/>
    <w:rsid w:val="00B2425F"/>
    <w:rsid w:val="00B24AE3"/>
    <w:rsid w:val="00B24B55"/>
    <w:rsid w:val="00B24DD4"/>
    <w:rsid w:val="00B25EEF"/>
    <w:rsid w:val="00B260C9"/>
    <w:rsid w:val="00B265A6"/>
    <w:rsid w:val="00B265D1"/>
    <w:rsid w:val="00B26E02"/>
    <w:rsid w:val="00B27149"/>
    <w:rsid w:val="00B2737E"/>
    <w:rsid w:val="00B278F0"/>
    <w:rsid w:val="00B27A6B"/>
    <w:rsid w:val="00B303E7"/>
    <w:rsid w:val="00B309E3"/>
    <w:rsid w:val="00B30EAA"/>
    <w:rsid w:val="00B30EEF"/>
    <w:rsid w:val="00B311EF"/>
    <w:rsid w:val="00B31C3F"/>
    <w:rsid w:val="00B31C8C"/>
    <w:rsid w:val="00B31D6B"/>
    <w:rsid w:val="00B32304"/>
    <w:rsid w:val="00B32675"/>
    <w:rsid w:val="00B32AC6"/>
    <w:rsid w:val="00B32BED"/>
    <w:rsid w:val="00B32F28"/>
    <w:rsid w:val="00B332F4"/>
    <w:rsid w:val="00B33456"/>
    <w:rsid w:val="00B33877"/>
    <w:rsid w:val="00B33AC9"/>
    <w:rsid w:val="00B33AD1"/>
    <w:rsid w:val="00B33D3C"/>
    <w:rsid w:val="00B33EBE"/>
    <w:rsid w:val="00B33F73"/>
    <w:rsid w:val="00B342F7"/>
    <w:rsid w:val="00B3468F"/>
    <w:rsid w:val="00B34A61"/>
    <w:rsid w:val="00B34BAE"/>
    <w:rsid w:val="00B34DBC"/>
    <w:rsid w:val="00B35772"/>
    <w:rsid w:val="00B357C0"/>
    <w:rsid w:val="00B35CE8"/>
    <w:rsid w:val="00B35D8B"/>
    <w:rsid w:val="00B35DB7"/>
    <w:rsid w:val="00B36055"/>
    <w:rsid w:val="00B36086"/>
    <w:rsid w:val="00B361D7"/>
    <w:rsid w:val="00B36226"/>
    <w:rsid w:val="00B364CB"/>
    <w:rsid w:val="00B37003"/>
    <w:rsid w:val="00B3722D"/>
    <w:rsid w:val="00B372CC"/>
    <w:rsid w:val="00B3740F"/>
    <w:rsid w:val="00B374DB"/>
    <w:rsid w:val="00B37664"/>
    <w:rsid w:val="00B4045B"/>
    <w:rsid w:val="00B40789"/>
    <w:rsid w:val="00B40C03"/>
    <w:rsid w:val="00B40C5B"/>
    <w:rsid w:val="00B40E96"/>
    <w:rsid w:val="00B40E9A"/>
    <w:rsid w:val="00B40EAB"/>
    <w:rsid w:val="00B410ED"/>
    <w:rsid w:val="00B4115D"/>
    <w:rsid w:val="00B422CA"/>
    <w:rsid w:val="00B429B8"/>
    <w:rsid w:val="00B42D54"/>
    <w:rsid w:val="00B4304D"/>
    <w:rsid w:val="00B43170"/>
    <w:rsid w:val="00B431B9"/>
    <w:rsid w:val="00B431FE"/>
    <w:rsid w:val="00B43326"/>
    <w:rsid w:val="00B43366"/>
    <w:rsid w:val="00B434B8"/>
    <w:rsid w:val="00B438E8"/>
    <w:rsid w:val="00B43ACF"/>
    <w:rsid w:val="00B43C0A"/>
    <w:rsid w:val="00B43CC5"/>
    <w:rsid w:val="00B44600"/>
    <w:rsid w:val="00B44701"/>
    <w:rsid w:val="00B44B0A"/>
    <w:rsid w:val="00B44C97"/>
    <w:rsid w:val="00B45525"/>
    <w:rsid w:val="00B45889"/>
    <w:rsid w:val="00B45A1F"/>
    <w:rsid w:val="00B460B6"/>
    <w:rsid w:val="00B463D6"/>
    <w:rsid w:val="00B466D1"/>
    <w:rsid w:val="00B46770"/>
    <w:rsid w:val="00B467C9"/>
    <w:rsid w:val="00B46BBB"/>
    <w:rsid w:val="00B46D92"/>
    <w:rsid w:val="00B46FA6"/>
    <w:rsid w:val="00B47400"/>
    <w:rsid w:val="00B477E6"/>
    <w:rsid w:val="00B478BB"/>
    <w:rsid w:val="00B47997"/>
    <w:rsid w:val="00B47C4C"/>
    <w:rsid w:val="00B50808"/>
    <w:rsid w:val="00B50C81"/>
    <w:rsid w:val="00B5105A"/>
    <w:rsid w:val="00B5113C"/>
    <w:rsid w:val="00B51222"/>
    <w:rsid w:val="00B51353"/>
    <w:rsid w:val="00B5180A"/>
    <w:rsid w:val="00B51966"/>
    <w:rsid w:val="00B51F10"/>
    <w:rsid w:val="00B5215F"/>
    <w:rsid w:val="00B53269"/>
    <w:rsid w:val="00B532CE"/>
    <w:rsid w:val="00B53494"/>
    <w:rsid w:val="00B53DD1"/>
    <w:rsid w:val="00B53E6E"/>
    <w:rsid w:val="00B54403"/>
    <w:rsid w:val="00B544A8"/>
    <w:rsid w:val="00B544E6"/>
    <w:rsid w:val="00B54588"/>
    <w:rsid w:val="00B54A22"/>
    <w:rsid w:val="00B54A2B"/>
    <w:rsid w:val="00B54F65"/>
    <w:rsid w:val="00B55099"/>
    <w:rsid w:val="00B5544D"/>
    <w:rsid w:val="00B555F0"/>
    <w:rsid w:val="00B55636"/>
    <w:rsid w:val="00B55823"/>
    <w:rsid w:val="00B55864"/>
    <w:rsid w:val="00B55CFE"/>
    <w:rsid w:val="00B55E10"/>
    <w:rsid w:val="00B562C2"/>
    <w:rsid w:val="00B568EA"/>
    <w:rsid w:val="00B56A7F"/>
    <w:rsid w:val="00B5701E"/>
    <w:rsid w:val="00B574D6"/>
    <w:rsid w:val="00B57AB3"/>
    <w:rsid w:val="00B57AEC"/>
    <w:rsid w:val="00B57B24"/>
    <w:rsid w:val="00B57C4A"/>
    <w:rsid w:val="00B57C62"/>
    <w:rsid w:val="00B60565"/>
    <w:rsid w:val="00B60704"/>
    <w:rsid w:val="00B60A2C"/>
    <w:rsid w:val="00B60B51"/>
    <w:rsid w:val="00B610B9"/>
    <w:rsid w:val="00B61702"/>
    <w:rsid w:val="00B61783"/>
    <w:rsid w:val="00B61AA3"/>
    <w:rsid w:val="00B6231E"/>
    <w:rsid w:val="00B625B6"/>
    <w:rsid w:val="00B629C7"/>
    <w:rsid w:val="00B63416"/>
    <w:rsid w:val="00B63631"/>
    <w:rsid w:val="00B6374E"/>
    <w:rsid w:val="00B63827"/>
    <w:rsid w:val="00B63899"/>
    <w:rsid w:val="00B63C60"/>
    <w:rsid w:val="00B649F2"/>
    <w:rsid w:val="00B64BFD"/>
    <w:rsid w:val="00B64FB3"/>
    <w:rsid w:val="00B6551C"/>
    <w:rsid w:val="00B658A9"/>
    <w:rsid w:val="00B658FA"/>
    <w:rsid w:val="00B6594F"/>
    <w:rsid w:val="00B65F5C"/>
    <w:rsid w:val="00B661DA"/>
    <w:rsid w:val="00B66BA8"/>
    <w:rsid w:val="00B66BE0"/>
    <w:rsid w:val="00B66D64"/>
    <w:rsid w:val="00B670E1"/>
    <w:rsid w:val="00B6713D"/>
    <w:rsid w:val="00B67C60"/>
    <w:rsid w:val="00B67F3C"/>
    <w:rsid w:val="00B67F79"/>
    <w:rsid w:val="00B7031D"/>
    <w:rsid w:val="00B704B9"/>
    <w:rsid w:val="00B706E6"/>
    <w:rsid w:val="00B70F0C"/>
    <w:rsid w:val="00B70F57"/>
    <w:rsid w:val="00B7106F"/>
    <w:rsid w:val="00B711EB"/>
    <w:rsid w:val="00B7159B"/>
    <w:rsid w:val="00B722D4"/>
    <w:rsid w:val="00B72ADF"/>
    <w:rsid w:val="00B72CA3"/>
    <w:rsid w:val="00B72E59"/>
    <w:rsid w:val="00B731DD"/>
    <w:rsid w:val="00B732B2"/>
    <w:rsid w:val="00B73A5C"/>
    <w:rsid w:val="00B73DD9"/>
    <w:rsid w:val="00B73DF2"/>
    <w:rsid w:val="00B741CE"/>
    <w:rsid w:val="00B74691"/>
    <w:rsid w:val="00B7471B"/>
    <w:rsid w:val="00B747B3"/>
    <w:rsid w:val="00B7491D"/>
    <w:rsid w:val="00B74A9C"/>
    <w:rsid w:val="00B74CA5"/>
    <w:rsid w:val="00B75084"/>
    <w:rsid w:val="00B75103"/>
    <w:rsid w:val="00B755E6"/>
    <w:rsid w:val="00B75696"/>
    <w:rsid w:val="00B75CE8"/>
    <w:rsid w:val="00B75D9B"/>
    <w:rsid w:val="00B7676F"/>
    <w:rsid w:val="00B76B91"/>
    <w:rsid w:val="00B77168"/>
    <w:rsid w:val="00B77286"/>
    <w:rsid w:val="00B77331"/>
    <w:rsid w:val="00B773AC"/>
    <w:rsid w:val="00B77448"/>
    <w:rsid w:val="00B776B0"/>
    <w:rsid w:val="00B777B2"/>
    <w:rsid w:val="00B777F7"/>
    <w:rsid w:val="00B77823"/>
    <w:rsid w:val="00B778D0"/>
    <w:rsid w:val="00B801C6"/>
    <w:rsid w:val="00B801F7"/>
    <w:rsid w:val="00B8021E"/>
    <w:rsid w:val="00B80688"/>
    <w:rsid w:val="00B8080E"/>
    <w:rsid w:val="00B80D5F"/>
    <w:rsid w:val="00B80F56"/>
    <w:rsid w:val="00B8160C"/>
    <w:rsid w:val="00B81890"/>
    <w:rsid w:val="00B81971"/>
    <w:rsid w:val="00B81A60"/>
    <w:rsid w:val="00B81D66"/>
    <w:rsid w:val="00B82044"/>
    <w:rsid w:val="00B82409"/>
    <w:rsid w:val="00B82446"/>
    <w:rsid w:val="00B8247B"/>
    <w:rsid w:val="00B82643"/>
    <w:rsid w:val="00B82714"/>
    <w:rsid w:val="00B82720"/>
    <w:rsid w:val="00B827C2"/>
    <w:rsid w:val="00B82BB7"/>
    <w:rsid w:val="00B82C4D"/>
    <w:rsid w:val="00B83129"/>
    <w:rsid w:val="00B8384F"/>
    <w:rsid w:val="00B83D5B"/>
    <w:rsid w:val="00B8410A"/>
    <w:rsid w:val="00B847B1"/>
    <w:rsid w:val="00B8525D"/>
    <w:rsid w:val="00B85409"/>
    <w:rsid w:val="00B855D4"/>
    <w:rsid w:val="00B855F1"/>
    <w:rsid w:val="00B85D0E"/>
    <w:rsid w:val="00B8647E"/>
    <w:rsid w:val="00B864C1"/>
    <w:rsid w:val="00B864F3"/>
    <w:rsid w:val="00B86DE2"/>
    <w:rsid w:val="00B86E68"/>
    <w:rsid w:val="00B87109"/>
    <w:rsid w:val="00B87190"/>
    <w:rsid w:val="00B874C6"/>
    <w:rsid w:val="00B87550"/>
    <w:rsid w:val="00B8772E"/>
    <w:rsid w:val="00B87EE3"/>
    <w:rsid w:val="00B90543"/>
    <w:rsid w:val="00B90C36"/>
    <w:rsid w:val="00B90D00"/>
    <w:rsid w:val="00B90FDF"/>
    <w:rsid w:val="00B9139E"/>
    <w:rsid w:val="00B913AA"/>
    <w:rsid w:val="00B91750"/>
    <w:rsid w:val="00B91FB0"/>
    <w:rsid w:val="00B927A2"/>
    <w:rsid w:val="00B92B02"/>
    <w:rsid w:val="00B9307F"/>
    <w:rsid w:val="00B935C1"/>
    <w:rsid w:val="00B93768"/>
    <w:rsid w:val="00B93C88"/>
    <w:rsid w:val="00B947E9"/>
    <w:rsid w:val="00B958E3"/>
    <w:rsid w:val="00B95900"/>
    <w:rsid w:val="00B95D94"/>
    <w:rsid w:val="00B9652F"/>
    <w:rsid w:val="00B96B9B"/>
    <w:rsid w:val="00B974F2"/>
    <w:rsid w:val="00B97622"/>
    <w:rsid w:val="00B97BEF"/>
    <w:rsid w:val="00B97CA9"/>
    <w:rsid w:val="00BA0068"/>
    <w:rsid w:val="00BA0802"/>
    <w:rsid w:val="00BA0C54"/>
    <w:rsid w:val="00BA12C9"/>
    <w:rsid w:val="00BA1624"/>
    <w:rsid w:val="00BA22C5"/>
    <w:rsid w:val="00BA25B9"/>
    <w:rsid w:val="00BA2A02"/>
    <w:rsid w:val="00BA2BD6"/>
    <w:rsid w:val="00BA2DD4"/>
    <w:rsid w:val="00BA2E77"/>
    <w:rsid w:val="00BA35CF"/>
    <w:rsid w:val="00BA35E9"/>
    <w:rsid w:val="00BA386D"/>
    <w:rsid w:val="00BA3C6E"/>
    <w:rsid w:val="00BA3D50"/>
    <w:rsid w:val="00BA3F7E"/>
    <w:rsid w:val="00BA42A8"/>
    <w:rsid w:val="00BA42DE"/>
    <w:rsid w:val="00BA435E"/>
    <w:rsid w:val="00BA44C7"/>
    <w:rsid w:val="00BA48EA"/>
    <w:rsid w:val="00BA5057"/>
    <w:rsid w:val="00BA50D9"/>
    <w:rsid w:val="00BA528C"/>
    <w:rsid w:val="00BA575C"/>
    <w:rsid w:val="00BA588F"/>
    <w:rsid w:val="00BA58D9"/>
    <w:rsid w:val="00BA592C"/>
    <w:rsid w:val="00BA5A06"/>
    <w:rsid w:val="00BA689B"/>
    <w:rsid w:val="00BA6C1D"/>
    <w:rsid w:val="00BA6F40"/>
    <w:rsid w:val="00BA722F"/>
    <w:rsid w:val="00BA737F"/>
    <w:rsid w:val="00BA74E6"/>
    <w:rsid w:val="00BA74F9"/>
    <w:rsid w:val="00BA7677"/>
    <w:rsid w:val="00BA787A"/>
    <w:rsid w:val="00BA7A28"/>
    <w:rsid w:val="00BA7EBE"/>
    <w:rsid w:val="00BB009F"/>
    <w:rsid w:val="00BB015C"/>
    <w:rsid w:val="00BB01FC"/>
    <w:rsid w:val="00BB04A2"/>
    <w:rsid w:val="00BB04F7"/>
    <w:rsid w:val="00BB0779"/>
    <w:rsid w:val="00BB0DC0"/>
    <w:rsid w:val="00BB11EB"/>
    <w:rsid w:val="00BB1201"/>
    <w:rsid w:val="00BB127B"/>
    <w:rsid w:val="00BB1319"/>
    <w:rsid w:val="00BB1433"/>
    <w:rsid w:val="00BB158A"/>
    <w:rsid w:val="00BB1760"/>
    <w:rsid w:val="00BB2166"/>
    <w:rsid w:val="00BB2201"/>
    <w:rsid w:val="00BB24AA"/>
    <w:rsid w:val="00BB25E3"/>
    <w:rsid w:val="00BB303F"/>
    <w:rsid w:val="00BB30A0"/>
    <w:rsid w:val="00BB30FC"/>
    <w:rsid w:val="00BB34ED"/>
    <w:rsid w:val="00BB360C"/>
    <w:rsid w:val="00BB408F"/>
    <w:rsid w:val="00BB4468"/>
    <w:rsid w:val="00BB48D6"/>
    <w:rsid w:val="00BB4A21"/>
    <w:rsid w:val="00BB4C3B"/>
    <w:rsid w:val="00BB4FB5"/>
    <w:rsid w:val="00BB4FF7"/>
    <w:rsid w:val="00BB59C2"/>
    <w:rsid w:val="00BB5AFA"/>
    <w:rsid w:val="00BB60EC"/>
    <w:rsid w:val="00BB61FF"/>
    <w:rsid w:val="00BB641C"/>
    <w:rsid w:val="00BB652F"/>
    <w:rsid w:val="00BB677A"/>
    <w:rsid w:val="00BB6E9F"/>
    <w:rsid w:val="00BB712C"/>
    <w:rsid w:val="00BB7259"/>
    <w:rsid w:val="00BB7646"/>
    <w:rsid w:val="00BB76FE"/>
    <w:rsid w:val="00BB7C2E"/>
    <w:rsid w:val="00BB7CEA"/>
    <w:rsid w:val="00BB7D24"/>
    <w:rsid w:val="00BB7D26"/>
    <w:rsid w:val="00BB7F04"/>
    <w:rsid w:val="00BC06C4"/>
    <w:rsid w:val="00BC07D2"/>
    <w:rsid w:val="00BC0A96"/>
    <w:rsid w:val="00BC0C06"/>
    <w:rsid w:val="00BC0CEF"/>
    <w:rsid w:val="00BC0EAC"/>
    <w:rsid w:val="00BC1213"/>
    <w:rsid w:val="00BC15B9"/>
    <w:rsid w:val="00BC15FC"/>
    <w:rsid w:val="00BC1B5D"/>
    <w:rsid w:val="00BC21E0"/>
    <w:rsid w:val="00BC2247"/>
    <w:rsid w:val="00BC2548"/>
    <w:rsid w:val="00BC287C"/>
    <w:rsid w:val="00BC31B2"/>
    <w:rsid w:val="00BC35CE"/>
    <w:rsid w:val="00BC35F4"/>
    <w:rsid w:val="00BC379A"/>
    <w:rsid w:val="00BC39DA"/>
    <w:rsid w:val="00BC3D20"/>
    <w:rsid w:val="00BC3F06"/>
    <w:rsid w:val="00BC3F67"/>
    <w:rsid w:val="00BC4BC7"/>
    <w:rsid w:val="00BC514D"/>
    <w:rsid w:val="00BC5247"/>
    <w:rsid w:val="00BC5584"/>
    <w:rsid w:val="00BC5BC9"/>
    <w:rsid w:val="00BC5DF3"/>
    <w:rsid w:val="00BC5F55"/>
    <w:rsid w:val="00BC61FF"/>
    <w:rsid w:val="00BC6CF7"/>
    <w:rsid w:val="00BC7432"/>
    <w:rsid w:val="00BC777E"/>
    <w:rsid w:val="00BC799B"/>
    <w:rsid w:val="00BD0049"/>
    <w:rsid w:val="00BD0217"/>
    <w:rsid w:val="00BD0333"/>
    <w:rsid w:val="00BD03C9"/>
    <w:rsid w:val="00BD05C5"/>
    <w:rsid w:val="00BD08F8"/>
    <w:rsid w:val="00BD0E41"/>
    <w:rsid w:val="00BD0F11"/>
    <w:rsid w:val="00BD102C"/>
    <w:rsid w:val="00BD11FB"/>
    <w:rsid w:val="00BD12E2"/>
    <w:rsid w:val="00BD1516"/>
    <w:rsid w:val="00BD1B1A"/>
    <w:rsid w:val="00BD1B79"/>
    <w:rsid w:val="00BD1F75"/>
    <w:rsid w:val="00BD269A"/>
    <w:rsid w:val="00BD26EC"/>
    <w:rsid w:val="00BD27A0"/>
    <w:rsid w:val="00BD2840"/>
    <w:rsid w:val="00BD3393"/>
    <w:rsid w:val="00BD362D"/>
    <w:rsid w:val="00BD37F7"/>
    <w:rsid w:val="00BD3835"/>
    <w:rsid w:val="00BD383A"/>
    <w:rsid w:val="00BD38C3"/>
    <w:rsid w:val="00BD3C23"/>
    <w:rsid w:val="00BD3D10"/>
    <w:rsid w:val="00BD3DA1"/>
    <w:rsid w:val="00BD3DDB"/>
    <w:rsid w:val="00BD3E52"/>
    <w:rsid w:val="00BD45A2"/>
    <w:rsid w:val="00BD48D7"/>
    <w:rsid w:val="00BD497F"/>
    <w:rsid w:val="00BD4C5B"/>
    <w:rsid w:val="00BD4FBC"/>
    <w:rsid w:val="00BD50C8"/>
    <w:rsid w:val="00BD517C"/>
    <w:rsid w:val="00BD518E"/>
    <w:rsid w:val="00BD52BE"/>
    <w:rsid w:val="00BD54C8"/>
    <w:rsid w:val="00BD5C58"/>
    <w:rsid w:val="00BD5E39"/>
    <w:rsid w:val="00BD5F6A"/>
    <w:rsid w:val="00BD60B4"/>
    <w:rsid w:val="00BD620B"/>
    <w:rsid w:val="00BD6AC1"/>
    <w:rsid w:val="00BD70D3"/>
    <w:rsid w:val="00BD724D"/>
    <w:rsid w:val="00BD73F6"/>
    <w:rsid w:val="00BD75DF"/>
    <w:rsid w:val="00BD77DC"/>
    <w:rsid w:val="00BD7AA0"/>
    <w:rsid w:val="00BD7D60"/>
    <w:rsid w:val="00BD7D61"/>
    <w:rsid w:val="00BE04EC"/>
    <w:rsid w:val="00BE0A42"/>
    <w:rsid w:val="00BE0C69"/>
    <w:rsid w:val="00BE0E97"/>
    <w:rsid w:val="00BE106C"/>
    <w:rsid w:val="00BE1760"/>
    <w:rsid w:val="00BE1859"/>
    <w:rsid w:val="00BE1927"/>
    <w:rsid w:val="00BE20AA"/>
    <w:rsid w:val="00BE20AF"/>
    <w:rsid w:val="00BE22EB"/>
    <w:rsid w:val="00BE23C1"/>
    <w:rsid w:val="00BE248D"/>
    <w:rsid w:val="00BE2889"/>
    <w:rsid w:val="00BE2B2F"/>
    <w:rsid w:val="00BE2D4E"/>
    <w:rsid w:val="00BE3072"/>
    <w:rsid w:val="00BE314D"/>
    <w:rsid w:val="00BE31B7"/>
    <w:rsid w:val="00BE3421"/>
    <w:rsid w:val="00BE3593"/>
    <w:rsid w:val="00BE3C0E"/>
    <w:rsid w:val="00BE3CFF"/>
    <w:rsid w:val="00BE3F8B"/>
    <w:rsid w:val="00BE43E9"/>
    <w:rsid w:val="00BE4569"/>
    <w:rsid w:val="00BE5098"/>
    <w:rsid w:val="00BE537D"/>
    <w:rsid w:val="00BE5537"/>
    <w:rsid w:val="00BE5D64"/>
    <w:rsid w:val="00BE624A"/>
    <w:rsid w:val="00BE655E"/>
    <w:rsid w:val="00BE670C"/>
    <w:rsid w:val="00BE690A"/>
    <w:rsid w:val="00BE72A8"/>
    <w:rsid w:val="00BE7524"/>
    <w:rsid w:val="00BE7800"/>
    <w:rsid w:val="00BE7928"/>
    <w:rsid w:val="00BE7D59"/>
    <w:rsid w:val="00BF0A46"/>
    <w:rsid w:val="00BF0FEE"/>
    <w:rsid w:val="00BF11DB"/>
    <w:rsid w:val="00BF12F8"/>
    <w:rsid w:val="00BF1596"/>
    <w:rsid w:val="00BF1712"/>
    <w:rsid w:val="00BF1B3D"/>
    <w:rsid w:val="00BF1E0B"/>
    <w:rsid w:val="00BF27FF"/>
    <w:rsid w:val="00BF29D0"/>
    <w:rsid w:val="00BF2A30"/>
    <w:rsid w:val="00BF2E33"/>
    <w:rsid w:val="00BF2E70"/>
    <w:rsid w:val="00BF3367"/>
    <w:rsid w:val="00BF33A5"/>
    <w:rsid w:val="00BF34F9"/>
    <w:rsid w:val="00BF36DE"/>
    <w:rsid w:val="00BF3B9D"/>
    <w:rsid w:val="00BF457B"/>
    <w:rsid w:val="00BF46BF"/>
    <w:rsid w:val="00BF4712"/>
    <w:rsid w:val="00BF49C8"/>
    <w:rsid w:val="00BF4A9C"/>
    <w:rsid w:val="00BF4D7B"/>
    <w:rsid w:val="00BF4E08"/>
    <w:rsid w:val="00BF541B"/>
    <w:rsid w:val="00BF55E3"/>
    <w:rsid w:val="00BF5703"/>
    <w:rsid w:val="00BF5785"/>
    <w:rsid w:val="00BF59DD"/>
    <w:rsid w:val="00BF5BB4"/>
    <w:rsid w:val="00BF5D5F"/>
    <w:rsid w:val="00BF637B"/>
    <w:rsid w:val="00BF67F2"/>
    <w:rsid w:val="00BF69D3"/>
    <w:rsid w:val="00BF6BCE"/>
    <w:rsid w:val="00BF6CED"/>
    <w:rsid w:val="00BF6EB9"/>
    <w:rsid w:val="00BF72CB"/>
    <w:rsid w:val="00BF7408"/>
    <w:rsid w:val="00BF7452"/>
    <w:rsid w:val="00BF7F2E"/>
    <w:rsid w:val="00C00073"/>
    <w:rsid w:val="00C00A67"/>
    <w:rsid w:val="00C00CDF"/>
    <w:rsid w:val="00C0190D"/>
    <w:rsid w:val="00C01945"/>
    <w:rsid w:val="00C01DC6"/>
    <w:rsid w:val="00C01DE5"/>
    <w:rsid w:val="00C021CA"/>
    <w:rsid w:val="00C02C89"/>
    <w:rsid w:val="00C03588"/>
    <w:rsid w:val="00C0366C"/>
    <w:rsid w:val="00C03A98"/>
    <w:rsid w:val="00C03F1E"/>
    <w:rsid w:val="00C042CE"/>
    <w:rsid w:val="00C04458"/>
    <w:rsid w:val="00C048A3"/>
    <w:rsid w:val="00C04A75"/>
    <w:rsid w:val="00C04DA1"/>
    <w:rsid w:val="00C05232"/>
    <w:rsid w:val="00C053FA"/>
    <w:rsid w:val="00C0562B"/>
    <w:rsid w:val="00C059F0"/>
    <w:rsid w:val="00C0640C"/>
    <w:rsid w:val="00C06829"/>
    <w:rsid w:val="00C06BED"/>
    <w:rsid w:val="00C06D49"/>
    <w:rsid w:val="00C06E4E"/>
    <w:rsid w:val="00C06EA0"/>
    <w:rsid w:val="00C06F36"/>
    <w:rsid w:val="00C06F40"/>
    <w:rsid w:val="00C071CE"/>
    <w:rsid w:val="00C0768A"/>
    <w:rsid w:val="00C07806"/>
    <w:rsid w:val="00C07C9B"/>
    <w:rsid w:val="00C07FA3"/>
    <w:rsid w:val="00C1061F"/>
    <w:rsid w:val="00C10719"/>
    <w:rsid w:val="00C10A34"/>
    <w:rsid w:val="00C10B5E"/>
    <w:rsid w:val="00C11303"/>
    <w:rsid w:val="00C11794"/>
    <w:rsid w:val="00C12096"/>
    <w:rsid w:val="00C121BB"/>
    <w:rsid w:val="00C12538"/>
    <w:rsid w:val="00C1257D"/>
    <w:rsid w:val="00C125B9"/>
    <w:rsid w:val="00C125DB"/>
    <w:rsid w:val="00C125F1"/>
    <w:rsid w:val="00C1271E"/>
    <w:rsid w:val="00C1284B"/>
    <w:rsid w:val="00C12B95"/>
    <w:rsid w:val="00C133EB"/>
    <w:rsid w:val="00C134DE"/>
    <w:rsid w:val="00C13A31"/>
    <w:rsid w:val="00C13C56"/>
    <w:rsid w:val="00C13E34"/>
    <w:rsid w:val="00C13F38"/>
    <w:rsid w:val="00C14A37"/>
    <w:rsid w:val="00C14DC4"/>
    <w:rsid w:val="00C15462"/>
    <w:rsid w:val="00C15869"/>
    <w:rsid w:val="00C15C39"/>
    <w:rsid w:val="00C16351"/>
    <w:rsid w:val="00C1741B"/>
    <w:rsid w:val="00C17CE6"/>
    <w:rsid w:val="00C17E2B"/>
    <w:rsid w:val="00C2070B"/>
    <w:rsid w:val="00C208CE"/>
    <w:rsid w:val="00C212FC"/>
    <w:rsid w:val="00C214C5"/>
    <w:rsid w:val="00C215F9"/>
    <w:rsid w:val="00C216E9"/>
    <w:rsid w:val="00C21727"/>
    <w:rsid w:val="00C21A0D"/>
    <w:rsid w:val="00C21B04"/>
    <w:rsid w:val="00C21C9A"/>
    <w:rsid w:val="00C21D04"/>
    <w:rsid w:val="00C221CC"/>
    <w:rsid w:val="00C225A1"/>
    <w:rsid w:val="00C22BA1"/>
    <w:rsid w:val="00C22EF3"/>
    <w:rsid w:val="00C23035"/>
    <w:rsid w:val="00C230D9"/>
    <w:rsid w:val="00C23475"/>
    <w:rsid w:val="00C23770"/>
    <w:rsid w:val="00C23CC9"/>
    <w:rsid w:val="00C23DBE"/>
    <w:rsid w:val="00C23E53"/>
    <w:rsid w:val="00C24B55"/>
    <w:rsid w:val="00C24E85"/>
    <w:rsid w:val="00C252FA"/>
    <w:rsid w:val="00C25B78"/>
    <w:rsid w:val="00C25C7D"/>
    <w:rsid w:val="00C25ED5"/>
    <w:rsid w:val="00C26186"/>
    <w:rsid w:val="00C26477"/>
    <w:rsid w:val="00C26558"/>
    <w:rsid w:val="00C265D1"/>
    <w:rsid w:val="00C26B13"/>
    <w:rsid w:val="00C2724C"/>
    <w:rsid w:val="00C27752"/>
    <w:rsid w:val="00C27933"/>
    <w:rsid w:val="00C27B6E"/>
    <w:rsid w:val="00C3041E"/>
    <w:rsid w:val="00C30675"/>
    <w:rsid w:val="00C30BF1"/>
    <w:rsid w:val="00C30C42"/>
    <w:rsid w:val="00C31903"/>
    <w:rsid w:val="00C31B63"/>
    <w:rsid w:val="00C32001"/>
    <w:rsid w:val="00C3228C"/>
    <w:rsid w:val="00C32F64"/>
    <w:rsid w:val="00C33501"/>
    <w:rsid w:val="00C33775"/>
    <w:rsid w:val="00C33778"/>
    <w:rsid w:val="00C344EE"/>
    <w:rsid w:val="00C346BE"/>
    <w:rsid w:val="00C34887"/>
    <w:rsid w:val="00C34934"/>
    <w:rsid w:val="00C3567C"/>
    <w:rsid w:val="00C35EAD"/>
    <w:rsid w:val="00C35EC8"/>
    <w:rsid w:val="00C368F0"/>
    <w:rsid w:val="00C3779A"/>
    <w:rsid w:val="00C378D1"/>
    <w:rsid w:val="00C37FF9"/>
    <w:rsid w:val="00C4019F"/>
    <w:rsid w:val="00C40462"/>
    <w:rsid w:val="00C406ED"/>
    <w:rsid w:val="00C40C12"/>
    <w:rsid w:val="00C40E78"/>
    <w:rsid w:val="00C4128B"/>
    <w:rsid w:val="00C41539"/>
    <w:rsid w:val="00C4160C"/>
    <w:rsid w:val="00C41710"/>
    <w:rsid w:val="00C4177F"/>
    <w:rsid w:val="00C41A26"/>
    <w:rsid w:val="00C41AC3"/>
    <w:rsid w:val="00C41B3C"/>
    <w:rsid w:val="00C41E6E"/>
    <w:rsid w:val="00C41F1D"/>
    <w:rsid w:val="00C42183"/>
    <w:rsid w:val="00C42998"/>
    <w:rsid w:val="00C42B06"/>
    <w:rsid w:val="00C42D14"/>
    <w:rsid w:val="00C42EE2"/>
    <w:rsid w:val="00C42F76"/>
    <w:rsid w:val="00C43028"/>
    <w:rsid w:val="00C43299"/>
    <w:rsid w:val="00C43C70"/>
    <w:rsid w:val="00C4422B"/>
    <w:rsid w:val="00C4440C"/>
    <w:rsid w:val="00C44636"/>
    <w:rsid w:val="00C448BB"/>
    <w:rsid w:val="00C44CBC"/>
    <w:rsid w:val="00C44CE6"/>
    <w:rsid w:val="00C44FA5"/>
    <w:rsid w:val="00C454B2"/>
    <w:rsid w:val="00C45644"/>
    <w:rsid w:val="00C45783"/>
    <w:rsid w:val="00C4590E"/>
    <w:rsid w:val="00C45959"/>
    <w:rsid w:val="00C45F7B"/>
    <w:rsid w:val="00C46624"/>
    <w:rsid w:val="00C46C74"/>
    <w:rsid w:val="00C46EE7"/>
    <w:rsid w:val="00C4700D"/>
    <w:rsid w:val="00C47215"/>
    <w:rsid w:val="00C472E2"/>
    <w:rsid w:val="00C4730D"/>
    <w:rsid w:val="00C47310"/>
    <w:rsid w:val="00C47661"/>
    <w:rsid w:val="00C477CF"/>
    <w:rsid w:val="00C47893"/>
    <w:rsid w:val="00C47A86"/>
    <w:rsid w:val="00C47BDF"/>
    <w:rsid w:val="00C50117"/>
    <w:rsid w:val="00C503F8"/>
    <w:rsid w:val="00C5087D"/>
    <w:rsid w:val="00C50A9A"/>
    <w:rsid w:val="00C50AC7"/>
    <w:rsid w:val="00C522F6"/>
    <w:rsid w:val="00C523B3"/>
    <w:rsid w:val="00C52583"/>
    <w:rsid w:val="00C52748"/>
    <w:rsid w:val="00C527A4"/>
    <w:rsid w:val="00C52903"/>
    <w:rsid w:val="00C5297C"/>
    <w:rsid w:val="00C52B88"/>
    <w:rsid w:val="00C52D41"/>
    <w:rsid w:val="00C52DBD"/>
    <w:rsid w:val="00C52F8D"/>
    <w:rsid w:val="00C53BAA"/>
    <w:rsid w:val="00C54041"/>
    <w:rsid w:val="00C542D9"/>
    <w:rsid w:val="00C5439A"/>
    <w:rsid w:val="00C54736"/>
    <w:rsid w:val="00C547C2"/>
    <w:rsid w:val="00C5494E"/>
    <w:rsid w:val="00C549F3"/>
    <w:rsid w:val="00C54EEB"/>
    <w:rsid w:val="00C550AC"/>
    <w:rsid w:val="00C5528B"/>
    <w:rsid w:val="00C559E8"/>
    <w:rsid w:val="00C55BAC"/>
    <w:rsid w:val="00C55E4F"/>
    <w:rsid w:val="00C55E8C"/>
    <w:rsid w:val="00C55F60"/>
    <w:rsid w:val="00C560BB"/>
    <w:rsid w:val="00C569FB"/>
    <w:rsid w:val="00C56C7D"/>
    <w:rsid w:val="00C56F45"/>
    <w:rsid w:val="00C56FB5"/>
    <w:rsid w:val="00C5737F"/>
    <w:rsid w:val="00C575B5"/>
    <w:rsid w:val="00C57681"/>
    <w:rsid w:val="00C579D2"/>
    <w:rsid w:val="00C57D65"/>
    <w:rsid w:val="00C57F9C"/>
    <w:rsid w:val="00C60343"/>
    <w:rsid w:val="00C60741"/>
    <w:rsid w:val="00C607C3"/>
    <w:rsid w:val="00C60DAE"/>
    <w:rsid w:val="00C60ED4"/>
    <w:rsid w:val="00C6107D"/>
    <w:rsid w:val="00C6188A"/>
    <w:rsid w:val="00C61C25"/>
    <w:rsid w:val="00C620C4"/>
    <w:rsid w:val="00C620EA"/>
    <w:rsid w:val="00C62182"/>
    <w:rsid w:val="00C62395"/>
    <w:rsid w:val="00C6248B"/>
    <w:rsid w:val="00C6267F"/>
    <w:rsid w:val="00C62DA6"/>
    <w:rsid w:val="00C62EED"/>
    <w:rsid w:val="00C62EFB"/>
    <w:rsid w:val="00C63389"/>
    <w:rsid w:val="00C637A7"/>
    <w:rsid w:val="00C63CBB"/>
    <w:rsid w:val="00C63D34"/>
    <w:rsid w:val="00C63FBA"/>
    <w:rsid w:val="00C63FF5"/>
    <w:rsid w:val="00C641DE"/>
    <w:rsid w:val="00C64828"/>
    <w:rsid w:val="00C648D5"/>
    <w:rsid w:val="00C64BCC"/>
    <w:rsid w:val="00C64C84"/>
    <w:rsid w:val="00C64CAA"/>
    <w:rsid w:val="00C64DBA"/>
    <w:rsid w:val="00C65020"/>
    <w:rsid w:val="00C653EA"/>
    <w:rsid w:val="00C6561C"/>
    <w:rsid w:val="00C65D57"/>
    <w:rsid w:val="00C66644"/>
    <w:rsid w:val="00C669F0"/>
    <w:rsid w:val="00C66B8E"/>
    <w:rsid w:val="00C66BF9"/>
    <w:rsid w:val="00C66DD2"/>
    <w:rsid w:val="00C6735C"/>
    <w:rsid w:val="00C67828"/>
    <w:rsid w:val="00C67895"/>
    <w:rsid w:val="00C67A78"/>
    <w:rsid w:val="00C67AD3"/>
    <w:rsid w:val="00C700C9"/>
    <w:rsid w:val="00C7070B"/>
    <w:rsid w:val="00C70A70"/>
    <w:rsid w:val="00C70F13"/>
    <w:rsid w:val="00C71062"/>
    <w:rsid w:val="00C712CA"/>
    <w:rsid w:val="00C71CB6"/>
    <w:rsid w:val="00C71D76"/>
    <w:rsid w:val="00C71F76"/>
    <w:rsid w:val="00C72144"/>
    <w:rsid w:val="00C7240D"/>
    <w:rsid w:val="00C72A92"/>
    <w:rsid w:val="00C72B99"/>
    <w:rsid w:val="00C72F4C"/>
    <w:rsid w:val="00C733CE"/>
    <w:rsid w:val="00C73664"/>
    <w:rsid w:val="00C73AB4"/>
    <w:rsid w:val="00C73AEB"/>
    <w:rsid w:val="00C73DA3"/>
    <w:rsid w:val="00C73DAE"/>
    <w:rsid w:val="00C73E52"/>
    <w:rsid w:val="00C74168"/>
    <w:rsid w:val="00C74D34"/>
    <w:rsid w:val="00C750F4"/>
    <w:rsid w:val="00C758DE"/>
    <w:rsid w:val="00C75ADF"/>
    <w:rsid w:val="00C75B5B"/>
    <w:rsid w:val="00C75D6D"/>
    <w:rsid w:val="00C76151"/>
    <w:rsid w:val="00C7669F"/>
    <w:rsid w:val="00C76C4C"/>
    <w:rsid w:val="00C7717C"/>
    <w:rsid w:val="00C77439"/>
    <w:rsid w:val="00C774BA"/>
    <w:rsid w:val="00C77EBE"/>
    <w:rsid w:val="00C803EB"/>
    <w:rsid w:val="00C80549"/>
    <w:rsid w:val="00C80561"/>
    <w:rsid w:val="00C80B69"/>
    <w:rsid w:val="00C80B91"/>
    <w:rsid w:val="00C81635"/>
    <w:rsid w:val="00C8170D"/>
    <w:rsid w:val="00C81FF5"/>
    <w:rsid w:val="00C82348"/>
    <w:rsid w:val="00C82552"/>
    <w:rsid w:val="00C82620"/>
    <w:rsid w:val="00C82816"/>
    <w:rsid w:val="00C82AD5"/>
    <w:rsid w:val="00C82F4A"/>
    <w:rsid w:val="00C8331E"/>
    <w:rsid w:val="00C833EA"/>
    <w:rsid w:val="00C83695"/>
    <w:rsid w:val="00C83C35"/>
    <w:rsid w:val="00C83EE5"/>
    <w:rsid w:val="00C83EFC"/>
    <w:rsid w:val="00C840F0"/>
    <w:rsid w:val="00C841D2"/>
    <w:rsid w:val="00C841F0"/>
    <w:rsid w:val="00C84727"/>
    <w:rsid w:val="00C84BD2"/>
    <w:rsid w:val="00C84CA0"/>
    <w:rsid w:val="00C84D99"/>
    <w:rsid w:val="00C851C0"/>
    <w:rsid w:val="00C85278"/>
    <w:rsid w:val="00C853D5"/>
    <w:rsid w:val="00C858D0"/>
    <w:rsid w:val="00C86085"/>
    <w:rsid w:val="00C860CE"/>
    <w:rsid w:val="00C86157"/>
    <w:rsid w:val="00C86566"/>
    <w:rsid w:val="00C8661D"/>
    <w:rsid w:val="00C86A83"/>
    <w:rsid w:val="00C86DB6"/>
    <w:rsid w:val="00C86E36"/>
    <w:rsid w:val="00C86E40"/>
    <w:rsid w:val="00C86E43"/>
    <w:rsid w:val="00C87706"/>
    <w:rsid w:val="00C877C4"/>
    <w:rsid w:val="00C87BBF"/>
    <w:rsid w:val="00C87E28"/>
    <w:rsid w:val="00C90016"/>
    <w:rsid w:val="00C9047B"/>
    <w:rsid w:val="00C909F7"/>
    <w:rsid w:val="00C90B71"/>
    <w:rsid w:val="00C90BEC"/>
    <w:rsid w:val="00C90C2F"/>
    <w:rsid w:val="00C90DA5"/>
    <w:rsid w:val="00C90E4B"/>
    <w:rsid w:val="00C91AE3"/>
    <w:rsid w:val="00C91BFD"/>
    <w:rsid w:val="00C91D6E"/>
    <w:rsid w:val="00C91E39"/>
    <w:rsid w:val="00C91F19"/>
    <w:rsid w:val="00C923D1"/>
    <w:rsid w:val="00C92544"/>
    <w:rsid w:val="00C9273F"/>
    <w:rsid w:val="00C928DA"/>
    <w:rsid w:val="00C930E2"/>
    <w:rsid w:val="00C9317E"/>
    <w:rsid w:val="00C93460"/>
    <w:rsid w:val="00C935CE"/>
    <w:rsid w:val="00C9379D"/>
    <w:rsid w:val="00C93875"/>
    <w:rsid w:val="00C9398C"/>
    <w:rsid w:val="00C93E62"/>
    <w:rsid w:val="00C944F2"/>
    <w:rsid w:val="00C94A0C"/>
    <w:rsid w:val="00C94C7F"/>
    <w:rsid w:val="00C94F0F"/>
    <w:rsid w:val="00C950BB"/>
    <w:rsid w:val="00C956DC"/>
    <w:rsid w:val="00C95702"/>
    <w:rsid w:val="00C95849"/>
    <w:rsid w:val="00C9597B"/>
    <w:rsid w:val="00C95988"/>
    <w:rsid w:val="00C95E5F"/>
    <w:rsid w:val="00C95E99"/>
    <w:rsid w:val="00C9605D"/>
    <w:rsid w:val="00C96064"/>
    <w:rsid w:val="00C9616D"/>
    <w:rsid w:val="00C963E7"/>
    <w:rsid w:val="00C968CA"/>
    <w:rsid w:val="00C97017"/>
    <w:rsid w:val="00C97025"/>
    <w:rsid w:val="00C97052"/>
    <w:rsid w:val="00C9720E"/>
    <w:rsid w:val="00C97541"/>
    <w:rsid w:val="00C97613"/>
    <w:rsid w:val="00C97C92"/>
    <w:rsid w:val="00C97FB5"/>
    <w:rsid w:val="00CA0321"/>
    <w:rsid w:val="00CA05D3"/>
    <w:rsid w:val="00CA072F"/>
    <w:rsid w:val="00CA0D76"/>
    <w:rsid w:val="00CA121C"/>
    <w:rsid w:val="00CA14DB"/>
    <w:rsid w:val="00CA158B"/>
    <w:rsid w:val="00CA1890"/>
    <w:rsid w:val="00CA1FB6"/>
    <w:rsid w:val="00CA20BA"/>
    <w:rsid w:val="00CA244B"/>
    <w:rsid w:val="00CA2920"/>
    <w:rsid w:val="00CA2A7E"/>
    <w:rsid w:val="00CA34D6"/>
    <w:rsid w:val="00CA351D"/>
    <w:rsid w:val="00CA3575"/>
    <w:rsid w:val="00CA3712"/>
    <w:rsid w:val="00CA381C"/>
    <w:rsid w:val="00CA398F"/>
    <w:rsid w:val="00CA3C41"/>
    <w:rsid w:val="00CA41E3"/>
    <w:rsid w:val="00CA465F"/>
    <w:rsid w:val="00CA48F9"/>
    <w:rsid w:val="00CA4CDF"/>
    <w:rsid w:val="00CA4DE1"/>
    <w:rsid w:val="00CA552E"/>
    <w:rsid w:val="00CA55D8"/>
    <w:rsid w:val="00CA5CE5"/>
    <w:rsid w:val="00CA5F0E"/>
    <w:rsid w:val="00CA63E3"/>
    <w:rsid w:val="00CA649B"/>
    <w:rsid w:val="00CA6893"/>
    <w:rsid w:val="00CA693E"/>
    <w:rsid w:val="00CA69FC"/>
    <w:rsid w:val="00CA6AAE"/>
    <w:rsid w:val="00CA6BB6"/>
    <w:rsid w:val="00CA6BCC"/>
    <w:rsid w:val="00CA704B"/>
    <w:rsid w:val="00CA70FB"/>
    <w:rsid w:val="00CA7915"/>
    <w:rsid w:val="00CA7B3F"/>
    <w:rsid w:val="00CA7D26"/>
    <w:rsid w:val="00CA7D60"/>
    <w:rsid w:val="00CA7FD0"/>
    <w:rsid w:val="00CB0010"/>
    <w:rsid w:val="00CB0443"/>
    <w:rsid w:val="00CB0BB7"/>
    <w:rsid w:val="00CB0BEE"/>
    <w:rsid w:val="00CB0D9F"/>
    <w:rsid w:val="00CB14CC"/>
    <w:rsid w:val="00CB14E5"/>
    <w:rsid w:val="00CB182B"/>
    <w:rsid w:val="00CB1EC6"/>
    <w:rsid w:val="00CB2324"/>
    <w:rsid w:val="00CB28D2"/>
    <w:rsid w:val="00CB29BA"/>
    <w:rsid w:val="00CB2E84"/>
    <w:rsid w:val="00CB30D1"/>
    <w:rsid w:val="00CB340F"/>
    <w:rsid w:val="00CB3928"/>
    <w:rsid w:val="00CB3957"/>
    <w:rsid w:val="00CB41BF"/>
    <w:rsid w:val="00CB447D"/>
    <w:rsid w:val="00CB4489"/>
    <w:rsid w:val="00CB4C1F"/>
    <w:rsid w:val="00CB4C37"/>
    <w:rsid w:val="00CB4E50"/>
    <w:rsid w:val="00CB534C"/>
    <w:rsid w:val="00CB577F"/>
    <w:rsid w:val="00CB5837"/>
    <w:rsid w:val="00CB5950"/>
    <w:rsid w:val="00CB5BE4"/>
    <w:rsid w:val="00CB5BE6"/>
    <w:rsid w:val="00CB5F48"/>
    <w:rsid w:val="00CB5FE5"/>
    <w:rsid w:val="00CB648E"/>
    <w:rsid w:val="00CB6AE9"/>
    <w:rsid w:val="00CB6B90"/>
    <w:rsid w:val="00CB6BC9"/>
    <w:rsid w:val="00CB732E"/>
    <w:rsid w:val="00CB737B"/>
    <w:rsid w:val="00CB7C87"/>
    <w:rsid w:val="00CC05B8"/>
    <w:rsid w:val="00CC0910"/>
    <w:rsid w:val="00CC0B8B"/>
    <w:rsid w:val="00CC0BDC"/>
    <w:rsid w:val="00CC0DC5"/>
    <w:rsid w:val="00CC1673"/>
    <w:rsid w:val="00CC1E2D"/>
    <w:rsid w:val="00CC2924"/>
    <w:rsid w:val="00CC2EF5"/>
    <w:rsid w:val="00CC2FD3"/>
    <w:rsid w:val="00CC3183"/>
    <w:rsid w:val="00CC32C7"/>
    <w:rsid w:val="00CC37A6"/>
    <w:rsid w:val="00CC3834"/>
    <w:rsid w:val="00CC3AAD"/>
    <w:rsid w:val="00CC3BE8"/>
    <w:rsid w:val="00CC3E91"/>
    <w:rsid w:val="00CC3F23"/>
    <w:rsid w:val="00CC3F32"/>
    <w:rsid w:val="00CC4176"/>
    <w:rsid w:val="00CC418C"/>
    <w:rsid w:val="00CC498E"/>
    <w:rsid w:val="00CC4A04"/>
    <w:rsid w:val="00CC4D29"/>
    <w:rsid w:val="00CC4DD9"/>
    <w:rsid w:val="00CC50B5"/>
    <w:rsid w:val="00CC52A5"/>
    <w:rsid w:val="00CC54D4"/>
    <w:rsid w:val="00CC5536"/>
    <w:rsid w:val="00CC5562"/>
    <w:rsid w:val="00CC5718"/>
    <w:rsid w:val="00CC58A7"/>
    <w:rsid w:val="00CC59C3"/>
    <w:rsid w:val="00CC6515"/>
    <w:rsid w:val="00CC67F4"/>
    <w:rsid w:val="00CC6878"/>
    <w:rsid w:val="00CC6AB9"/>
    <w:rsid w:val="00CC6C14"/>
    <w:rsid w:val="00CC6FBF"/>
    <w:rsid w:val="00CC779F"/>
    <w:rsid w:val="00CC7A88"/>
    <w:rsid w:val="00CC7E85"/>
    <w:rsid w:val="00CD0043"/>
    <w:rsid w:val="00CD010D"/>
    <w:rsid w:val="00CD0813"/>
    <w:rsid w:val="00CD0835"/>
    <w:rsid w:val="00CD0A70"/>
    <w:rsid w:val="00CD0A89"/>
    <w:rsid w:val="00CD0E08"/>
    <w:rsid w:val="00CD0E16"/>
    <w:rsid w:val="00CD12A0"/>
    <w:rsid w:val="00CD14D9"/>
    <w:rsid w:val="00CD18A8"/>
    <w:rsid w:val="00CD1B76"/>
    <w:rsid w:val="00CD1CDD"/>
    <w:rsid w:val="00CD1D46"/>
    <w:rsid w:val="00CD1D65"/>
    <w:rsid w:val="00CD2313"/>
    <w:rsid w:val="00CD265A"/>
    <w:rsid w:val="00CD27A1"/>
    <w:rsid w:val="00CD2A12"/>
    <w:rsid w:val="00CD2B86"/>
    <w:rsid w:val="00CD2C6C"/>
    <w:rsid w:val="00CD2EA4"/>
    <w:rsid w:val="00CD314B"/>
    <w:rsid w:val="00CD35E2"/>
    <w:rsid w:val="00CD3888"/>
    <w:rsid w:val="00CD38CF"/>
    <w:rsid w:val="00CD3A47"/>
    <w:rsid w:val="00CD3B73"/>
    <w:rsid w:val="00CD411A"/>
    <w:rsid w:val="00CD48CE"/>
    <w:rsid w:val="00CD4974"/>
    <w:rsid w:val="00CD4A79"/>
    <w:rsid w:val="00CD4BDE"/>
    <w:rsid w:val="00CD4D04"/>
    <w:rsid w:val="00CD4D42"/>
    <w:rsid w:val="00CD4E0F"/>
    <w:rsid w:val="00CD4FB2"/>
    <w:rsid w:val="00CD4FBD"/>
    <w:rsid w:val="00CD51AC"/>
    <w:rsid w:val="00CD59D7"/>
    <w:rsid w:val="00CD59E0"/>
    <w:rsid w:val="00CD5A9F"/>
    <w:rsid w:val="00CD5D62"/>
    <w:rsid w:val="00CD5F50"/>
    <w:rsid w:val="00CD621F"/>
    <w:rsid w:val="00CD6274"/>
    <w:rsid w:val="00CD6443"/>
    <w:rsid w:val="00CD67A3"/>
    <w:rsid w:val="00CD682C"/>
    <w:rsid w:val="00CD6A10"/>
    <w:rsid w:val="00CD6D36"/>
    <w:rsid w:val="00CD72FD"/>
    <w:rsid w:val="00CD783D"/>
    <w:rsid w:val="00CE0126"/>
    <w:rsid w:val="00CE0215"/>
    <w:rsid w:val="00CE0475"/>
    <w:rsid w:val="00CE051E"/>
    <w:rsid w:val="00CE0762"/>
    <w:rsid w:val="00CE0EBC"/>
    <w:rsid w:val="00CE1267"/>
    <w:rsid w:val="00CE138E"/>
    <w:rsid w:val="00CE161F"/>
    <w:rsid w:val="00CE2072"/>
    <w:rsid w:val="00CE23AA"/>
    <w:rsid w:val="00CE2A71"/>
    <w:rsid w:val="00CE2BDD"/>
    <w:rsid w:val="00CE2D87"/>
    <w:rsid w:val="00CE2F28"/>
    <w:rsid w:val="00CE3082"/>
    <w:rsid w:val="00CE328A"/>
    <w:rsid w:val="00CE3425"/>
    <w:rsid w:val="00CE3668"/>
    <w:rsid w:val="00CE3A4B"/>
    <w:rsid w:val="00CE3E0A"/>
    <w:rsid w:val="00CE42A0"/>
    <w:rsid w:val="00CE4648"/>
    <w:rsid w:val="00CE4698"/>
    <w:rsid w:val="00CE4B0C"/>
    <w:rsid w:val="00CE4DBE"/>
    <w:rsid w:val="00CE4DFE"/>
    <w:rsid w:val="00CE4FD9"/>
    <w:rsid w:val="00CE5442"/>
    <w:rsid w:val="00CE5703"/>
    <w:rsid w:val="00CE5DF2"/>
    <w:rsid w:val="00CE6189"/>
    <w:rsid w:val="00CE6FC3"/>
    <w:rsid w:val="00CE7AC5"/>
    <w:rsid w:val="00CE7ADE"/>
    <w:rsid w:val="00CF015B"/>
    <w:rsid w:val="00CF0377"/>
    <w:rsid w:val="00CF03F1"/>
    <w:rsid w:val="00CF0528"/>
    <w:rsid w:val="00CF0673"/>
    <w:rsid w:val="00CF1297"/>
    <w:rsid w:val="00CF12E9"/>
    <w:rsid w:val="00CF1600"/>
    <w:rsid w:val="00CF19F4"/>
    <w:rsid w:val="00CF1A5C"/>
    <w:rsid w:val="00CF1FBB"/>
    <w:rsid w:val="00CF21F4"/>
    <w:rsid w:val="00CF26B5"/>
    <w:rsid w:val="00CF283A"/>
    <w:rsid w:val="00CF2912"/>
    <w:rsid w:val="00CF33D0"/>
    <w:rsid w:val="00CF34CB"/>
    <w:rsid w:val="00CF3E0F"/>
    <w:rsid w:val="00CF3E52"/>
    <w:rsid w:val="00CF402B"/>
    <w:rsid w:val="00CF4593"/>
    <w:rsid w:val="00CF4C5E"/>
    <w:rsid w:val="00CF4CDA"/>
    <w:rsid w:val="00CF4EA1"/>
    <w:rsid w:val="00CF52BF"/>
    <w:rsid w:val="00CF5415"/>
    <w:rsid w:val="00CF58EA"/>
    <w:rsid w:val="00CF5BA2"/>
    <w:rsid w:val="00CF5CAE"/>
    <w:rsid w:val="00CF6034"/>
    <w:rsid w:val="00CF6193"/>
    <w:rsid w:val="00CF6595"/>
    <w:rsid w:val="00CF6AE4"/>
    <w:rsid w:val="00CF6EC4"/>
    <w:rsid w:val="00CF6F7B"/>
    <w:rsid w:val="00CF6FF4"/>
    <w:rsid w:val="00CF70DE"/>
    <w:rsid w:val="00CF7F0A"/>
    <w:rsid w:val="00D000D6"/>
    <w:rsid w:val="00D00381"/>
    <w:rsid w:val="00D00416"/>
    <w:rsid w:val="00D007C3"/>
    <w:rsid w:val="00D00D52"/>
    <w:rsid w:val="00D00E7A"/>
    <w:rsid w:val="00D010CF"/>
    <w:rsid w:val="00D01149"/>
    <w:rsid w:val="00D013D9"/>
    <w:rsid w:val="00D0189F"/>
    <w:rsid w:val="00D01A4D"/>
    <w:rsid w:val="00D01CD2"/>
    <w:rsid w:val="00D02135"/>
    <w:rsid w:val="00D021F2"/>
    <w:rsid w:val="00D0258D"/>
    <w:rsid w:val="00D0316C"/>
    <w:rsid w:val="00D04602"/>
    <w:rsid w:val="00D0466A"/>
    <w:rsid w:val="00D04823"/>
    <w:rsid w:val="00D04AA6"/>
    <w:rsid w:val="00D04BE1"/>
    <w:rsid w:val="00D04EEE"/>
    <w:rsid w:val="00D04F97"/>
    <w:rsid w:val="00D05057"/>
    <w:rsid w:val="00D05494"/>
    <w:rsid w:val="00D055C2"/>
    <w:rsid w:val="00D05E88"/>
    <w:rsid w:val="00D05EED"/>
    <w:rsid w:val="00D060BB"/>
    <w:rsid w:val="00D0614A"/>
    <w:rsid w:val="00D06155"/>
    <w:rsid w:val="00D061F3"/>
    <w:rsid w:val="00D067A8"/>
    <w:rsid w:val="00D06837"/>
    <w:rsid w:val="00D06C1B"/>
    <w:rsid w:val="00D06EE9"/>
    <w:rsid w:val="00D07124"/>
    <w:rsid w:val="00D07E23"/>
    <w:rsid w:val="00D07F27"/>
    <w:rsid w:val="00D10122"/>
    <w:rsid w:val="00D10529"/>
    <w:rsid w:val="00D107F4"/>
    <w:rsid w:val="00D10AF7"/>
    <w:rsid w:val="00D10E26"/>
    <w:rsid w:val="00D11456"/>
    <w:rsid w:val="00D118ED"/>
    <w:rsid w:val="00D11D09"/>
    <w:rsid w:val="00D11EF5"/>
    <w:rsid w:val="00D1204B"/>
    <w:rsid w:val="00D121BD"/>
    <w:rsid w:val="00D123FA"/>
    <w:rsid w:val="00D12A7A"/>
    <w:rsid w:val="00D12F87"/>
    <w:rsid w:val="00D1303A"/>
    <w:rsid w:val="00D1303B"/>
    <w:rsid w:val="00D133BC"/>
    <w:rsid w:val="00D134A4"/>
    <w:rsid w:val="00D13A46"/>
    <w:rsid w:val="00D13CEB"/>
    <w:rsid w:val="00D13D9F"/>
    <w:rsid w:val="00D142FC"/>
    <w:rsid w:val="00D146C2"/>
    <w:rsid w:val="00D14EF3"/>
    <w:rsid w:val="00D15714"/>
    <w:rsid w:val="00D15AE1"/>
    <w:rsid w:val="00D15BF1"/>
    <w:rsid w:val="00D16341"/>
    <w:rsid w:val="00D16472"/>
    <w:rsid w:val="00D1676E"/>
    <w:rsid w:val="00D16FCC"/>
    <w:rsid w:val="00D170F1"/>
    <w:rsid w:val="00D17906"/>
    <w:rsid w:val="00D17B78"/>
    <w:rsid w:val="00D17CC8"/>
    <w:rsid w:val="00D17F73"/>
    <w:rsid w:val="00D20DF9"/>
    <w:rsid w:val="00D20E5B"/>
    <w:rsid w:val="00D20EE9"/>
    <w:rsid w:val="00D2115D"/>
    <w:rsid w:val="00D21F72"/>
    <w:rsid w:val="00D22069"/>
    <w:rsid w:val="00D2214C"/>
    <w:rsid w:val="00D22BA5"/>
    <w:rsid w:val="00D23664"/>
    <w:rsid w:val="00D237A6"/>
    <w:rsid w:val="00D23838"/>
    <w:rsid w:val="00D2387E"/>
    <w:rsid w:val="00D2419D"/>
    <w:rsid w:val="00D24278"/>
    <w:rsid w:val="00D242A0"/>
    <w:rsid w:val="00D242D5"/>
    <w:rsid w:val="00D245EC"/>
    <w:rsid w:val="00D24A90"/>
    <w:rsid w:val="00D24CA7"/>
    <w:rsid w:val="00D24CC5"/>
    <w:rsid w:val="00D24FBC"/>
    <w:rsid w:val="00D25269"/>
    <w:rsid w:val="00D25339"/>
    <w:rsid w:val="00D25D3D"/>
    <w:rsid w:val="00D25DA1"/>
    <w:rsid w:val="00D25EA1"/>
    <w:rsid w:val="00D25F57"/>
    <w:rsid w:val="00D260D8"/>
    <w:rsid w:val="00D261E8"/>
    <w:rsid w:val="00D264C9"/>
    <w:rsid w:val="00D26586"/>
    <w:rsid w:val="00D2686D"/>
    <w:rsid w:val="00D268AE"/>
    <w:rsid w:val="00D26A18"/>
    <w:rsid w:val="00D26B01"/>
    <w:rsid w:val="00D27389"/>
    <w:rsid w:val="00D27B6D"/>
    <w:rsid w:val="00D3006E"/>
    <w:rsid w:val="00D30461"/>
    <w:rsid w:val="00D304DF"/>
    <w:rsid w:val="00D3055D"/>
    <w:rsid w:val="00D30E87"/>
    <w:rsid w:val="00D3115E"/>
    <w:rsid w:val="00D31450"/>
    <w:rsid w:val="00D318CF"/>
    <w:rsid w:val="00D31916"/>
    <w:rsid w:val="00D31E3B"/>
    <w:rsid w:val="00D31FD3"/>
    <w:rsid w:val="00D3246C"/>
    <w:rsid w:val="00D3247B"/>
    <w:rsid w:val="00D325BE"/>
    <w:rsid w:val="00D3261C"/>
    <w:rsid w:val="00D32C93"/>
    <w:rsid w:val="00D33AE0"/>
    <w:rsid w:val="00D33BF9"/>
    <w:rsid w:val="00D33C8A"/>
    <w:rsid w:val="00D340D2"/>
    <w:rsid w:val="00D343C2"/>
    <w:rsid w:val="00D3498E"/>
    <w:rsid w:val="00D34E24"/>
    <w:rsid w:val="00D34FAA"/>
    <w:rsid w:val="00D35001"/>
    <w:rsid w:val="00D35292"/>
    <w:rsid w:val="00D35A21"/>
    <w:rsid w:val="00D35C20"/>
    <w:rsid w:val="00D36686"/>
    <w:rsid w:val="00D36687"/>
    <w:rsid w:val="00D367B8"/>
    <w:rsid w:val="00D3688A"/>
    <w:rsid w:val="00D36AD5"/>
    <w:rsid w:val="00D36C52"/>
    <w:rsid w:val="00D370F4"/>
    <w:rsid w:val="00D372E8"/>
    <w:rsid w:val="00D376DB"/>
    <w:rsid w:val="00D37DAA"/>
    <w:rsid w:val="00D37F20"/>
    <w:rsid w:val="00D401A8"/>
    <w:rsid w:val="00D403CB"/>
    <w:rsid w:val="00D4101E"/>
    <w:rsid w:val="00D41063"/>
    <w:rsid w:val="00D410EE"/>
    <w:rsid w:val="00D415F1"/>
    <w:rsid w:val="00D41834"/>
    <w:rsid w:val="00D41F88"/>
    <w:rsid w:val="00D421EE"/>
    <w:rsid w:val="00D425DA"/>
    <w:rsid w:val="00D427BC"/>
    <w:rsid w:val="00D42826"/>
    <w:rsid w:val="00D428A6"/>
    <w:rsid w:val="00D42D01"/>
    <w:rsid w:val="00D430B5"/>
    <w:rsid w:val="00D436DD"/>
    <w:rsid w:val="00D437FA"/>
    <w:rsid w:val="00D4386E"/>
    <w:rsid w:val="00D439E8"/>
    <w:rsid w:val="00D43C3E"/>
    <w:rsid w:val="00D43E9D"/>
    <w:rsid w:val="00D44467"/>
    <w:rsid w:val="00D44730"/>
    <w:rsid w:val="00D447DC"/>
    <w:rsid w:val="00D44877"/>
    <w:rsid w:val="00D44968"/>
    <w:rsid w:val="00D449B5"/>
    <w:rsid w:val="00D44C2A"/>
    <w:rsid w:val="00D45061"/>
    <w:rsid w:val="00D45265"/>
    <w:rsid w:val="00D454D6"/>
    <w:rsid w:val="00D457E2"/>
    <w:rsid w:val="00D4597A"/>
    <w:rsid w:val="00D45B4B"/>
    <w:rsid w:val="00D45B87"/>
    <w:rsid w:val="00D45BB6"/>
    <w:rsid w:val="00D45E0F"/>
    <w:rsid w:val="00D460A7"/>
    <w:rsid w:val="00D46867"/>
    <w:rsid w:val="00D46874"/>
    <w:rsid w:val="00D468E3"/>
    <w:rsid w:val="00D47059"/>
    <w:rsid w:val="00D4738B"/>
    <w:rsid w:val="00D473C6"/>
    <w:rsid w:val="00D4764A"/>
    <w:rsid w:val="00D47F78"/>
    <w:rsid w:val="00D47FBD"/>
    <w:rsid w:val="00D50204"/>
    <w:rsid w:val="00D504E9"/>
    <w:rsid w:val="00D50527"/>
    <w:rsid w:val="00D50681"/>
    <w:rsid w:val="00D50EE2"/>
    <w:rsid w:val="00D51061"/>
    <w:rsid w:val="00D510DA"/>
    <w:rsid w:val="00D512A2"/>
    <w:rsid w:val="00D51706"/>
    <w:rsid w:val="00D51832"/>
    <w:rsid w:val="00D51B9C"/>
    <w:rsid w:val="00D51CBA"/>
    <w:rsid w:val="00D51E40"/>
    <w:rsid w:val="00D51FBA"/>
    <w:rsid w:val="00D523FF"/>
    <w:rsid w:val="00D5259F"/>
    <w:rsid w:val="00D52893"/>
    <w:rsid w:val="00D52A1B"/>
    <w:rsid w:val="00D531BF"/>
    <w:rsid w:val="00D53323"/>
    <w:rsid w:val="00D53F90"/>
    <w:rsid w:val="00D54630"/>
    <w:rsid w:val="00D5494A"/>
    <w:rsid w:val="00D54F5D"/>
    <w:rsid w:val="00D554BF"/>
    <w:rsid w:val="00D557C7"/>
    <w:rsid w:val="00D5600E"/>
    <w:rsid w:val="00D566CC"/>
    <w:rsid w:val="00D57641"/>
    <w:rsid w:val="00D57726"/>
    <w:rsid w:val="00D57AA1"/>
    <w:rsid w:val="00D57ED8"/>
    <w:rsid w:val="00D60569"/>
    <w:rsid w:val="00D60B70"/>
    <w:rsid w:val="00D60E2D"/>
    <w:rsid w:val="00D610C7"/>
    <w:rsid w:val="00D61339"/>
    <w:rsid w:val="00D6137A"/>
    <w:rsid w:val="00D61747"/>
    <w:rsid w:val="00D61B65"/>
    <w:rsid w:val="00D61BCD"/>
    <w:rsid w:val="00D6203D"/>
    <w:rsid w:val="00D623AB"/>
    <w:rsid w:val="00D625DD"/>
    <w:rsid w:val="00D62D29"/>
    <w:rsid w:val="00D62D45"/>
    <w:rsid w:val="00D63AEE"/>
    <w:rsid w:val="00D63E69"/>
    <w:rsid w:val="00D63F2A"/>
    <w:rsid w:val="00D64141"/>
    <w:rsid w:val="00D644EA"/>
    <w:rsid w:val="00D65451"/>
    <w:rsid w:val="00D65833"/>
    <w:rsid w:val="00D65AC4"/>
    <w:rsid w:val="00D65D67"/>
    <w:rsid w:val="00D65E4B"/>
    <w:rsid w:val="00D6625A"/>
    <w:rsid w:val="00D6677C"/>
    <w:rsid w:val="00D66837"/>
    <w:rsid w:val="00D668A3"/>
    <w:rsid w:val="00D66CA6"/>
    <w:rsid w:val="00D67160"/>
    <w:rsid w:val="00D67163"/>
    <w:rsid w:val="00D6747E"/>
    <w:rsid w:val="00D676A5"/>
    <w:rsid w:val="00D67C95"/>
    <w:rsid w:val="00D67CCF"/>
    <w:rsid w:val="00D67E7F"/>
    <w:rsid w:val="00D70099"/>
    <w:rsid w:val="00D70104"/>
    <w:rsid w:val="00D70206"/>
    <w:rsid w:val="00D70494"/>
    <w:rsid w:val="00D70C98"/>
    <w:rsid w:val="00D711B5"/>
    <w:rsid w:val="00D71662"/>
    <w:rsid w:val="00D719E2"/>
    <w:rsid w:val="00D720E9"/>
    <w:rsid w:val="00D726A7"/>
    <w:rsid w:val="00D72D93"/>
    <w:rsid w:val="00D72DBB"/>
    <w:rsid w:val="00D72E98"/>
    <w:rsid w:val="00D73277"/>
    <w:rsid w:val="00D73295"/>
    <w:rsid w:val="00D73751"/>
    <w:rsid w:val="00D73DC9"/>
    <w:rsid w:val="00D74222"/>
    <w:rsid w:val="00D74399"/>
    <w:rsid w:val="00D744FB"/>
    <w:rsid w:val="00D748E9"/>
    <w:rsid w:val="00D75EE4"/>
    <w:rsid w:val="00D763CB"/>
    <w:rsid w:val="00D76805"/>
    <w:rsid w:val="00D76AB3"/>
    <w:rsid w:val="00D76AFC"/>
    <w:rsid w:val="00D76E12"/>
    <w:rsid w:val="00D76E48"/>
    <w:rsid w:val="00D76EC2"/>
    <w:rsid w:val="00D7704A"/>
    <w:rsid w:val="00D776EB"/>
    <w:rsid w:val="00D80335"/>
    <w:rsid w:val="00D8075F"/>
    <w:rsid w:val="00D807DB"/>
    <w:rsid w:val="00D80F23"/>
    <w:rsid w:val="00D80F53"/>
    <w:rsid w:val="00D81449"/>
    <w:rsid w:val="00D816B1"/>
    <w:rsid w:val="00D816C0"/>
    <w:rsid w:val="00D81CC8"/>
    <w:rsid w:val="00D82296"/>
    <w:rsid w:val="00D82CAF"/>
    <w:rsid w:val="00D82CF1"/>
    <w:rsid w:val="00D83080"/>
    <w:rsid w:val="00D8360F"/>
    <w:rsid w:val="00D837F4"/>
    <w:rsid w:val="00D83936"/>
    <w:rsid w:val="00D83ABC"/>
    <w:rsid w:val="00D83D68"/>
    <w:rsid w:val="00D83EEE"/>
    <w:rsid w:val="00D841D3"/>
    <w:rsid w:val="00D84293"/>
    <w:rsid w:val="00D847F2"/>
    <w:rsid w:val="00D84978"/>
    <w:rsid w:val="00D84C1F"/>
    <w:rsid w:val="00D8542C"/>
    <w:rsid w:val="00D85BE6"/>
    <w:rsid w:val="00D865A3"/>
    <w:rsid w:val="00D865DE"/>
    <w:rsid w:val="00D866F6"/>
    <w:rsid w:val="00D86885"/>
    <w:rsid w:val="00D868F2"/>
    <w:rsid w:val="00D869D2"/>
    <w:rsid w:val="00D869EA"/>
    <w:rsid w:val="00D86F84"/>
    <w:rsid w:val="00D870AE"/>
    <w:rsid w:val="00D8731B"/>
    <w:rsid w:val="00D8740D"/>
    <w:rsid w:val="00D87578"/>
    <w:rsid w:val="00D87640"/>
    <w:rsid w:val="00D877C4"/>
    <w:rsid w:val="00D87C0A"/>
    <w:rsid w:val="00D87DDF"/>
    <w:rsid w:val="00D87E26"/>
    <w:rsid w:val="00D9019F"/>
    <w:rsid w:val="00D903E1"/>
    <w:rsid w:val="00D904ED"/>
    <w:rsid w:val="00D90EC4"/>
    <w:rsid w:val="00D90F94"/>
    <w:rsid w:val="00D90FB7"/>
    <w:rsid w:val="00D9152A"/>
    <w:rsid w:val="00D9161B"/>
    <w:rsid w:val="00D91F0E"/>
    <w:rsid w:val="00D9209F"/>
    <w:rsid w:val="00D93321"/>
    <w:rsid w:val="00D93620"/>
    <w:rsid w:val="00D93C2A"/>
    <w:rsid w:val="00D93F7C"/>
    <w:rsid w:val="00D94200"/>
    <w:rsid w:val="00D94256"/>
    <w:rsid w:val="00D94331"/>
    <w:rsid w:val="00D95129"/>
    <w:rsid w:val="00D9534E"/>
    <w:rsid w:val="00D95387"/>
    <w:rsid w:val="00D953AD"/>
    <w:rsid w:val="00D95964"/>
    <w:rsid w:val="00D9665F"/>
    <w:rsid w:val="00D96A39"/>
    <w:rsid w:val="00D972E3"/>
    <w:rsid w:val="00D973E8"/>
    <w:rsid w:val="00D9753E"/>
    <w:rsid w:val="00D977C1"/>
    <w:rsid w:val="00D97A6A"/>
    <w:rsid w:val="00D97D4D"/>
    <w:rsid w:val="00DA00E4"/>
    <w:rsid w:val="00DA0988"/>
    <w:rsid w:val="00DA0E0E"/>
    <w:rsid w:val="00DA0F1D"/>
    <w:rsid w:val="00DA1357"/>
    <w:rsid w:val="00DA14BC"/>
    <w:rsid w:val="00DA14DD"/>
    <w:rsid w:val="00DA159A"/>
    <w:rsid w:val="00DA1724"/>
    <w:rsid w:val="00DA1AE7"/>
    <w:rsid w:val="00DA1B0A"/>
    <w:rsid w:val="00DA1D7F"/>
    <w:rsid w:val="00DA2740"/>
    <w:rsid w:val="00DA2FC1"/>
    <w:rsid w:val="00DA2FE3"/>
    <w:rsid w:val="00DA3187"/>
    <w:rsid w:val="00DA36F1"/>
    <w:rsid w:val="00DA371E"/>
    <w:rsid w:val="00DA3A8C"/>
    <w:rsid w:val="00DA3BA0"/>
    <w:rsid w:val="00DA3BB0"/>
    <w:rsid w:val="00DA42F4"/>
    <w:rsid w:val="00DA45B3"/>
    <w:rsid w:val="00DA45DC"/>
    <w:rsid w:val="00DA4929"/>
    <w:rsid w:val="00DA4D05"/>
    <w:rsid w:val="00DA4E84"/>
    <w:rsid w:val="00DA5456"/>
    <w:rsid w:val="00DA5467"/>
    <w:rsid w:val="00DA5BCE"/>
    <w:rsid w:val="00DA60D8"/>
    <w:rsid w:val="00DA63AF"/>
    <w:rsid w:val="00DA6A1B"/>
    <w:rsid w:val="00DA7040"/>
    <w:rsid w:val="00DA708A"/>
    <w:rsid w:val="00DA7428"/>
    <w:rsid w:val="00DA77A0"/>
    <w:rsid w:val="00DA7BE9"/>
    <w:rsid w:val="00DA7D9F"/>
    <w:rsid w:val="00DA7EDE"/>
    <w:rsid w:val="00DB0070"/>
    <w:rsid w:val="00DB01C7"/>
    <w:rsid w:val="00DB03E3"/>
    <w:rsid w:val="00DB064D"/>
    <w:rsid w:val="00DB07AA"/>
    <w:rsid w:val="00DB158F"/>
    <w:rsid w:val="00DB1AFB"/>
    <w:rsid w:val="00DB25E9"/>
    <w:rsid w:val="00DB28A4"/>
    <w:rsid w:val="00DB2A05"/>
    <w:rsid w:val="00DB2DAC"/>
    <w:rsid w:val="00DB2E0D"/>
    <w:rsid w:val="00DB39B7"/>
    <w:rsid w:val="00DB3C94"/>
    <w:rsid w:val="00DB4187"/>
    <w:rsid w:val="00DB442E"/>
    <w:rsid w:val="00DB45CE"/>
    <w:rsid w:val="00DB4AB7"/>
    <w:rsid w:val="00DB4B49"/>
    <w:rsid w:val="00DB501D"/>
    <w:rsid w:val="00DB551F"/>
    <w:rsid w:val="00DB573C"/>
    <w:rsid w:val="00DB5D15"/>
    <w:rsid w:val="00DB64CC"/>
    <w:rsid w:val="00DB69BB"/>
    <w:rsid w:val="00DB6A1F"/>
    <w:rsid w:val="00DB6A5D"/>
    <w:rsid w:val="00DB6EDA"/>
    <w:rsid w:val="00DB7065"/>
    <w:rsid w:val="00DB7304"/>
    <w:rsid w:val="00DB770E"/>
    <w:rsid w:val="00DB7C6E"/>
    <w:rsid w:val="00DB7E2C"/>
    <w:rsid w:val="00DC0088"/>
    <w:rsid w:val="00DC0412"/>
    <w:rsid w:val="00DC09AB"/>
    <w:rsid w:val="00DC0C3F"/>
    <w:rsid w:val="00DC1246"/>
    <w:rsid w:val="00DC18DD"/>
    <w:rsid w:val="00DC1C4F"/>
    <w:rsid w:val="00DC1D07"/>
    <w:rsid w:val="00DC1D95"/>
    <w:rsid w:val="00DC1F10"/>
    <w:rsid w:val="00DC23EA"/>
    <w:rsid w:val="00DC24FE"/>
    <w:rsid w:val="00DC2580"/>
    <w:rsid w:val="00DC2890"/>
    <w:rsid w:val="00DC2983"/>
    <w:rsid w:val="00DC2D4E"/>
    <w:rsid w:val="00DC2FE0"/>
    <w:rsid w:val="00DC30E7"/>
    <w:rsid w:val="00DC3326"/>
    <w:rsid w:val="00DC3347"/>
    <w:rsid w:val="00DC3873"/>
    <w:rsid w:val="00DC39E0"/>
    <w:rsid w:val="00DC3B07"/>
    <w:rsid w:val="00DC3B85"/>
    <w:rsid w:val="00DC3C58"/>
    <w:rsid w:val="00DC3E7D"/>
    <w:rsid w:val="00DC43EC"/>
    <w:rsid w:val="00DC455B"/>
    <w:rsid w:val="00DC4585"/>
    <w:rsid w:val="00DC4DBF"/>
    <w:rsid w:val="00DC4DC1"/>
    <w:rsid w:val="00DC4E91"/>
    <w:rsid w:val="00DC4FA6"/>
    <w:rsid w:val="00DC542F"/>
    <w:rsid w:val="00DC5D18"/>
    <w:rsid w:val="00DC5DD2"/>
    <w:rsid w:val="00DC6049"/>
    <w:rsid w:val="00DC6099"/>
    <w:rsid w:val="00DC6585"/>
    <w:rsid w:val="00DC6C82"/>
    <w:rsid w:val="00DC6CF2"/>
    <w:rsid w:val="00DC755F"/>
    <w:rsid w:val="00DD0594"/>
    <w:rsid w:val="00DD06B0"/>
    <w:rsid w:val="00DD0BC0"/>
    <w:rsid w:val="00DD0C07"/>
    <w:rsid w:val="00DD10B0"/>
    <w:rsid w:val="00DD147E"/>
    <w:rsid w:val="00DD16A0"/>
    <w:rsid w:val="00DD1828"/>
    <w:rsid w:val="00DD1871"/>
    <w:rsid w:val="00DD1881"/>
    <w:rsid w:val="00DD1BA7"/>
    <w:rsid w:val="00DD1CCA"/>
    <w:rsid w:val="00DD2601"/>
    <w:rsid w:val="00DD293B"/>
    <w:rsid w:val="00DD2A2D"/>
    <w:rsid w:val="00DD2AC1"/>
    <w:rsid w:val="00DD2FD3"/>
    <w:rsid w:val="00DD30C3"/>
    <w:rsid w:val="00DD3897"/>
    <w:rsid w:val="00DD3B37"/>
    <w:rsid w:val="00DD3CA9"/>
    <w:rsid w:val="00DD3E06"/>
    <w:rsid w:val="00DD4383"/>
    <w:rsid w:val="00DD4934"/>
    <w:rsid w:val="00DD498D"/>
    <w:rsid w:val="00DD4A06"/>
    <w:rsid w:val="00DD5183"/>
    <w:rsid w:val="00DD52EB"/>
    <w:rsid w:val="00DD5497"/>
    <w:rsid w:val="00DD566F"/>
    <w:rsid w:val="00DD59BA"/>
    <w:rsid w:val="00DD5F6F"/>
    <w:rsid w:val="00DD6402"/>
    <w:rsid w:val="00DD6E55"/>
    <w:rsid w:val="00DD74AD"/>
    <w:rsid w:val="00DD74E9"/>
    <w:rsid w:val="00DD7AB4"/>
    <w:rsid w:val="00DD7BC1"/>
    <w:rsid w:val="00DD7C5C"/>
    <w:rsid w:val="00DD7CCF"/>
    <w:rsid w:val="00DD7DC3"/>
    <w:rsid w:val="00DE014E"/>
    <w:rsid w:val="00DE056A"/>
    <w:rsid w:val="00DE09A3"/>
    <w:rsid w:val="00DE09F5"/>
    <w:rsid w:val="00DE0D0B"/>
    <w:rsid w:val="00DE0EA0"/>
    <w:rsid w:val="00DE0FD1"/>
    <w:rsid w:val="00DE1066"/>
    <w:rsid w:val="00DE1566"/>
    <w:rsid w:val="00DE1F2D"/>
    <w:rsid w:val="00DE225C"/>
    <w:rsid w:val="00DE2617"/>
    <w:rsid w:val="00DE293D"/>
    <w:rsid w:val="00DE294D"/>
    <w:rsid w:val="00DE344A"/>
    <w:rsid w:val="00DE357E"/>
    <w:rsid w:val="00DE3599"/>
    <w:rsid w:val="00DE35F0"/>
    <w:rsid w:val="00DE3959"/>
    <w:rsid w:val="00DE3CBB"/>
    <w:rsid w:val="00DE3D28"/>
    <w:rsid w:val="00DE3DC1"/>
    <w:rsid w:val="00DE3E00"/>
    <w:rsid w:val="00DE43B5"/>
    <w:rsid w:val="00DE4AE4"/>
    <w:rsid w:val="00DE4AFB"/>
    <w:rsid w:val="00DE4D70"/>
    <w:rsid w:val="00DE4EEF"/>
    <w:rsid w:val="00DE4FFF"/>
    <w:rsid w:val="00DE5255"/>
    <w:rsid w:val="00DE52C2"/>
    <w:rsid w:val="00DE5AAB"/>
    <w:rsid w:val="00DE5DC1"/>
    <w:rsid w:val="00DE6284"/>
    <w:rsid w:val="00DE64B7"/>
    <w:rsid w:val="00DE6A79"/>
    <w:rsid w:val="00DE6BCF"/>
    <w:rsid w:val="00DF026B"/>
    <w:rsid w:val="00DF035C"/>
    <w:rsid w:val="00DF0E3A"/>
    <w:rsid w:val="00DF0E4F"/>
    <w:rsid w:val="00DF0FEB"/>
    <w:rsid w:val="00DF1164"/>
    <w:rsid w:val="00DF12FA"/>
    <w:rsid w:val="00DF1460"/>
    <w:rsid w:val="00DF196B"/>
    <w:rsid w:val="00DF1D14"/>
    <w:rsid w:val="00DF1FFE"/>
    <w:rsid w:val="00DF25F5"/>
    <w:rsid w:val="00DF289D"/>
    <w:rsid w:val="00DF28E5"/>
    <w:rsid w:val="00DF2AD9"/>
    <w:rsid w:val="00DF2C5D"/>
    <w:rsid w:val="00DF2D41"/>
    <w:rsid w:val="00DF30BA"/>
    <w:rsid w:val="00DF30DB"/>
    <w:rsid w:val="00DF325D"/>
    <w:rsid w:val="00DF3433"/>
    <w:rsid w:val="00DF3710"/>
    <w:rsid w:val="00DF3D0C"/>
    <w:rsid w:val="00DF436B"/>
    <w:rsid w:val="00DF44E2"/>
    <w:rsid w:val="00DF4A10"/>
    <w:rsid w:val="00DF4F32"/>
    <w:rsid w:val="00DF5545"/>
    <w:rsid w:val="00DF5AE3"/>
    <w:rsid w:val="00DF5B24"/>
    <w:rsid w:val="00DF5DA8"/>
    <w:rsid w:val="00DF609C"/>
    <w:rsid w:val="00DF670D"/>
    <w:rsid w:val="00DF69AB"/>
    <w:rsid w:val="00DF6D21"/>
    <w:rsid w:val="00DF6DAE"/>
    <w:rsid w:val="00DF6F9B"/>
    <w:rsid w:val="00DF710A"/>
    <w:rsid w:val="00DF7124"/>
    <w:rsid w:val="00DF729A"/>
    <w:rsid w:val="00DF7838"/>
    <w:rsid w:val="00DF7989"/>
    <w:rsid w:val="00DF7A5D"/>
    <w:rsid w:val="00DF7B97"/>
    <w:rsid w:val="00E001AA"/>
    <w:rsid w:val="00E00250"/>
    <w:rsid w:val="00E0173D"/>
    <w:rsid w:val="00E01769"/>
    <w:rsid w:val="00E01819"/>
    <w:rsid w:val="00E019E6"/>
    <w:rsid w:val="00E01EAA"/>
    <w:rsid w:val="00E023FB"/>
    <w:rsid w:val="00E02422"/>
    <w:rsid w:val="00E02909"/>
    <w:rsid w:val="00E02978"/>
    <w:rsid w:val="00E02ED0"/>
    <w:rsid w:val="00E0306C"/>
    <w:rsid w:val="00E032B4"/>
    <w:rsid w:val="00E03542"/>
    <w:rsid w:val="00E03673"/>
    <w:rsid w:val="00E036DA"/>
    <w:rsid w:val="00E03C4B"/>
    <w:rsid w:val="00E04461"/>
    <w:rsid w:val="00E044D3"/>
    <w:rsid w:val="00E04512"/>
    <w:rsid w:val="00E04678"/>
    <w:rsid w:val="00E04E81"/>
    <w:rsid w:val="00E04FD0"/>
    <w:rsid w:val="00E0526A"/>
    <w:rsid w:val="00E05556"/>
    <w:rsid w:val="00E0582E"/>
    <w:rsid w:val="00E058CF"/>
    <w:rsid w:val="00E05D27"/>
    <w:rsid w:val="00E0641D"/>
    <w:rsid w:val="00E06781"/>
    <w:rsid w:val="00E067AD"/>
    <w:rsid w:val="00E06A72"/>
    <w:rsid w:val="00E075D9"/>
    <w:rsid w:val="00E07603"/>
    <w:rsid w:val="00E07652"/>
    <w:rsid w:val="00E07A55"/>
    <w:rsid w:val="00E07A59"/>
    <w:rsid w:val="00E07D0D"/>
    <w:rsid w:val="00E07D2B"/>
    <w:rsid w:val="00E07DE9"/>
    <w:rsid w:val="00E1028F"/>
    <w:rsid w:val="00E10376"/>
    <w:rsid w:val="00E10F56"/>
    <w:rsid w:val="00E10FAA"/>
    <w:rsid w:val="00E1129C"/>
    <w:rsid w:val="00E11421"/>
    <w:rsid w:val="00E114E9"/>
    <w:rsid w:val="00E11651"/>
    <w:rsid w:val="00E12035"/>
    <w:rsid w:val="00E1207B"/>
    <w:rsid w:val="00E12393"/>
    <w:rsid w:val="00E12875"/>
    <w:rsid w:val="00E12D6F"/>
    <w:rsid w:val="00E12E33"/>
    <w:rsid w:val="00E1352E"/>
    <w:rsid w:val="00E1354F"/>
    <w:rsid w:val="00E13E1B"/>
    <w:rsid w:val="00E13FCC"/>
    <w:rsid w:val="00E1410E"/>
    <w:rsid w:val="00E142E5"/>
    <w:rsid w:val="00E147EC"/>
    <w:rsid w:val="00E14842"/>
    <w:rsid w:val="00E151FB"/>
    <w:rsid w:val="00E15278"/>
    <w:rsid w:val="00E15404"/>
    <w:rsid w:val="00E1553B"/>
    <w:rsid w:val="00E15821"/>
    <w:rsid w:val="00E159CE"/>
    <w:rsid w:val="00E15A1B"/>
    <w:rsid w:val="00E15E4F"/>
    <w:rsid w:val="00E15EF3"/>
    <w:rsid w:val="00E15F00"/>
    <w:rsid w:val="00E1618E"/>
    <w:rsid w:val="00E16449"/>
    <w:rsid w:val="00E164F2"/>
    <w:rsid w:val="00E165C3"/>
    <w:rsid w:val="00E1662A"/>
    <w:rsid w:val="00E16664"/>
    <w:rsid w:val="00E16B7E"/>
    <w:rsid w:val="00E172CE"/>
    <w:rsid w:val="00E17353"/>
    <w:rsid w:val="00E17592"/>
    <w:rsid w:val="00E200F7"/>
    <w:rsid w:val="00E2022B"/>
    <w:rsid w:val="00E20270"/>
    <w:rsid w:val="00E20827"/>
    <w:rsid w:val="00E20D76"/>
    <w:rsid w:val="00E20E66"/>
    <w:rsid w:val="00E20F51"/>
    <w:rsid w:val="00E210CC"/>
    <w:rsid w:val="00E21242"/>
    <w:rsid w:val="00E215A4"/>
    <w:rsid w:val="00E217BB"/>
    <w:rsid w:val="00E21976"/>
    <w:rsid w:val="00E21FA4"/>
    <w:rsid w:val="00E22544"/>
    <w:rsid w:val="00E22609"/>
    <w:rsid w:val="00E22A67"/>
    <w:rsid w:val="00E22E4D"/>
    <w:rsid w:val="00E22FE9"/>
    <w:rsid w:val="00E231C2"/>
    <w:rsid w:val="00E232B8"/>
    <w:rsid w:val="00E23343"/>
    <w:rsid w:val="00E23452"/>
    <w:rsid w:val="00E239C3"/>
    <w:rsid w:val="00E23A95"/>
    <w:rsid w:val="00E23EE2"/>
    <w:rsid w:val="00E23F13"/>
    <w:rsid w:val="00E240C1"/>
    <w:rsid w:val="00E242F6"/>
    <w:rsid w:val="00E24F4C"/>
    <w:rsid w:val="00E24F73"/>
    <w:rsid w:val="00E26247"/>
    <w:rsid w:val="00E2632A"/>
    <w:rsid w:val="00E270E1"/>
    <w:rsid w:val="00E2744B"/>
    <w:rsid w:val="00E277E3"/>
    <w:rsid w:val="00E27900"/>
    <w:rsid w:val="00E30528"/>
    <w:rsid w:val="00E306FA"/>
    <w:rsid w:val="00E30C12"/>
    <w:rsid w:val="00E30DA2"/>
    <w:rsid w:val="00E30EED"/>
    <w:rsid w:val="00E30EFD"/>
    <w:rsid w:val="00E316A3"/>
    <w:rsid w:val="00E31B94"/>
    <w:rsid w:val="00E31D4A"/>
    <w:rsid w:val="00E324B8"/>
    <w:rsid w:val="00E32737"/>
    <w:rsid w:val="00E32DA8"/>
    <w:rsid w:val="00E33408"/>
    <w:rsid w:val="00E3341B"/>
    <w:rsid w:val="00E3341C"/>
    <w:rsid w:val="00E336F0"/>
    <w:rsid w:val="00E33872"/>
    <w:rsid w:val="00E344B3"/>
    <w:rsid w:val="00E3454A"/>
    <w:rsid w:val="00E346A7"/>
    <w:rsid w:val="00E34960"/>
    <w:rsid w:val="00E35929"/>
    <w:rsid w:val="00E35D1D"/>
    <w:rsid w:val="00E3667A"/>
    <w:rsid w:val="00E36792"/>
    <w:rsid w:val="00E36CA0"/>
    <w:rsid w:val="00E36CC6"/>
    <w:rsid w:val="00E36D69"/>
    <w:rsid w:val="00E36E4D"/>
    <w:rsid w:val="00E37023"/>
    <w:rsid w:val="00E371A2"/>
    <w:rsid w:val="00E37829"/>
    <w:rsid w:val="00E37B25"/>
    <w:rsid w:val="00E37B73"/>
    <w:rsid w:val="00E401BC"/>
    <w:rsid w:val="00E403D7"/>
    <w:rsid w:val="00E406A3"/>
    <w:rsid w:val="00E406D1"/>
    <w:rsid w:val="00E4077C"/>
    <w:rsid w:val="00E40880"/>
    <w:rsid w:val="00E40954"/>
    <w:rsid w:val="00E409AA"/>
    <w:rsid w:val="00E40A7B"/>
    <w:rsid w:val="00E40EEC"/>
    <w:rsid w:val="00E41267"/>
    <w:rsid w:val="00E4146A"/>
    <w:rsid w:val="00E4182D"/>
    <w:rsid w:val="00E41E21"/>
    <w:rsid w:val="00E41F80"/>
    <w:rsid w:val="00E426E1"/>
    <w:rsid w:val="00E42DD4"/>
    <w:rsid w:val="00E431E3"/>
    <w:rsid w:val="00E434D8"/>
    <w:rsid w:val="00E434FB"/>
    <w:rsid w:val="00E435F7"/>
    <w:rsid w:val="00E438A7"/>
    <w:rsid w:val="00E438FB"/>
    <w:rsid w:val="00E43B61"/>
    <w:rsid w:val="00E43C89"/>
    <w:rsid w:val="00E43CC9"/>
    <w:rsid w:val="00E43CD5"/>
    <w:rsid w:val="00E443B2"/>
    <w:rsid w:val="00E44461"/>
    <w:rsid w:val="00E448E3"/>
    <w:rsid w:val="00E44A56"/>
    <w:rsid w:val="00E44DC9"/>
    <w:rsid w:val="00E451A8"/>
    <w:rsid w:val="00E45350"/>
    <w:rsid w:val="00E45667"/>
    <w:rsid w:val="00E4590F"/>
    <w:rsid w:val="00E46139"/>
    <w:rsid w:val="00E47548"/>
    <w:rsid w:val="00E475FB"/>
    <w:rsid w:val="00E4772C"/>
    <w:rsid w:val="00E4774C"/>
    <w:rsid w:val="00E47A4B"/>
    <w:rsid w:val="00E47A74"/>
    <w:rsid w:val="00E47CC4"/>
    <w:rsid w:val="00E5067D"/>
    <w:rsid w:val="00E507D4"/>
    <w:rsid w:val="00E509DF"/>
    <w:rsid w:val="00E50F83"/>
    <w:rsid w:val="00E5144E"/>
    <w:rsid w:val="00E51A69"/>
    <w:rsid w:val="00E51BE5"/>
    <w:rsid w:val="00E520D7"/>
    <w:rsid w:val="00E52247"/>
    <w:rsid w:val="00E527F1"/>
    <w:rsid w:val="00E531A9"/>
    <w:rsid w:val="00E53593"/>
    <w:rsid w:val="00E5366F"/>
    <w:rsid w:val="00E53931"/>
    <w:rsid w:val="00E53E51"/>
    <w:rsid w:val="00E542A3"/>
    <w:rsid w:val="00E545BD"/>
    <w:rsid w:val="00E54873"/>
    <w:rsid w:val="00E54A14"/>
    <w:rsid w:val="00E54B7B"/>
    <w:rsid w:val="00E55413"/>
    <w:rsid w:val="00E557D1"/>
    <w:rsid w:val="00E56535"/>
    <w:rsid w:val="00E569A1"/>
    <w:rsid w:val="00E56D4C"/>
    <w:rsid w:val="00E570E0"/>
    <w:rsid w:val="00E57950"/>
    <w:rsid w:val="00E57E80"/>
    <w:rsid w:val="00E60784"/>
    <w:rsid w:val="00E60927"/>
    <w:rsid w:val="00E60F9B"/>
    <w:rsid w:val="00E61183"/>
    <w:rsid w:val="00E611F8"/>
    <w:rsid w:val="00E61423"/>
    <w:rsid w:val="00E617FB"/>
    <w:rsid w:val="00E61AC1"/>
    <w:rsid w:val="00E61B4C"/>
    <w:rsid w:val="00E61E55"/>
    <w:rsid w:val="00E61F1C"/>
    <w:rsid w:val="00E62264"/>
    <w:rsid w:val="00E624D2"/>
    <w:rsid w:val="00E625D5"/>
    <w:rsid w:val="00E62624"/>
    <w:rsid w:val="00E62973"/>
    <w:rsid w:val="00E62D38"/>
    <w:rsid w:val="00E63256"/>
    <w:rsid w:val="00E6351F"/>
    <w:rsid w:val="00E638EA"/>
    <w:rsid w:val="00E63911"/>
    <w:rsid w:val="00E639BB"/>
    <w:rsid w:val="00E63A00"/>
    <w:rsid w:val="00E63C2B"/>
    <w:rsid w:val="00E642B7"/>
    <w:rsid w:val="00E64A29"/>
    <w:rsid w:val="00E64F85"/>
    <w:rsid w:val="00E65145"/>
    <w:rsid w:val="00E65826"/>
    <w:rsid w:val="00E65834"/>
    <w:rsid w:val="00E65D33"/>
    <w:rsid w:val="00E667A2"/>
    <w:rsid w:val="00E669DD"/>
    <w:rsid w:val="00E66C28"/>
    <w:rsid w:val="00E67D49"/>
    <w:rsid w:val="00E67E34"/>
    <w:rsid w:val="00E705D9"/>
    <w:rsid w:val="00E70C73"/>
    <w:rsid w:val="00E70E46"/>
    <w:rsid w:val="00E70EC5"/>
    <w:rsid w:val="00E71186"/>
    <w:rsid w:val="00E71557"/>
    <w:rsid w:val="00E71619"/>
    <w:rsid w:val="00E71BD6"/>
    <w:rsid w:val="00E71C5B"/>
    <w:rsid w:val="00E722FD"/>
    <w:rsid w:val="00E7237E"/>
    <w:rsid w:val="00E72B3B"/>
    <w:rsid w:val="00E72B50"/>
    <w:rsid w:val="00E732BF"/>
    <w:rsid w:val="00E736D4"/>
    <w:rsid w:val="00E738C9"/>
    <w:rsid w:val="00E73A92"/>
    <w:rsid w:val="00E73BD7"/>
    <w:rsid w:val="00E73EEC"/>
    <w:rsid w:val="00E74244"/>
    <w:rsid w:val="00E744C5"/>
    <w:rsid w:val="00E7479F"/>
    <w:rsid w:val="00E74A72"/>
    <w:rsid w:val="00E74E40"/>
    <w:rsid w:val="00E7582B"/>
    <w:rsid w:val="00E75A10"/>
    <w:rsid w:val="00E75C0A"/>
    <w:rsid w:val="00E75D5E"/>
    <w:rsid w:val="00E7715B"/>
    <w:rsid w:val="00E77369"/>
    <w:rsid w:val="00E775F5"/>
    <w:rsid w:val="00E77759"/>
    <w:rsid w:val="00E778CA"/>
    <w:rsid w:val="00E77F12"/>
    <w:rsid w:val="00E77F32"/>
    <w:rsid w:val="00E80453"/>
    <w:rsid w:val="00E8082A"/>
    <w:rsid w:val="00E810A5"/>
    <w:rsid w:val="00E81561"/>
    <w:rsid w:val="00E817B6"/>
    <w:rsid w:val="00E819F4"/>
    <w:rsid w:val="00E81B42"/>
    <w:rsid w:val="00E81D16"/>
    <w:rsid w:val="00E82B6C"/>
    <w:rsid w:val="00E82D94"/>
    <w:rsid w:val="00E82E06"/>
    <w:rsid w:val="00E83410"/>
    <w:rsid w:val="00E83B92"/>
    <w:rsid w:val="00E83BA7"/>
    <w:rsid w:val="00E83C52"/>
    <w:rsid w:val="00E83C6C"/>
    <w:rsid w:val="00E83EFD"/>
    <w:rsid w:val="00E83FBD"/>
    <w:rsid w:val="00E840B8"/>
    <w:rsid w:val="00E84195"/>
    <w:rsid w:val="00E8443D"/>
    <w:rsid w:val="00E8467F"/>
    <w:rsid w:val="00E84A3C"/>
    <w:rsid w:val="00E84B3D"/>
    <w:rsid w:val="00E84B44"/>
    <w:rsid w:val="00E84CFE"/>
    <w:rsid w:val="00E84F49"/>
    <w:rsid w:val="00E852F3"/>
    <w:rsid w:val="00E8543C"/>
    <w:rsid w:val="00E855E6"/>
    <w:rsid w:val="00E856AC"/>
    <w:rsid w:val="00E85749"/>
    <w:rsid w:val="00E859A7"/>
    <w:rsid w:val="00E8620A"/>
    <w:rsid w:val="00E862F2"/>
    <w:rsid w:val="00E86833"/>
    <w:rsid w:val="00E869B2"/>
    <w:rsid w:val="00E86E29"/>
    <w:rsid w:val="00E86EF1"/>
    <w:rsid w:val="00E86F5E"/>
    <w:rsid w:val="00E86FE9"/>
    <w:rsid w:val="00E874B1"/>
    <w:rsid w:val="00E87B30"/>
    <w:rsid w:val="00E87C4F"/>
    <w:rsid w:val="00E90589"/>
    <w:rsid w:val="00E90A1F"/>
    <w:rsid w:val="00E90CC8"/>
    <w:rsid w:val="00E90D62"/>
    <w:rsid w:val="00E9104C"/>
    <w:rsid w:val="00E916E6"/>
    <w:rsid w:val="00E91707"/>
    <w:rsid w:val="00E918F5"/>
    <w:rsid w:val="00E91B08"/>
    <w:rsid w:val="00E91C87"/>
    <w:rsid w:val="00E922E7"/>
    <w:rsid w:val="00E92309"/>
    <w:rsid w:val="00E9244F"/>
    <w:rsid w:val="00E92718"/>
    <w:rsid w:val="00E93061"/>
    <w:rsid w:val="00E9323A"/>
    <w:rsid w:val="00E93518"/>
    <w:rsid w:val="00E93654"/>
    <w:rsid w:val="00E936FA"/>
    <w:rsid w:val="00E93766"/>
    <w:rsid w:val="00E93806"/>
    <w:rsid w:val="00E93E41"/>
    <w:rsid w:val="00E93EF7"/>
    <w:rsid w:val="00E94139"/>
    <w:rsid w:val="00E9429A"/>
    <w:rsid w:val="00E94D5D"/>
    <w:rsid w:val="00E94E47"/>
    <w:rsid w:val="00E94F37"/>
    <w:rsid w:val="00E953D7"/>
    <w:rsid w:val="00E95889"/>
    <w:rsid w:val="00E958EB"/>
    <w:rsid w:val="00E9604F"/>
    <w:rsid w:val="00E9689F"/>
    <w:rsid w:val="00E96926"/>
    <w:rsid w:val="00E96B8D"/>
    <w:rsid w:val="00E96BA7"/>
    <w:rsid w:val="00E9723A"/>
    <w:rsid w:val="00E975D2"/>
    <w:rsid w:val="00E9772F"/>
    <w:rsid w:val="00E97835"/>
    <w:rsid w:val="00E9794B"/>
    <w:rsid w:val="00E97B30"/>
    <w:rsid w:val="00E97E09"/>
    <w:rsid w:val="00E97F61"/>
    <w:rsid w:val="00EA0173"/>
    <w:rsid w:val="00EA0857"/>
    <w:rsid w:val="00EA0905"/>
    <w:rsid w:val="00EA09AC"/>
    <w:rsid w:val="00EA1235"/>
    <w:rsid w:val="00EA1379"/>
    <w:rsid w:val="00EA199D"/>
    <w:rsid w:val="00EA1A3D"/>
    <w:rsid w:val="00EA1B82"/>
    <w:rsid w:val="00EA20CB"/>
    <w:rsid w:val="00EA24A6"/>
    <w:rsid w:val="00EA2625"/>
    <w:rsid w:val="00EA2FF9"/>
    <w:rsid w:val="00EA382A"/>
    <w:rsid w:val="00EA399B"/>
    <w:rsid w:val="00EA3CC2"/>
    <w:rsid w:val="00EA3ED7"/>
    <w:rsid w:val="00EA425A"/>
    <w:rsid w:val="00EA4340"/>
    <w:rsid w:val="00EA47C3"/>
    <w:rsid w:val="00EA4D5F"/>
    <w:rsid w:val="00EA50BF"/>
    <w:rsid w:val="00EA5645"/>
    <w:rsid w:val="00EA56AD"/>
    <w:rsid w:val="00EA5BF9"/>
    <w:rsid w:val="00EA5CFC"/>
    <w:rsid w:val="00EA5F10"/>
    <w:rsid w:val="00EA5F1C"/>
    <w:rsid w:val="00EA62E9"/>
    <w:rsid w:val="00EA66CC"/>
    <w:rsid w:val="00EA68EC"/>
    <w:rsid w:val="00EA6C0B"/>
    <w:rsid w:val="00EA6E9E"/>
    <w:rsid w:val="00EA73DD"/>
    <w:rsid w:val="00EA75BF"/>
    <w:rsid w:val="00EA7BC8"/>
    <w:rsid w:val="00EB031E"/>
    <w:rsid w:val="00EB076E"/>
    <w:rsid w:val="00EB0959"/>
    <w:rsid w:val="00EB0DB4"/>
    <w:rsid w:val="00EB0E19"/>
    <w:rsid w:val="00EB0E4C"/>
    <w:rsid w:val="00EB1B1D"/>
    <w:rsid w:val="00EB228F"/>
    <w:rsid w:val="00EB2C5D"/>
    <w:rsid w:val="00EB35C4"/>
    <w:rsid w:val="00EB36EA"/>
    <w:rsid w:val="00EB3856"/>
    <w:rsid w:val="00EB4443"/>
    <w:rsid w:val="00EB480B"/>
    <w:rsid w:val="00EB4D8F"/>
    <w:rsid w:val="00EB4E6A"/>
    <w:rsid w:val="00EB5167"/>
    <w:rsid w:val="00EB5216"/>
    <w:rsid w:val="00EB526D"/>
    <w:rsid w:val="00EB542B"/>
    <w:rsid w:val="00EB548B"/>
    <w:rsid w:val="00EB5670"/>
    <w:rsid w:val="00EB5712"/>
    <w:rsid w:val="00EB58F3"/>
    <w:rsid w:val="00EB5982"/>
    <w:rsid w:val="00EB5AB5"/>
    <w:rsid w:val="00EB630F"/>
    <w:rsid w:val="00EB631C"/>
    <w:rsid w:val="00EB655D"/>
    <w:rsid w:val="00EB6724"/>
    <w:rsid w:val="00EB6EB4"/>
    <w:rsid w:val="00EB6F43"/>
    <w:rsid w:val="00EB737D"/>
    <w:rsid w:val="00EB7796"/>
    <w:rsid w:val="00EB7AC6"/>
    <w:rsid w:val="00EB7BEE"/>
    <w:rsid w:val="00EB7DA2"/>
    <w:rsid w:val="00EC07A7"/>
    <w:rsid w:val="00EC0A36"/>
    <w:rsid w:val="00EC0D9D"/>
    <w:rsid w:val="00EC0DFF"/>
    <w:rsid w:val="00EC1604"/>
    <w:rsid w:val="00EC1D62"/>
    <w:rsid w:val="00EC1D82"/>
    <w:rsid w:val="00EC1F40"/>
    <w:rsid w:val="00EC219F"/>
    <w:rsid w:val="00EC24F6"/>
    <w:rsid w:val="00EC286D"/>
    <w:rsid w:val="00EC294A"/>
    <w:rsid w:val="00EC2A2A"/>
    <w:rsid w:val="00EC3142"/>
    <w:rsid w:val="00EC32F7"/>
    <w:rsid w:val="00EC345E"/>
    <w:rsid w:val="00EC3551"/>
    <w:rsid w:val="00EC36EC"/>
    <w:rsid w:val="00EC383C"/>
    <w:rsid w:val="00EC3A43"/>
    <w:rsid w:val="00EC451F"/>
    <w:rsid w:val="00EC4718"/>
    <w:rsid w:val="00EC54BC"/>
    <w:rsid w:val="00EC58E1"/>
    <w:rsid w:val="00EC59A9"/>
    <w:rsid w:val="00EC6163"/>
    <w:rsid w:val="00EC61AB"/>
    <w:rsid w:val="00EC6525"/>
    <w:rsid w:val="00EC6A6C"/>
    <w:rsid w:val="00EC77CA"/>
    <w:rsid w:val="00EC7EC4"/>
    <w:rsid w:val="00EC7FF3"/>
    <w:rsid w:val="00ED0295"/>
    <w:rsid w:val="00ED051E"/>
    <w:rsid w:val="00ED08D1"/>
    <w:rsid w:val="00ED0B07"/>
    <w:rsid w:val="00ED0F99"/>
    <w:rsid w:val="00ED139E"/>
    <w:rsid w:val="00ED1516"/>
    <w:rsid w:val="00ED1945"/>
    <w:rsid w:val="00ED1E9A"/>
    <w:rsid w:val="00ED22E4"/>
    <w:rsid w:val="00ED25FB"/>
    <w:rsid w:val="00ED2B68"/>
    <w:rsid w:val="00ED2BAC"/>
    <w:rsid w:val="00ED38E6"/>
    <w:rsid w:val="00ED3953"/>
    <w:rsid w:val="00ED3C94"/>
    <w:rsid w:val="00ED4201"/>
    <w:rsid w:val="00ED4489"/>
    <w:rsid w:val="00ED47FD"/>
    <w:rsid w:val="00ED5372"/>
    <w:rsid w:val="00ED55A5"/>
    <w:rsid w:val="00ED5927"/>
    <w:rsid w:val="00ED6040"/>
    <w:rsid w:val="00ED6619"/>
    <w:rsid w:val="00ED6811"/>
    <w:rsid w:val="00ED712A"/>
    <w:rsid w:val="00ED7446"/>
    <w:rsid w:val="00ED7730"/>
    <w:rsid w:val="00ED7835"/>
    <w:rsid w:val="00ED7A60"/>
    <w:rsid w:val="00ED7F09"/>
    <w:rsid w:val="00EE006C"/>
    <w:rsid w:val="00EE016B"/>
    <w:rsid w:val="00EE05AD"/>
    <w:rsid w:val="00EE06AF"/>
    <w:rsid w:val="00EE0D2B"/>
    <w:rsid w:val="00EE1812"/>
    <w:rsid w:val="00EE18C3"/>
    <w:rsid w:val="00EE2BF4"/>
    <w:rsid w:val="00EE303F"/>
    <w:rsid w:val="00EE32BF"/>
    <w:rsid w:val="00EE3B70"/>
    <w:rsid w:val="00EE3D28"/>
    <w:rsid w:val="00EE3DD4"/>
    <w:rsid w:val="00EE3FDE"/>
    <w:rsid w:val="00EE479B"/>
    <w:rsid w:val="00EE47F1"/>
    <w:rsid w:val="00EE4B2A"/>
    <w:rsid w:val="00EE4BDD"/>
    <w:rsid w:val="00EE4E93"/>
    <w:rsid w:val="00EE5117"/>
    <w:rsid w:val="00EE5372"/>
    <w:rsid w:val="00EE5660"/>
    <w:rsid w:val="00EE5869"/>
    <w:rsid w:val="00EE588A"/>
    <w:rsid w:val="00EE5947"/>
    <w:rsid w:val="00EE5E2C"/>
    <w:rsid w:val="00EE611F"/>
    <w:rsid w:val="00EE6207"/>
    <w:rsid w:val="00EE6247"/>
    <w:rsid w:val="00EE627E"/>
    <w:rsid w:val="00EE63FD"/>
    <w:rsid w:val="00EE645D"/>
    <w:rsid w:val="00EE6602"/>
    <w:rsid w:val="00EE677B"/>
    <w:rsid w:val="00EE72E7"/>
    <w:rsid w:val="00EE7344"/>
    <w:rsid w:val="00EE740E"/>
    <w:rsid w:val="00EE7482"/>
    <w:rsid w:val="00EE7526"/>
    <w:rsid w:val="00EE7891"/>
    <w:rsid w:val="00EE7A87"/>
    <w:rsid w:val="00EE7B9D"/>
    <w:rsid w:val="00EF015B"/>
    <w:rsid w:val="00EF0191"/>
    <w:rsid w:val="00EF01E8"/>
    <w:rsid w:val="00EF0235"/>
    <w:rsid w:val="00EF04A1"/>
    <w:rsid w:val="00EF056D"/>
    <w:rsid w:val="00EF0D3B"/>
    <w:rsid w:val="00EF118A"/>
    <w:rsid w:val="00EF119D"/>
    <w:rsid w:val="00EF15CA"/>
    <w:rsid w:val="00EF192E"/>
    <w:rsid w:val="00EF1A1E"/>
    <w:rsid w:val="00EF1A44"/>
    <w:rsid w:val="00EF1C5C"/>
    <w:rsid w:val="00EF1E12"/>
    <w:rsid w:val="00EF21DB"/>
    <w:rsid w:val="00EF2229"/>
    <w:rsid w:val="00EF263C"/>
    <w:rsid w:val="00EF2CD8"/>
    <w:rsid w:val="00EF2E82"/>
    <w:rsid w:val="00EF2FDB"/>
    <w:rsid w:val="00EF31CB"/>
    <w:rsid w:val="00EF3596"/>
    <w:rsid w:val="00EF36F8"/>
    <w:rsid w:val="00EF382E"/>
    <w:rsid w:val="00EF3F36"/>
    <w:rsid w:val="00EF4342"/>
    <w:rsid w:val="00EF4457"/>
    <w:rsid w:val="00EF459B"/>
    <w:rsid w:val="00EF48B7"/>
    <w:rsid w:val="00EF4C24"/>
    <w:rsid w:val="00EF5426"/>
    <w:rsid w:val="00EF5923"/>
    <w:rsid w:val="00EF5F79"/>
    <w:rsid w:val="00EF624C"/>
    <w:rsid w:val="00EF63ED"/>
    <w:rsid w:val="00EF65AF"/>
    <w:rsid w:val="00EF65FA"/>
    <w:rsid w:val="00EF66B0"/>
    <w:rsid w:val="00EF6E54"/>
    <w:rsid w:val="00EF7293"/>
    <w:rsid w:val="00EF7CAC"/>
    <w:rsid w:val="00F00BE8"/>
    <w:rsid w:val="00F00C24"/>
    <w:rsid w:val="00F00D10"/>
    <w:rsid w:val="00F01397"/>
    <w:rsid w:val="00F018BD"/>
    <w:rsid w:val="00F019FE"/>
    <w:rsid w:val="00F01AA1"/>
    <w:rsid w:val="00F01FE2"/>
    <w:rsid w:val="00F02149"/>
    <w:rsid w:val="00F030B3"/>
    <w:rsid w:val="00F036F8"/>
    <w:rsid w:val="00F03AE1"/>
    <w:rsid w:val="00F0435F"/>
    <w:rsid w:val="00F04577"/>
    <w:rsid w:val="00F04887"/>
    <w:rsid w:val="00F04D2C"/>
    <w:rsid w:val="00F05082"/>
    <w:rsid w:val="00F05204"/>
    <w:rsid w:val="00F053B2"/>
    <w:rsid w:val="00F054D1"/>
    <w:rsid w:val="00F055FF"/>
    <w:rsid w:val="00F05748"/>
    <w:rsid w:val="00F0598D"/>
    <w:rsid w:val="00F05ECE"/>
    <w:rsid w:val="00F060C2"/>
    <w:rsid w:val="00F066A4"/>
    <w:rsid w:val="00F068BD"/>
    <w:rsid w:val="00F0698B"/>
    <w:rsid w:val="00F06B50"/>
    <w:rsid w:val="00F06BCE"/>
    <w:rsid w:val="00F07148"/>
    <w:rsid w:val="00F071AC"/>
    <w:rsid w:val="00F07231"/>
    <w:rsid w:val="00F0781C"/>
    <w:rsid w:val="00F079F0"/>
    <w:rsid w:val="00F07AA3"/>
    <w:rsid w:val="00F10005"/>
    <w:rsid w:val="00F10388"/>
    <w:rsid w:val="00F105B0"/>
    <w:rsid w:val="00F10A69"/>
    <w:rsid w:val="00F10B3C"/>
    <w:rsid w:val="00F10B8D"/>
    <w:rsid w:val="00F112CE"/>
    <w:rsid w:val="00F11345"/>
    <w:rsid w:val="00F118A2"/>
    <w:rsid w:val="00F11B80"/>
    <w:rsid w:val="00F12047"/>
    <w:rsid w:val="00F120CB"/>
    <w:rsid w:val="00F123A0"/>
    <w:rsid w:val="00F12437"/>
    <w:rsid w:val="00F1244C"/>
    <w:rsid w:val="00F12552"/>
    <w:rsid w:val="00F126ED"/>
    <w:rsid w:val="00F129B1"/>
    <w:rsid w:val="00F12DF1"/>
    <w:rsid w:val="00F13009"/>
    <w:rsid w:val="00F13391"/>
    <w:rsid w:val="00F13903"/>
    <w:rsid w:val="00F13939"/>
    <w:rsid w:val="00F15633"/>
    <w:rsid w:val="00F158C6"/>
    <w:rsid w:val="00F15B40"/>
    <w:rsid w:val="00F15C49"/>
    <w:rsid w:val="00F15F94"/>
    <w:rsid w:val="00F15FAC"/>
    <w:rsid w:val="00F168BD"/>
    <w:rsid w:val="00F16B74"/>
    <w:rsid w:val="00F16CD8"/>
    <w:rsid w:val="00F17328"/>
    <w:rsid w:val="00F179D9"/>
    <w:rsid w:val="00F17C75"/>
    <w:rsid w:val="00F20002"/>
    <w:rsid w:val="00F20215"/>
    <w:rsid w:val="00F202CF"/>
    <w:rsid w:val="00F208AD"/>
    <w:rsid w:val="00F20EBB"/>
    <w:rsid w:val="00F213B7"/>
    <w:rsid w:val="00F21684"/>
    <w:rsid w:val="00F21BE2"/>
    <w:rsid w:val="00F21EA3"/>
    <w:rsid w:val="00F22B8D"/>
    <w:rsid w:val="00F22DE5"/>
    <w:rsid w:val="00F2302A"/>
    <w:rsid w:val="00F234A0"/>
    <w:rsid w:val="00F235D8"/>
    <w:rsid w:val="00F23BA3"/>
    <w:rsid w:val="00F23E87"/>
    <w:rsid w:val="00F24111"/>
    <w:rsid w:val="00F247FA"/>
    <w:rsid w:val="00F249A4"/>
    <w:rsid w:val="00F24C7C"/>
    <w:rsid w:val="00F24D1C"/>
    <w:rsid w:val="00F24E25"/>
    <w:rsid w:val="00F25380"/>
    <w:rsid w:val="00F253CC"/>
    <w:rsid w:val="00F253D3"/>
    <w:rsid w:val="00F254DE"/>
    <w:rsid w:val="00F256E8"/>
    <w:rsid w:val="00F256F5"/>
    <w:rsid w:val="00F25C48"/>
    <w:rsid w:val="00F25E5F"/>
    <w:rsid w:val="00F26044"/>
    <w:rsid w:val="00F26432"/>
    <w:rsid w:val="00F265AC"/>
    <w:rsid w:val="00F265FB"/>
    <w:rsid w:val="00F26B28"/>
    <w:rsid w:val="00F26D76"/>
    <w:rsid w:val="00F26DCA"/>
    <w:rsid w:val="00F27333"/>
    <w:rsid w:val="00F275B7"/>
    <w:rsid w:val="00F27781"/>
    <w:rsid w:val="00F2787E"/>
    <w:rsid w:val="00F27C2B"/>
    <w:rsid w:val="00F27ED1"/>
    <w:rsid w:val="00F27EF9"/>
    <w:rsid w:val="00F30322"/>
    <w:rsid w:val="00F304FD"/>
    <w:rsid w:val="00F3068B"/>
    <w:rsid w:val="00F30C28"/>
    <w:rsid w:val="00F30E61"/>
    <w:rsid w:val="00F31058"/>
    <w:rsid w:val="00F3138F"/>
    <w:rsid w:val="00F31C9B"/>
    <w:rsid w:val="00F325F8"/>
    <w:rsid w:val="00F327D5"/>
    <w:rsid w:val="00F32958"/>
    <w:rsid w:val="00F32AC0"/>
    <w:rsid w:val="00F338EE"/>
    <w:rsid w:val="00F33AAD"/>
    <w:rsid w:val="00F3427B"/>
    <w:rsid w:val="00F34406"/>
    <w:rsid w:val="00F34499"/>
    <w:rsid w:val="00F347E5"/>
    <w:rsid w:val="00F3484B"/>
    <w:rsid w:val="00F34CA5"/>
    <w:rsid w:val="00F34D59"/>
    <w:rsid w:val="00F351A5"/>
    <w:rsid w:val="00F354BC"/>
    <w:rsid w:val="00F355B3"/>
    <w:rsid w:val="00F35AFA"/>
    <w:rsid w:val="00F362E8"/>
    <w:rsid w:val="00F3649F"/>
    <w:rsid w:val="00F36726"/>
    <w:rsid w:val="00F3681F"/>
    <w:rsid w:val="00F36DAE"/>
    <w:rsid w:val="00F36E53"/>
    <w:rsid w:val="00F370C2"/>
    <w:rsid w:val="00F3766B"/>
    <w:rsid w:val="00F37B59"/>
    <w:rsid w:val="00F37C54"/>
    <w:rsid w:val="00F4049C"/>
    <w:rsid w:val="00F40A70"/>
    <w:rsid w:val="00F40D91"/>
    <w:rsid w:val="00F41554"/>
    <w:rsid w:val="00F416EB"/>
    <w:rsid w:val="00F41FB2"/>
    <w:rsid w:val="00F42415"/>
    <w:rsid w:val="00F425E4"/>
    <w:rsid w:val="00F42796"/>
    <w:rsid w:val="00F42B06"/>
    <w:rsid w:val="00F42CD3"/>
    <w:rsid w:val="00F43267"/>
    <w:rsid w:val="00F435A3"/>
    <w:rsid w:val="00F435CC"/>
    <w:rsid w:val="00F437B6"/>
    <w:rsid w:val="00F43A2B"/>
    <w:rsid w:val="00F43D9D"/>
    <w:rsid w:val="00F43DC6"/>
    <w:rsid w:val="00F43DDA"/>
    <w:rsid w:val="00F44686"/>
    <w:rsid w:val="00F44780"/>
    <w:rsid w:val="00F448D6"/>
    <w:rsid w:val="00F44B9A"/>
    <w:rsid w:val="00F44C4B"/>
    <w:rsid w:val="00F45243"/>
    <w:rsid w:val="00F456F3"/>
    <w:rsid w:val="00F45702"/>
    <w:rsid w:val="00F45F2E"/>
    <w:rsid w:val="00F46684"/>
    <w:rsid w:val="00F4674D"/>
    <w:rsid w:val="00F46AF5"/>
    <w:rsid w:val="00F46E8D"/>
    <w:rsid w:val="00F475BC"/>
    <w:rsid w:val="00F476BF"/>
    <w:rsid w:val="00F479DB"/>
    <w:rsid w:val="00F479DC"/>
    <w:rsid w:val="00F47A25"/>
    <w:rsid w:val="00F47F02"/>
    <w:rsid w:val="00F50175"/>
    <w:rsid w:val="00F50893"/>
    <w:rsid w:val="00F512BA"/>
    <w:rsid w:val="00F513B4"/>
    <w:rsid w:val="00F51989"/>
    <w:rsid w:val="00F51AAC"/>
    <w:rsid w:val="00F51B67"/>
    <w:rsid w:val="00F51E9B"/>
    <w:rsid w:val="00F52111"/>
    <w:rsid w:val="00F5260A"/>
    <w:rsid w:val="00F52ED7"/>
    <w:rsid w:val="00F52F09"/>
    <w:rsid w:val="00F52F60"/>
    <w:rsid w:val="00F532E1"/>
    <w:rsid w:val="00F53A51"/>
    <w:rsid w:val="00F53B3C"/>
    <w:rsid w:val="00F53DFB"/>
    <w:rsid w:val="00F53F7E"/>
    <w:rsid w:val="00F54F3C"/>
    <w:rsid w:val="00F55437"/>
    <w:rsid w:val="00F55D92"/>
    <w:rsid w:val="00F55E0D"/>
    <w:rsid w:val="00F55E37"/>
    <w:rsid w:val="00F55FAE"/>
    <w:rsid w:val="00F5613A"/>
    <w:rsid w:val="00F56163"/>
    <w:rsid w:val="00F56517"/>
    <w:rsid w:val="00F56D07"/>
    <w:rsid w:val="00F56E1B"/>
    <w:rsid w:val="00F56FB4"/>
    <w:rsid w:val="00F57031"/>
    <w:rsid w:val="00F577ED"/>
    <w:rsid w:val="00F578E8"/>
    <w:rsid w:val="00F57B82"/>
    <w:rsid w:val="00F57BB6"/>
    <w:rsid w:val="00F600E6"/>
    <w:rsid w:val="00F6023C"/>
    <w:rsid w:val="00F60297"/>
    <w:rsid w:val="00F60301"/>
    <w:rsid w:val="00F6047B"/>
    <w:rsid w:val="00F608EE"/>
    <w:rsid w:val="00F6091A"/>
    <w:rsid w:val="00F611EF"/>
    <w:rsid w:val="00F6168D"/>
    <w:rsid w:val="00F61E08"/>
    <w:rsid w:val="00F62160"/>
    <w:rsid w:val="00F62186"/>
    <w:rsid w:val="00F621E2"/>
    <w:rsid w:val="00F62395"/>
    <w:rsid w:val="00F62457"/>
    <w:rsid w:val="00F627C5"/>
    <w:rsid w:val="00F62946"/>
    <w:rsid w:val="00F62A77"/>
    <w:rsid w:val="00F630F6"/>
    <w:rsid w:val="00F63127"/>
    <w:rsid w:val="00F63A52"/>
    <w:rsid w:val="00F63B49"/>
    <w:rsid w:val="00F63BCE"/>
    <w:rsid w:val="00F63F36"/>
    <w:rsid w:val="00F6421E"/>
    <w:rsid w:val="00F64859"/>
    <w:rsid w:val="00F64B7E"/>
    <w:rsid w:val="00F64D47"/>
    <w:rsid w:val="00F64F7B"/>
    <w:rsid w:val="00F65024"/>
    <w:rsid w:val="00F651C9"/>
    <w:rsid w:val="00F652A4"/>
    <w:rsid w:val="00F65497"/>
    <w:rsid w:val="00F6563D"/>
    <w:rsid w:val="00F6582B"/>
    <w:rsid w:val="00F659F2"/>
    <w:rsid w:val="00F65AAD"/>
    <w:rsid w:val="00F65B04"/>
    <w:rsid w:val="00F65B2B"/>
    <w:rsid w:val="00F65C63"/>
    <w:rsid w:val="00F667E8"/>
    <w:rsid w:val="00F6693F"/>
    <w:rsid w:val="00F66D69"/>
    <w:rsid w:val="00F66FB3"/>
    <w:rsid w:val="00F67097"/>
    <w:rsid w:val="00F670F7"/>
    <w:rsid w:val="00F6718B"/>
    <w:rsid w:val="00F674CF"/>
    <w:rsid w:val="00F677A5"/>
    <w:rsid w:val="00F67820"/>
    <w:rsid w:val="00F67FD4"/>
    <w:rsid w:val="00F700AF"/>
    <w:rsid w:val="00F702E7"/>
    <w:rsid w:val="00F7037E"/>
    <w:rsid w:val="00F703AF"/>
    <w:rsid w:val="00F704B1"/>
    <w:rsid w:val="00F709FF"/>
    <w:rsid w:val="00F70C6A"/>
    <w:rsid w:val="00F7191F"/>
    <w:rsid w:val="00F71BDA"/>
    <w:rsid w:val="00F71C07"/>
    <w:rsid w:val="00F71D99"/>
    <w:rsid w:val="00F72528"/>
    <w:rsid w:val="00F7253A"/>
    <w:rsid w:val="00F725B7"/>
    <w:rsid w:val="00F72BC0"/>
    <w:rsid w:val="00F72FA3"/>
    <w:rsid w:val="00F73206"/>
    <w:rsid w:val="00F73BB8"/>
    <w:rsid w:val="00F73CE6"/>
    <w:rsid w:val="00F7423A"/>
    <w:rsid w:val="00F743BF"/>
    <w:rsid w:val="00F74468"/>
    <w:rsid w:val="00F746CC"/>
    <w:rsid w:val="00F748E8"/>
    <w:rsid w:val="00F74923"/>
    <w:rsid w:val="00F74A45"/>
    <w:rsid w:val="00F74AEC"/>
    <w:rsid w:val="00F74D1D"/>
    <w:rsid w:val="00F74DE9"/>
    <w:rsid w:val="00F7501C"/>
    <w:rsid w:val="00F75B76"/>
    <w:rsid w:val="00F75C82"/>
    <w:rsid w:val="00F75DCE"/>
    <w:rsid w:val="00F75EA1"/>
    <w:rsid w:val="00F76108"/>
    <w:rsid w:val="00F7618A"/>
    <w:rsid w:val="00F764AC"/>
    <w:rsid w:val="00F76917"/>
    <w:rsid w:val="00F7693B"/>
    <w:rsid w:val="00F76D39"/>
    <w:rsid w:val="00F76E1C"/>
    <w:rsid w:val="00F7794D"/>
    <w:rsid w:val="00F77C67"/>
    <w:rsid w:val="00F77E9D"/>
    <w:rsid w:val="00F80869"/>
    <w:rsid w:val="00F808BA"/>
    <w:rsid w:val="00F80B34"/>
    <w:rsid w:val="00F80C71"/>
    <w:rsid w:val="00F80D1D"/>
    <w:rsid w:val="00F80E54"/>
    <w:rsid w:val="00F80EB4"/>
    <w:rsid w:val="00F81503"/>
    <w:rsid w:val="00F81A9F"/>
    <w:rsid w:val="00F81D70"/>
    <w:rsid w:val="00F81EE8"/>
    <w:rsid w:val="00F82630"/>
    <w:rsid w:val="00F8273A"/>
    <w:rsid w:val="00F82F5E"/>
    <w:rsid w:val="00F8300F"/>
    <w:rsid w:val="00F830B2"/>
    <w:rsid w:val="00F83226"/>
    <w:rsid w:val="00F83353"/>
    <w:rsid w:val="00F83605"/>
    <w:rsid w:val="00F83888"/>
    <w:rsid w:val="00F83AB0"/>
    <w:rsid w:val="00F83ED5"/>
    <w:rsid w:val="00F83F05"/>
    <w:rsid w:val="00F83FA5"/>
    <w:rsid w:val="00F84362"/>
    <w:rsid w:val="00F84631"/>
    <w:rsid w:val="00F84E7A"/>
    <w:rsid w:val="00F8530D"/>
    <w:rsid w:val="00F85967"/>
    <w:rsid w:val="00F85A38"/>
    <w:rsid w:val="00F85D1A"/>
    <w:rsid w:val="00F86347"/>
    <w:rsid w:val="00F86B05"/>
    <w:rsid w:val="00F86C6E"/>
    <w:rsid w:val="00F8720E"/>
    <w:rsid w:val="00F87480"/>
    <w:rsid w:val="00F87927"/>
    <w:rsid w:val="00F90069"/>
    <w:rsid w:val="00F900C0"/>
    <w:rsid w:val="00F900C3"/>
    <w:rsid w:val="00F90349"/>
    <w:rsid w:val="00F90399"/>
    <w:rsid w:val="00F9049E"/>
    <w:rsid w:val="00F904E6"/>
    <w:rsid w:val="00F90A93"/>
    <w:rsid w:val="00F91029"/>
    <w:rsid w:val="00F910B3"/>
    <w:rsid w:val="00F911C3"/>
    <w:rsid w:val="00F917C4"/>
    <w:rsid w:val="00F91C0B"/>
    <w:rsid w:val="00F9229F"/>
    <w:rsid w:val="00F92333"/>
    <w:rsid w:val="00F9254D"/>
    <w:rsid w:val="00F9301E"/>
    <w:rsid w:val="00F93C7D"/>
    <w:rsid w:val="00F93D45"/>
    <w:rsid w:val="00F940B0"/>
    <w:rsid w:val="00F941FF"/>
    <w:rsid w:val="00F9478F"/>
    <w:rsid w:val="00F948D9"/>
    <w:rsid w:val="00F94B41"/>
    <w:rsid w:val="00F94D2D"/>
    <w:rsid w:val="00F95099"/>
    <w:rsid w:val="00F9555E"/>
    <w:rsid w:val="00F95611"/>
    <w:rsid w:val="00F95683"/>
    <w:rsid w:val="00F95A95"/>
    <w:rsid w:val="00F9633F"/>
    <w:rsid w:val="00F963F6"/>
    <w:rsid w:val="00F96AFF"/>
    <w:rsid w:val="00F9708A"/>
    <w:rsid w:val="00F9723E"/>
    <w:rsid w:val="00F97430"/>
    <w:rsid w:val="00F9768F"/>
    <w:rsid w:val="00F976D5"/>
    <w:rsid w:val="00FA001D"/>
    <w:rsid w:val="00FA0E14"/>
    <w:rsid w:val="00FA0E2F"/>
    <w:rsid w:val="00FA10E4"/>
    <w:rsid w:val="00FA13A5"/>
    <w:rsid w:val="00FA13EC"/>
    <w:rsid w:val="00FA1532"/>
    <w:rsid w:val="00FA1578"/>
    <w:rsid w:val="00FA1F9D"/>
    <w:rsid w:val="00FA1FA9"/>
    <w:rsid w:val="00FA200C"/>
    <w:rsid w:val="00FA291A"/>
    <w:rsid w:val="00FA2953"/>
    <w:rsid w:val="00FA2E13"/>
    <w:rsid w:val="00FA323E"/>
    <w:rsid w:val="00FA3303"/>
    <w:rsid w:val="00FA3402"/>
    <w:rsid w:val="00FA3B37"/>
    <w:rsid w:val="00FA403B"/>
    <w:rsid w:val="00FA493D"/>
    <w:rsid w:val="00FA4B56"/>
    <w:rsid w:val="00FA52C2"/>
    <w:rsid w:val="00FA5304"/>
    <w:rsid w:val="00FA53E0"/>
    <w:rsid w:val="00FA5D1B"/>
    <w:rsid w:val="00FA5D45"/>
    <w:rsid w:val="00FA5F97"/>
    <w:rsid w:val="00FA6069"/>
    <w:rsid w:val="00FA60C1"/>
    <w:rsid w:val="00FA6166"/>
    <w:rsid w:val="00FA63DF"/>
    <w:rsid w:val="00FA68A5"/>
    <w:rsid w:val="00FA6C01"/>
    <w:rsid w:val="00FA6E05"/>
    <w:rsid w:val="00FA70A4"/>
    <w:rsid w:val="00FA70EE"/>
    <w:rsid w:val="00FA72CB"/>
    <w:rsid w:val="00FA7403"/>
    <w:rsid w:val="00FA79B7"/>
    <w:rsid w:val="00FA7BFE"/>
    <w:rsid w:val="00FA7F5D"/>
    <w:rsid w:val="00FB07A7"/>
    <w:rsid w:val="00FB10DC"/>
    <w:rsid w:val="00FB1135"/>
    <w:rsid w:val="00FB113A"/>
    <w:rsid w:val="00FB12A4"/>
    <w:rsid w:val="00FB1488"/>
    <w:rsid w:val="00FB187A"/>
    <w:rsid w:val="00FB1C58"/>
    <w:rsid w:val="00FB1EE5"/>
    <w:rsid w:val="00FB2112"/>
    <w:rsid w:val="00FB28B5"/>
    <w:rsid w:val="00FB2D90"/>
    <w:rsid w:val="00FB2E05"/>
    <w:rsid w:val="00FB33E9"/>
    <w:rsid w:val="00FB3669"/>
    <w:rsid w:val="00FB379F"/>
    <w:rsid w:val="00FB37C9"/>
    <w:rsid w:val="00FB3F82"/>
    <w:rsid w:val="00FB40A7"/>
    <w:rsid w:val="00FB4129"/>
    <w:rsid w:val="00FB41DC"/>
    <w:rsid w:val="00FB4337"/>
    <w:rsid w:val="00FB48C4"/>
    <w:rsid w:val="00FB4E24"/>
    <w:rsid w:val="00FB55A4"/>
    <w:rsid w:val="00FB5A64"/>
    <w:rsid w:val="00FB5B4C"/>
    <w:rsid w:val="00FB5C8F"/>
    <w:rsid w:val="00FB6206"/>
    <w:rsid w:val="00FB682D"/>
    <w:rsid w:val="00FB6944"/>
    <w:rsid w:val="00FB6A95"/>
    <w:rsid w:val="00FB6B22"/>
    <w:rsid w:val="00FB6B61"/>
    <w:rsid w:val="00FB6BFB"/>
    <w:rsid w:val="00FB6F2A"/>
    <w:rsid w:val="00FB713F"/>
    <w:rsid w:val="00FB778C"/>
    <w:rsid w:val="00FB784B"/>
    <w:rsid w:val="00FB787A"/>
    <w:rsid w:val="00FB7BEF"/>
    <w:rsid w:val="00FB7C26"/>
    <w:rsid w:val="00FB7CEE"/>
    <w:rsid w:val="00FC00D5"/>
    <w:rsid w:val="00FC0142"/>
    <w:rsid w:val="00FC014E"/>
    <w:rsid w:val="00FC018B"/>
    <w:rsid w:val="00FC02E2"/>
    <w:rsid w:val="00FC039F"/>
    <w:rsid w:val="00FC1049"/>
    <w:rsid w:val="00FC108A"/>
    <w:rsid w:val="00FC126C"/>
    <w:rsid w:val="00FC14C9"/>
    <w:rsid w:val="00FC163A"/>
    <w:rsid w:val="00FC166B"/>
    <w:rsid w:val="00FC1A95"/>
    <w:rsid w:val="00FC2463"/>
    <w:rsid w:val="00FC2727"/>
    <w:rsid w:val="00FC2803"/>
    <w:rsid w:val="00FC2B80"/>
    <w:rsid w:val="00FC2C54"/>
    <w:rsid w:val="00FC3977"/>
    <w:rsid w:val="00FC4227"/>
    <w:rsid w:val="00FC4280"/>
    <w:rsid w:val="00FC468D"/>
    <w:rsid w:val="00FC48B6"/>
    <w:rsid w:val="00FC4C6B"/>
    <w:rsid w:val="00FC525E"/>
    <w:rsid w:val="00FC57B8"/>
    <w:rsid w:val="00FC5BB3"/>
    <w:rsid w:val="00FC5D50"/>
    <w:rsid w:val="00FC63F0"/>
    <w:rsid w:val="00FC6522"/>
    <w:rsid w:val="00FC6BDD"/>
    <w:rsid w:val="00FC6E94"/>
    <w:rsid w:val="00FD0020"/>
    <w:rsid w:val="00FD002A"/>
    <w:rsid w:val="00FD0092"/>
    <w:rsid w:val="00FD02B2"/>
    <w:rsid w:val="00FD0486"/>
    <w:rsid w:val="00FD0E3A"/>
    <w:rsid w:val="00FD12DB"/>
    <w:rsid w:val="00FD199D"/>
    <w:rsid w:val="00FD2357"/>
    <w:rsid w:val="00FD2646"/>
    <w:rsid w:val="00FD271B"/>
    <w:rsid w:val="00FD2B2B"/>
    <w:rsid w:val="00FD2BF3"/>
    <w:rsid w:val="00FD2CD1"/>
    <w:rsid w:val="00FD2DC2"/>
    <w:rsid w:val="00FD2FEA"/>
    <w:rsid w:val="00FD305F"/>
    <w:rsid w:val="00FD307A"/>
    <w:rsid w:val="00FD3144"/>
    <w:rsid w:val="00FD33BB"/>
    <w:rsid w:val="00FD3518"/>
    <w:rsid w:val="00FD3522"/>
    <w:rsid w:val="00FD3796"/>
    <w:rsid w:val="00FD3C66"/>
    <w:rsid w:val="00FD3CCD"/>
    <w:rsid w:val="00FD3D07"/>
    <w:rsid w:val="00FD3DBF"/>
    <w:rsid w:val="00FD4292"/>
    <w:rsid w:val="00FD46D6"/>
    <w:rsid w:val="00FD4E6A"/>
    <w:rsid w:val="00FD534E"/>
    <w:rsid w:val="00FD5954"/>
    <w:rsid w:val="00FD5B0A"/>
    <w:rsid w:val="00FD5D03"/>
    <w:rsid w:val="00FD5D86"/>
    <w:rsid w:val="00FD5EC7"/>
    <w:rsid w:val="00FD6004"/>
    <w:rsid w:val="00FD6125"/>
    <w:rsid w:val="00FD6789"/>
    <w:rsid w:val="00FD69DD"/>
    <w:rsid w:val="00FD6AAA"/>
    <w:rsid w:val="00FD72C9"/>
    <w:rsid w:val="00FD7307"/>
    <w:rsid w:val="00FD731B"/>
    <w:rsid w:val="00FD7549"/>
    <w:rsid w:val="00FD78A8"/>
    <w:rsid w:val="00FD7901"/>
    <w:rsid w:val="00FD7BC6"/>
    <w:rsid w:val="00FD7DD0"/>
    <w:rsid w:val="00FE00B8"/>
    <w:rsid w:val="00FE0B5E"/>
    <w:rsid w:val="00FE0C0D"/>
    <w:rsid w:val="00FE11D2"/>
    <w:rsid w:val="00FE11D6"/>
    <w:rsid w:val="00FE16B4"/>
    <w:rsid w:val="00FE17BA"/>
    <w:rsid w:val="00FE1A0B"/>
    <w:rsid w:val="00FE1ADD"/>
    <w:rsid w:val="00FE2313"/>
    <w:rsid w:val="00FE257D"/>
    <w:rsid w:val="00FE2968"/>
    <w:rsid w:val="00FE2DE2"/>
    <w:rsid w:val="00FE2E8F"/>
    <w:rsid w:val="00FE3088"/>
    <w:rsid w:val="00FE3204"/>
    <w:rsid w:val="00FE38AA"/>
    <w:rsid w:val="00FE3937"/>
    <w:rsid w:val="00FE39BF"/>
    <w:rsid w:val="00FE3BEF"/>
    <w:rsid w:val="00FE3EAE"/>
    <w:rsid w:val="00FE4126"/>
    <w:rsid w:val="00FE4165"/>
    <w:rsid w:val="00FE42D9"/>
    <w:rsid w:val="00FE449B"/>
    <w:rsid w:val="00FE45B2"/>
    <w:rsid w:val="00FE47A3"/>
    <w:rsid w:val="00FE483E"/>
    <w:rsid w:val="00FE48C5"/>
    <w:rsid w:val="00FE48D5"/>
    <w:rsid w:val="00FE49D3"/>
    <w:rsid w:val="00FE4C5D"/>
    <w:rsid w:val="00FE4C9F"/>
    <w:rsid w:val="00FE4D54"/>
    <w:rsid w:val="00FE4ECF"/>
    <w:rsid w:val="00FE55C1"/>
    <w:rsid w:val="00FE5A8C"/>
    <w:rsid w:val="00FE5C36"/>
    <w:rsid w:val="00FE619B"/>
    <w:rsid w:val="00FE6287"/>
    <w:rsid w:val="00FE681F"/>
    <w:rsid w:val="00FE6AD2"/>
    <w:rsid w:val="00FE6ADC"/>
    <w:rsid w:val="00FE6C82"/>
    <w:rsid w:val="00FE7505"/>
    <w:rsid w:val="00FE78C0"/>
    <w:rsid w:val="00FE7937"/>
    <w:rsid w:val="00FE79EA"/>
    <w:rsid w:val="00FE7A2A"/>
    <w:rsid w:val="00FE7DC5"/>
    <w:rsid w:val="00FE7F60"/>
    <w:rsid w:val="00FF013A"/>
    <w:rsid w:val="00FF032C"/>
    <w:rsid w:val="00FF0423"/>
    <w:rsid w:val="00FF05B5"/>
    <w:rsid w:val="00FF064A"/>
    <w:rsid w:val="00FF08E5"/>
    <w:rsid w:val="00FF0BF3"/>
    <w:rsid w:val="00FF1006"/>
    <w:rsid w:val="00FF127C"/>
    <w:rsid w:val="00FF14CD"/>
    <w:rsid w:val="00FF1757"/>
    <w:rsid w:val="00FF1C66"/>
    <w:rsid w:val="00FF2865"/>
    <w:rsid w:val="00FF2B82"/>
    <w:rsid w:val="00FF2C6D"/>
    <w:rsid w:val="00FF2C78"/>
    <w:rsid w:val="00FF2D4E"/>
    <w:rsid w:val="00FF30C3"/>
    <w:rsid w:val="00FF34F5"/>
    <w:rsid w:val="00FF3625"/>
    <w:rsid w:val="00FF37DC"/>
    <w:rsid w:val="00FF3867"/>
    <w:rsid w:val="00FF3A8F"/>
    <w:rsid w:val="00FF3AF5"/>
    <w:rsid w:val="00FF3D91"/>
    <w:rsid w:val="00FF3F36"/>
    <w:rsid w:val="00FF407D"/>
    <w:rsid w:val="00FF46FC"/>
    <w:rsid w:val="00FF5068"/>
    <w:rsid w:val="00FF5973"/>
    <w:rsid w:val="00FF5D05"/>
    <w:rsid w:val="00FF5DB4"/>
    <w:rsid w:val="00FF5F4A"/>
    <w:rsid w:val="00FF6097"/>
    <w:rsid w:val="00FF634A"/>
    <w:rsid w:val="00FF642D"/>
    <w:rsid w:val="00FF645C"/>
    <w:rsid w:val="00FF65C6"/>
    <w:rsid w:val="00FF6821"/>
    <w:rsid w:val="00FF6859"/>
    <w:rsid w:val="00FF689E"/>
    <w:rsid w:val="00FF68F6"/>
    <w:rsid w:val="00FF6915"/>
    <w:rsid w:val="00FF6F93"/>
    <w:rsid w:val="00FF741A"/>
    <w:rsid w:val="00FF79B1"/>
    <w:rsid w:val="00FF7A7A"/>
    <w:rsid w:val="00FF7D5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9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2393"/>
    <w:pPr>
      <w:keepNext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072393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72393"/>
    <w:pPr>
      <w:keepNext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07239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7239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072393"/>
    <w:pPr>
      <w:keepNext/>
      <w:ind w:left="720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072393"/>
    <w:pPr>
      <w:keepNext/>
      <w:ind w:left="6480" w:firstLine="72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72393"/>
    <w:pPr>
      <w:jc w:val="both"/>
    </w:pPr>
  </w:style>
  <w:style w:type="paragraph" w:styleId="Footer">
    <w:name w:val="footer"/>
    <w:basedOn w:val="Normal"/>
    <w:link w:val="FooterChar"/>
    <w:uiPriority w:val="99"/>
    <w:rsid w:val="000723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72393"/>
  </w:style>
  <w:style w:type="paragraph" w:styleId="BodyText2">
    <w:name w:val="Body Text 2"/>
    <w:basedOn w:val="Normal"/>
    <w:link w:val="BodyText2Char"/>
    <w:semiHidden/>
    <w:rsid w:val="00072393"/>
    <w:pPr>
      <w:jc w:val="both"/>
    </w:pPr>
    <w:rPr>
      <w:b/>
      <w:bCs/>
    </w:rPr>
  </w:style>
  <w:style w:type="paragraph" w:styleId="Title">
    <w:name w:val="Title"/>
    <w:basedOn w:val="Normal"/>
    <w:link w:val="TitleChar"/>
    <w:qFormat/>
    <w:rsid w:val="00072393"/>
    <w:pPr>
      <w:jc w:val="center"/>
    </w:pPr>
    <w:rPr>
      <w:b/>
      <w:bCs/>
    </w:rPr>
  </w:style>
  <w:style w:type="paragraph" w:styleId="Header">
    <w:name w:val="header"/>
    <w:basedOn w:val="Normal"/>
    <w:uiPriority w:val="99"/>
    <w:rsid w:val="00072393"/>
    <w:pPr>
      <w:tabs>
        <w:tab w:val="center" w:pos="4153"/>
        <w:tab w:val="right" w:pos="8306"/>
      </w:tabs>
    </w:pPr>
    <w:rPr>
      <w:sz w:val="28"/>
      <w:szCs w:val="20"/>
      <w:lang w:val="en-AU"/>
    </w:rPr>
  </w:style>
  <w:style w:type="paragraph" w:styleId="BodyText3">
    <w:name w:val="Body Text 3"/>
    <w:basedOn w:val="Normal"/>
    <w:link w:val="BodyText3Char"/>
    <w:semiHidden/>
    <w:rsid w:val="00072393"/>
    <w:pPr>
      <w:jc w:val="both"/>
    </w:pPr>
    <w:rPr>
      <w:i/>
      <w:iCs/>
    </w:rPr>
  </w:style>
  <w:style w:type="paragraph" w:customStyle="1" w:styleId="BodyText21">
    <w:name w:val="Body Text 21"/>
    <w:basedOn w:val="Normal"/>
    <w:rsid w:val="00072393"/>
    <w:pPr>
      <w:jc w:val="both"/>
    </w:pPr>
    <w:rPr>
      <w:szCs w:val="20"/>
    </w:rPr>
  </w:style>
  <w:style w:type="paragraph" w:customStyle="1" w:styleId="a">
    <w:name w:val="Текст"/>
    <w:rsid w:val="00072393"/>
    <w:pPr>
      <w:spacing w:after="113"/>
      <w:ind w:firstLine="567"/>
      <w:jc w:val="both"/>
    </w:pPr>
    <w:rPr>
      <w:snapToGrid w:val="0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semiHidden/>
    <w:rsid w:val="00072393"/>
    <w:rPr>
      <w:rFonts w:ascii="Tahoma" w:hAnsi="Tahoma" w:cs="Tahoma"/>
      <w:sz w:val="16"/>
      <w:szCs w:val="16"/>
    </w:rPr>
  </w:style>
  <w:style w:type="paragraph" w:customStyle="1" w:styleId="a0">
    <w:name w:val="ПОДЗАГЛ"/>
    <w:basedOn w:val="Normal"/>
    <w:next w:val="a"/>
    <w:rsid w:val="00072393"/>
    <w:pPr>
      <w:keepNext/>
      <w:keepLines/>
      <w:spacing w:before="113" w:after="170" w:line="440" w:lineRule="atLeast"/>
      <w:ind w:left="1020" w:hanging="340"/>
    </w:pPr>
    <w:rPr>
      <w:b/>
      <w:snapToGrid w:val="0"/>
      <w:szCs w:val="20"/>
      <w:lang w:val="en-US" w:eastAsia="bg-BG"/>
    </w:rPr>
  </w:style>
  <w:style w:type="paragraph" w:customStyle="1" w:styleId="Bold">
    <w:name w:val="Текст Bold"/>
    <w:basedOn w:val="a"/>
    <w:next w:val="a"/>
    <w:rsid w:val="00072393"/>
    <w:pPr>
      <w:keepNext/>
      <w:keepLines/>
    </w:pPr>
    <w:rPr>
      <w:b/>
      <w:color w:val="auto"/>
    </w:rPr>
  </w:style>
  <w:style w:type="paragraph" w:customStyle="1" w:styleId="-pb">
    <w:name w:val="ЗАГЛ. Ц-pb"/>
    <w:basedOn w:val="a"/>
    <w:next w:val="a"/>
    <w:rsid w:val="00072393"/>
    <w:pPr>
      <w:spacing w:after="227" w:line="360" w:lineRule="atLeast"/>
      <w:ind w:firstLine="0"/>
      <w:jc w:val="center"/>
    </w:pPr>
    <w:rPr>
      <w:b/>
      <w:caps/>
      <w:color w:val="auto"/>
      <w:sz w:val="30"/>
      <w:lang w:val="en-GB" w:eastAsia="en-US"/>
    </w:rPr>
  </w:style>
  <w:style w:type="paragraph" w:customStyle="1" w:styleId="IAS">
    <w:name w:val="IAS"/>
    <w:basedOn w:val="Header"/>
    <w:rsid w:val="00072393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imes" w:hAnsi="Times"/>
      <w:i/>
      <w:sz w:val="20"/>
      <w:lang w:val="en-GB"/>
    </w:rPr>
  </w:style>
  <w:style w:type="paragraph" w:customStyle="1" w:styleId="tabel">
    <w:name w:val="tabel_"/>
    <w:aliases w:val="t_"/>
    <w:basedOn w:val="Normal"/>
    <w:rsid w:val="00072393"/>
    <w:pPr>
      <w:overflowPunct w:val="0"/>
      <w:autoSpaceDE w:val="0"/>
      <w:autoSpaceDN w:val="0"/>
      <w:adjustRightInd w:val="0"/>
      <w:spacing w:after="120" w:line="40" w:lineRule="exact"/>
      <w:ind w:right="91"/>
      <w:jc w:val="right"/>
      <w:textAlignment w:val="baseline"/>
    </w:pPr>
    <w:rPr>
      <w:position w:val="4"/>
      <w:sz w:val="22"/>
      <w:szCs w:val="20"/>
    </w:rPr>
  </w:style>
  <w:style w:type="paragraph" w:customStyle="1" w:styleId="tab">
    <w:name w:val="tab+"/>
    <w:basedOn w:val="IAS"/>
    <w:rsid w:val="00072393"/>
    <w:pPr>
      <w:ind w:right="91"/>
      <w:jc w:val="right"/>
    </w:pPr>
    <w:rPr>
      <w:rFonts w:ascii="Times New Roman" w:hAnsi="Times New Roman"/>
      <w:i w:val="0"/>
      <w:sz w:val="18"/>
    </w:rPr>
  </w:style>
  <w:style w:type="paragraph" w:customStyle="1" w:styleId="tab7">
    <w:name w:val="tab7"/>
    <w:rsid w:val="00072393"/>
    <w:pPr>
      <w:tabs>
        <w:tab w:val="left" w:pos="397"/>
        <w:tab w:val="left" w:pos="1276"/>
        <w:tab w:val="left" w:pos="1701"/>
        <w:tab w:val="left" w:pos="2126"/>
      </w:tabs>
      <w:spacing w:line="240" w:lineRule="atLeast"/>
      <w:ind w:left="425" w:hanging="425"/>
      <w:jc w:val="both"/>
    </w:pPr>
    <w:rPr>
      <w:rFonts w:ascii="TimesBG" w:hAnsi="TimesBG"/>
      <w:snapToGrid w:val="0"/>
      <w:color w:val="000000"/>
      <w:lang w:val="en-AU" w:eastAsia="en-US"/>
    </w:rPr>
  </w:style>
  <w:style w:type="paragraph" w:customStyle="1" w:styleId="tab15">
    <w:name w:val="tab15"/>
    <w:rsid w:val="00072393"/>
    <w:pPr>
      <w:tabs>
        <w:tab w:val="left" w:pos="850"/>
        <w:tab w:val="left" w:pos="1276"/>
        <w:tab w:val="left" w:pos="1701"/>
        <w:tab w:val="left" w:pos="2126"/>
      </w:tabs>
      <w:spacing w:line="240" w:lineRule="atLeast"/>
      <w:ind w:left="850" w:hanging="425"/>
      <w:jc w:val="both"/>
    </w:pPr>
    <w:rPr>
      <w:rFonts w:ascii="TimesBG" w:hAnsi="TimesBG"/>
      <w:snapToGrid w:val="0"/>
      <w:lang w:val="en-AU" w:eastAsia="en-US"/>
    </w:rPr>
  </w:style>
  <w:style w:type="character" w:customStyle="1" w:styleId="HeaderChar">
    <w:name w:val="Header Char"/>
    <w:uiPriority w:val="99"/>
    <w:rsid w:val="00072393"/>
    <w:rPr>
      <w:noProof w:val="0"/>
      <w:sz w:val="28"/>
      <w:lang w:val="en-AU" w:eastAsia="en-US"/>
    </w:rPr>
  </w:style>
  <w:style w:type="character" w:customStyle="1" w:styleId="FooterChar">
    <w:name w:val="Footer Char"/>
    <w:link w:val="Footer"/>
    <w:uiPriority w:val="99"/>
    <w:rsid w:val="00DA1B0A"/>
    <w:rPr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40658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0658E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1"/>
    <w:rsid w:val="00100C17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Rechts">
    <w:name w:val="tabelRechts"/>
    <w:basedOn w:val="Normal"/>
    <w:rsid w:val="00CA398F"/>
    <w:pPr>
      <w:overflowPunct w:val="0"/>
      <w:autoSpaceDE w:val="0"/>
      <w:autoSpaceDN w:val="0"/>
      <w:adjustRightInd w:val="0"/>
      <w:spacing w:line="260" w:lineRule="exact"/>
      <w:ind w:right="57"/>
      <w:jc w:val="right"/>
      <w:textAlignment w:val="baseline"/>
    </w:pPr>
    <w:rPr>
      <w:sz w:val="18"/>
      <w:szCs w:val="20"/>
    </w:rPr>
  </w:style>
  <w:style w:type="character" w:styleId="CommentReference">
    <w:name w:val="annotation reference"/>
    <w:uiPriority w:val="99"/>
    <w:semiHidden/>
    <w:unhideWhenUsed/>
    <w:rsid w:val="00D17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7CC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7CC8"/>
    <w:rPr>
      <w:b/>
      <w:bCs/>
      <w:lang w:val="en-GB" w:eastAsia="en-US"/>
    </w:rPr>
  </w:style>
  <w:style w:type="paragraph" w:styleId="ListParagraph">
    <w:name w:val="List Paragraph"/>
    <w:aliases w:val="List"/>
    <w:basedOn w:val="Normal"/>
    <w:uiPriority w:val="34"/>
    <w:qFormat/>
    <w:rsid w:val="00EA5BF9"/>
    <w:pPr>
      <w:ind w:left="708"/>
    </w:pPr>
  </w:style>
  <w:style w:type="paragraph" w:customStyle="1" w:styleId="tabelheading1">
    <w:name w:val="tabelheading1"/>
    <w:basedOn w:val="Normal"/>
    <w:rsid w:val="00603B16"/>
    <w:pPr>
      <w:keepNext/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b/>
      <w:sz w:val="18"/>
      <w:szCs w:val="20"/>
    </w:rPr>
  </w:style>
  <w:style w:type="paragraph" w:customStyle="1" w:styleId="tabelLinks">
    <w:name w:val="tabelLinks"/>
    <w:basedOn w:val="IAS"/>
    <w:rsid w:val="00BC777E"/>
    <w:pPr>
      <w:jc w:val="both"/>
    </w:pPr>
    <w:rPr>
      <w:rFonts w:ascii="Times New Roman" w:hAnsi="Times New Roman"/>
      <w:i w:val="0"/>
      <w:sz w:val="18"/>
    </w:rPr>
  </w:style>
  <w:style w:type="character" w:customStyle="1" w:styleId="BodyTextChar">
    <w:name w:val="Body Text Char"/>
    <w:link w:val="BodyText"/>
    <w:semiHidden/>
    <w:rsid w:val="006D0F4C"/>
    <w:rPr>
      <w:sz w:val="24"/>
      <w:szCs w:val="24"/>
      <w:lang w:val="bg-BG"/>
    </w:rPr>
  </w:style>
  <w:style w:type="character" w:styleId="Hyperlink">
    <w:name w:val="Hyperlink"/>
    <w:uiPriority w:val="99"/>
    <w:unhideWhenUsed/>
    <w:rsid w:val="00F83AB0"/>
    <w:rPr>
      <w:color w:val="0000FF"/>
      <w:u w:val="single"/>
    </w:rPr>
  </w:style>
  <w:style w:type="character" w:customStyle="1" w:styleId="Heading1Char">
    <w:name w:val="Heading 1 Char"/>
    <w:link w:val="Heading1"/>
    <w:rsid w:val="00C23475"/>
    <w:rPr>
      <w:b/>
      <w:bCs/>
      <w:sz w:val="24"/>
      <w:szCs w:val="24"/>
      <w:u w:val="single"/>
      <w:lang w:val="bg-BG"/>
    </w:rPr>
  </w:style>
  <w:style w:type="character" w:customStyle="1" w:styleId="Heading2Char">
    <w:name w:val="Heading 2 Char"/>
    <w:link w:val="Heading2"/>
    <w:rsid w:val="00C23475"/>
    <w:rPr>
      <w:b/>
      <w:bCs/>
      <w:sz w:val="24"/>
      <w:szCs w:val="24"/>
      <w:lang w:val="bg-BG"/>
    </w:rPr>
  </w:style>
  <w:style w:type="character" w:customStyle="1" w:styleId="Heading3Char">
    <w:name w:val="Heading 3 Char"/>
    <w:link w:val="Heading3"/>
    <w:rsid w:val="00C23475"/>
    <w:rPr>
      <w:sz w:val="24"/>
      <w:szCs w:val="24"/>
      <w:u w:val="single"/>
      <w:lang w:val="bg-BG"/>
    </w:rPr>
  </w:style>
  <w:style w:type="character" w:customStyle="1" w:styleId="Heading4Char">
    <w:name w:val="Heading 4 Char"/>
    <w:link w:val="Heading4"/>
    <w:rsid w:val="00C23475"/>
    <w:rPr>
      <w:b/>
      <w:bCs/>
      <w:sz w:val="24"/>
      <w:szCs w:val="24"/>
      <w:lang w:val="bg-BG"/>
    </w:rPr>
  </w:style>
  <w:style w:type="character" w:customStyle="1" w:styleId="Heading5Char">
    <w:name w:val="Heading 5 Char"/>
    <w:link w:val="Heading5"/>
    <w:rsid w:val="00C23475"/>
    <w:rPr>
      <w:b/>
      <w:bCs/>
      <w:sz w:val="24"/>
      <w:szCs w:val="24"/>
      <w:lang w:val="bg-BG"/>
    </w:rPr>
  </w:style>
  <w:style w:type="character" w:customStyle="1" w:styleId="Heading6Char">
    <w:name w:val="Heading 6 Char"/>
    <w:link w:val="Heading6"/>
    <w:rsid w:val="00C23475"/>
    <w:rPr>
      <w:b/>
      <w:bCs/>
      <w:sz w:val="24"/>
      <w:szCs w:val="24"/>
      <w:lang w:val="bg-BG"/>
    </w:rPr>
  </w:style>
  <w:style w:type="character" w:customStyle="1" w:styleId="Heading7Char">
    <w:name w:val="Heading 7 Char"/>
    <w:link w:val="Heading7"/>
    <w:rsid w:val="00C23475"/>
    <w:rPr>
      <w:b/>
      <w:bCs/>
      <w:sz w:val="24"/>
      <w:szCs w:val="24"/>
      <w:lang w:val="bg-BG"/>
    </w:rPr>
  </w:style>
  <w:style w:type="character" w:customStyle="1" w:styleId="BodyText2Char">
    <w:name w:val="Body Text 2 Char"/>
    <w:link w:val="BodyText2"/>
    <w:semiHidden/>
    <w:rsid w:val="00C23475"/>
    <w:rPr>
      <w:b/>
      <w:bCs/>
      <w:sz w:val="24"/>
      <w:szCs w:val="24"/>
      <w:lang w:val="bg-BG"/>
    </w:rPr>
  </w:style>
  <w:style w:type="character" w:customStyle="1" w:styleId="TitleChar">
    <w:name w:val="Title Char"/>
    <w:link w:val="Title"/>
    <w:rsid w:val="00C23475"/>
    <w:rPr>
      <w:b/>
      <w:bCs/>
      <w:sz w:val="24"/>
      <w:szCs w:val="24"/>
      <w:lang w:val="bg-BG"/>
    </w:rPr>
  </w:style>
  <w:style w:type="character" w:customStyle="1" w:styleId="BodyText3Char">
    <w:name w:val="Body Text 3 Char"/>
    <w:link w:val="BodyText3"/>
    <w:semiHidden/>
    <w:rsid w:val="00C23475"/>
    <w:rPr>
      <w:i/>
      <w:iCs/>
      <w:sz w:val="24"/>
      <w:szCs w:val="24"/>
      <w:lang w:val="bg-BG"/>
    </w:rPr>
  </w:style>
  <w:style w:type="character" w:customStyle="1" w:styleId="BalloonTextChar">
    <w:name w:val="Balloon Text Char"/>
    <w:link w:val="BalloonText"/>
    <w:semiHidden/>
    <w:rsid w:val="00C23475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B063BB"/>
    <w:rPr>
      <w:sz w:val="24"/>
      <w:szCs w:val="24"/>
      <w:lang w:val="en-GB" w:eastAsia="en-US"/>
    </w:rPr>
  </w:style>
  <w:style w:type="paragraph" w:customStyle="1" w:styleId="Default">
    <w:name w:val="Default"/>
    <w:rsid w:val="009B6A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AE2DCB"/>
    <w:pPr>
      <w:widowControl w:val="0"/>
      <w:autoSpaceDE w:val="0"/>
      <w:autoSpaceDN w:val="0"/>
      <w:adjustRightInd w:val="0"/>
      <w:spacing w:line="381" w:lineRule="exact"/>
      <w:ind w:firstLine="715"/>
      <w:jc w:val="both"/>
    </w:pPr>
    <w:rPr>
      <w:rFonts w:eastAsia="SimSun"/>
      <w:lang w:eastAsia="bg-BG"/>
    </w:rPr>
  </w:style>
  <w:style w:type="character" w:customStyle="1" w:styleId="FontStyle14">
    <w:name w:val="Font Style14"/>
    <w:uiPriority w:val="99"/>
    <w:rsid w:val="00AE2DC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AE2DCB"/>
    <w:pPr>
      <w:spacing w:before="100" w:after="100"/>
    </w:pPr>
    <w:rPr>
      <w:rFonts w:eastAsia="Calibri"/>
      <w:color w:val="00000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AE2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AE2DCB"/>
    <w:rPr>
      <w:rFonts w:ascii="Courier New" w:eastAsia="Calibri" w:hAnsi="Courier New"/>
      <w:lang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6677E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EB1A-6A80-4DF2-B810-78D191BC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6970</Words>
  <Characters>39733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Булгаргаз ЕАД Отчет на ръководството</vt:lpstr>
    </vt:vector>
  </TitlesOfParts>
  <Company>MEER</Company>
  <LinksUpToDate>false</LinksUpToDate>
  <CharactersWithSpaces>46610</CharactersWithSpaces>
  <SharedDoc>false</SharedDoc>
  <HLinks>
    <vt:vector size="6" baseType="variant">
      <vt:variant>
        <vt:i4>7667827</vt:i4>
      </vt:variant>
      <vt:variant>
        <vt:i4>9</vt:i4>
      </vt:variant>
      <vt:variant>
        <vt:i4>0</vt:i4>
      </vt:variant>
      <vt:variant>
        <vt:i4>5</vt:i4>
      </vt:variant>
      <vt:variant>
        <vt:lpwstr>https://bg.wikipedia.org/wiki/%D0%90%D0%BA%D1%82%D0%B8%D0%B2%D0%B8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Булгаргаз ЕАД Отчет на ръководството</dc:title>
  <dc:creator>CHD</dc:creator>
  <cp:lastModifiedBy>mariya</cp:lastModifiedBy>
  <cp:revision>2</cp:revision>
  <cp:lastPrinted>2019-07-29T13:06:00Z</cp:lastPrinted>
  <dcterms:created xsi:type="dcterms:W3CDTF">2019-08-01T10:23:00Z</dcterms:created>
  <dcterms:modified xsi:type="dcterms:W3CDTF">2019-08-01T10:23:00Z</dcterms:modified>
</cp:coreProperties>
</file>