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8D0" w:rsidRPr="006D68D0" w:rsidRDefault="006D68D0" w:rsidP="006D68D0">
      <w:pPr>
        <w:tabs>
          <w:tab w:val="center" w:pos="4536"/>
          <w:tab w:val="right" w:pos="9072"/>
        </w:tabs>
        <w:spacing w:after="160" w:line="259" w:lineRule="auto"/>
        <w:jc w:val="center"/>
        <w:rPr>
          <w:rFonts w:eastAsiaTheme="minorEastAsia"/>
          <w:sz w:val="22"/>
          <w:szCs w:val="22"/>
        </w:rPr>
      </w:pPr>
      <w:r w:rsidRPr="006D68D0">
        <w:rPr>
          <w:rFonts w:asciiTheme="minorHAnsi" w:eastAsiaTheme="minorEastAsia" w:hAnsiTheme="minorHAnsi"/>
          <w:noProof/>
          <w:sz w:val="18"/>
          <w:szCs w:val="18"/>
        </w:rPr>
        <w:drawing>
          <wp:inline distT="0" distB="0" distL="0" distR="0">
            <wp:extent cx="3138195" cy="406396"/>
            <wp:effectExtent l="0" t="0" r="0" b="0"/>
            <wp:docPr id="20" name="Picture 20" descr="BGG Cy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GG Cy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1800" cy="4159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gramStart"/>
      <w:r w:rsidRPr="006D68D0">
        <w:rPr>
          <w:rFonts w:asciiTheme="minorHAnsi" w:eastAsiaTheme="minorEastAsia" w:hAnsiTheme="minorHAnsi"/>
          <w:sz w:val="22"/>
          <w:szCs w:val="22"/>
          <w:lang w:val="en-US"/>
        </w:rPr>
        <w:t>______________________________________________________</w:t>
      </w:r>
      <w:r w:rsidRPr="006D68D0">
        <w:rPr>
          <w:rFonts w:asciiTheme="minorHAnsi" w:eastAsiaTheme="minorEastAsia" w:hAnsiTheme="minorHAnsi"/>
          <w:sz w:val="22"/>
          <w:szCs w:val="22"/>
          <w:lang w:val="en-US"/>
        </w:rPr>
        <w:br/>
      </w:r>
      <w:r w:rsidRPr="006D68D0">
        <w:rPr>
          <w:rFonts w:eastAsiaTheme="minorEastAsia"/>
          <w:sz w:val="18"/>
          <w:szCs w:val="18"/>
        </w:rPr>
        <w:t>София 1</w:t>
      </w:r>
      <w:r w:rsidRPr="006D68D0">
        <w:rPr>
          <w:rFonts w:eastAsiaTheme="minorEastAsia"/>
          <w:sz w:val="18"/>
          <w:szCs w:val="18"/>
          <w:lang w:val="en-US"/>
        </w:rPr>
        <w:t>000</w:t>
      </w:r>
      <w:r w:rsidRPr="006D68D0">
        <w:rPr>
          <w:rFonts w:eastAsiaTheme="minorEastAsia"/>
          <w:sz w:val="18"/>
          <w:szCs w:val="18"/>
        </w:rPr>
        <w:t>, ул.</w:t>
      </w:r>
      <w:proofErr w:type="gramEnd"/>
      <w:r w:rsidRPr="006D68D0">
        <w:rPr>
          <w:rFonts w:eastAsiaTheme="minorEastAsia"/>
          <w:sz w:val="18"/>
          <w:szCs w:val="18"/>
        </w:rPr>
        <w:t xml:space="preserve"> </w:t>
      </w:r>
      <w:r w:rsidRPr="006D68D0">
        <w:rPr>
          <w:rFonts w:eastAsiaTheme="minorEastAsia"/>
          <w:sz w:val="18"/>
          <w:szCs w:val="18"/>
          <w:lang w:val="en-US"/>
        </w:rPr>
        <w:t>“</w:t>
      </w:r>
      <w:r w:rsidRPr="006D68D0">
        <w:rPr>
          <w:rFonts w:eastAsiaTheme="minorEastAsia"/>
          <w:sz w:val="18"/>
          <w:szCs w:val="18"/>
        </w:rPr>
        <w:t>Петър Парчевич</w:t>
      </w:r>
      <w:r w:rsidRPr="006D68D0">
        <w:rPr>
          <w:rFonts w:eastAsiaTheme="minorEastAsia"/>
          <w:sz w:val="18"/>
          <w:szCs w:val="18"/>
          <w:lang w:val="en-US"/>
        </w:rPr>
        <w:t>”</w:t>
      </w:r>
      <w:r w:rsidRPr="006D68D0">
        <w:rPr>
          <w:rFonts w:eastAsiaTheme="minorEastAsia"/>
          <w:sz w:val="18"/>
          <w:szCs w:val="18"/>
        </w:rPr>
        <w:t xml:space="preserve"> № 47</w:t>
      </w:r>
      <w:r w:rsidRPr="006D68D0">
        <w:rPr>
          <w:rFonts w:eastAsiaTheme="minorEastAsia"/>
          <w:sz w:val="18"/>
          <w:szCs w:val="18"/>
          <w:lang w:val="en-US"/>
        </w:rPr>
        <w:t xml:space="preserve">, </w:t>
      </w:r>
      <w:r w:rsidRPr="006D68D0">
        <w:rPr>
          <w:rFonts w:eastAsiaTheme="minorEastAsia"/>
          <w:sz w:val="18"/>
          <w:szCs w:val="18"/>
        </w:rPr>
        <w:t xml:space="preserve">ЕИК </w:t>
      </w:r>
      <w:r w:rsidRPr="006D68D0">
        <w:rPr>
          <w:rFonts w:eastAsiaTheme="minorEastAsia"/>
          <w:sz w:val="18"/>
          <w:szCs w:val="18"/>
          <w:lang w:val="en-US"/>
        </w:rPr>
        <w:t>175203485</w:t>
      </w:r>
      <w:r w:rsidRPr="006D68D0">
        <w:rPr>
          <w:rFonts w:eastAsiaTheme="minorEastAsia"/>
          <w:sz w:val="22"/>
          <w:szCs w:val="22"/>
          <w:lang w:val="en-US"/>
        </w:rPr>
        <w:br/>
      </w:r>
      <w:r w:rsidRPr="006D68D0">
        <w:rPr>
          <w:rFonts w:eastAsiaTheme="minorEastAsia"/>
          <w:sz w:val="18"/>
          <w:szCs w:val="18"/>
        </w:rPr>
        <w:t>тел: 02 935 89 44, факс: 02 925 03 94, www.bulgargaz.bg</w:t>
      </w:r>
    </w:p>
    <w:p w:rsidR="006D68D0" w:rsidRDefault="006D68D0"/>
    <w:p w:rsidR="006D68D0" w:rsidRDefault="006D68D0"/>
    <w:p w:rsidR="006D68D0" w:rsidRDefault="006D68D0"/>
    <w:p w:rsidR="006D68D0" w:rsidRDefault="006D68D0" w:rsidP="006D68D0">
      <w:pPr>
        <w:pStyle w:val="Default"/>
        <w:jc w:val="center"/>
        <w:rPr>
          <w:b/>
        </w:rPr>
      </w:pPr>
    </w:p>
    <w:p w:rsidR="006D68D0" w:rsidRDefault="006D68D0" w:rsidP="006D68D0">
      <w:pPr>
        <w:pStyle w:val="Default"/>
        <w:jc w:val="center"/>
        <w:rPr>
          <w:b/>
        </w:rPr>
      </w:pPr>
    </w:p>
    <w:p w:rsidR="009005AD" w:rsidRDefault="006D68D0" w:rsidP="006D68D0">
      <w:pPr>
        <w:pStyle w:val="Default"/>
        <w:jc w:val="center"/>
        <w:rPr>
          <w:b/>
        </w:rPr>
      </w:pPr>
      <w:r>
        <w:rPr>
          <w:b/>
        </w:rPr>
        <w:t xml:space="preserve">ВЪТРЕШНА ИНФОРМАЦИЯ ПО ЧЛ. </w:t>
      </w:r>
      <w:proofErr w:type="gramStart"/>
      <w:r>
        <w:rPr>
          <w:b/>
        </w:rPr>
        <w:t xml:space="preserve">7 </w:t>
      </w:r>
      <w:proofErr w:type="gramEnd"/>
    </w:p>
    <w:p w:rsidR="009005AD" w:rsidRDefault="006D68D0" w:rsidP="006D68D0">
      <w:pPr>
        <w:pStyle w:val="Default"/>
        <w:jc w:val="center"/>
        <w:rPr>
          <w:b/>
        </w:rPr>
      </w:pPr>
      <w:r>
        <w:rPr>
          <w:b/>
        </w:rPr>
        <w:t xml:space="preserve">ОТ РЕГЛАМЕНТ (ЕС) 596/2014 НА ЕВРОПЕЙСКИЯ </w:t>
      </w:r>
      <w:proofErr w:type="gramStart"/>
      <w:r>
        <w:rPr>
          <w:b/>
        </w:rPr>
        <w:t>ПАРЛАМЕНТ  И</w:t>
      </w:r>
      <w:proofErr w:type="gramEnd"/>
      <w:r>
        <w:rPr>
          <w:b/>
        </w:rPr>
        <w:t xml:space="preserve"> НА СЪВЕТА ОТ 16 АПРИЛ 2014 Г. </w:t>
      </w:r>
      <w:r w:rsidR="009005AD">
        <w:rPr>
          <w:b/>
        </w:rPr>
        <w:t>,</w:t>
      </w:r>
    </w:p>
    <w:p w:rsidR="006D68D0" w:rsidRPr="009005AD" w:rsidRDefault="006D68D0" w:rsidP="007C7BF3">
      <w:pPr>
        <w:pStyle w:val="Default"/>
        <w:jc w:val="both"/>
        <w:rPr>
          <w:sz w:val="16"/>
          <w:szCs w:val="16"/>
        </w:rPr>
      </w:pPr>
      <w:r w:rsidRPr="009005AD">
        <w:rPr>
          <w:b/>
          <w:sz w:val="16"/>
          <w:szCs w:val="16"/>
        </w:rPr>
        <w:t xml:space="preserve">ОТНОСНО ПАЗАРНАТА </w:t>
      </w:r>
      <w:proofErr w:type="gramStart"/>
      <w:r w:rsidRPr="009005AD">
        <w:rPr>
          <w:b/>
          <w:sz w:val="16"/>
          <w:szCs w:val="16"/>
        </w:rPr>
        <w:t xml:space="preserve">ЗЛОУПОТРЕБА  </w:t>
      </w:r>
      <w:r w:rsidRPr="009005AD">
        <w:rPr>
          <w:b/>
          <w:bCs/>
          <w:sz w:val="16"/>
          <w:szCs w:val="16"/>
        </w:rPr>
        <w:t>(</w:t>
      </w:r>
      <w:r w:rsidRPr="009005AD">
        <w:rPr>
          <w:b/>
          <w:caps/>
          <w:sz w:val="16"/>
          <w:szCs w:val="16"/>
        </w:rPr>
        <w:t>Регламент</w:t>
      </w:r>
      <w:proofErr w:type="gramEnd"/>
      <w:r w:rsidRPr="009005AD">
        <w:rPr>
          <w:b/>
          <w:caps/>
          <w:sz w:val="16"/>
          <w:szCs w:val="16"/>
        </w:rPr>
        <w:t xml:space="preserve"> относно пазарната злоупотреба) и за отмяна на Директива 2003/6/ЕО на Европейския парламент и на Съвета и директиви 2003/124/ЕО, 2003/125/ЕО и 2004/72/ЕО на Комисията</w:t>
      </w:r>
      <w:r w:rsidRPr="009005AD">
        <w:rPr>
          <w:b/>
          <w:sz w:val="16"/>
          <w:szCs w:val="16"/>
        </w:rPr>
        <w:t xml:space="preserve"> ОТНОСНО ОБСТОЯТЕЛСТВА НАСТЪПИЛИ ПРЕЗ ИЗТЕКЛОТО ШЕСТМЕСЕЧИЕ</w:t>
      </w:r>
    </w:p>
    <w:p w:rsidR="006D68D0" w:rsidRPr="009005AD" w:rsidRDefault="006D68D0" w:rsidP="007C7BF3">
      <w:pPr>
        <w:spacing w:line="276" w:lineRule="auto"/>
        <w:jc w:val="both"/>
        <w:rPr>
          <w:b/>
          <w:sz w:val="16"/>
          <w:szCs w:val="16"/>
        </w:rPr>
      </w:pPr>
    </w:p>
    <w:p w:rsidR="006D68D0" w:rsidRPr="009005AD" w:rsidRDefault="006D68D0" w:rsidP="006D68D0">
      <w:pPr>
        <w:spacing w:line="276" w:lineRule="auto"/>
        <w:jc w:val="both"/>
        <w:rPr>
          <w:i/>
          <w:sz w:val="16"/>
          <w:szCs w:val="16"/>
        </w:rPr>
      </w:pPr>
    </w:p>
    <w:p w:rsidR="006D68D0" w:rsidRDefault="006D68D0" w:rsidP="006D68D0">
      <w:pPr>
        <w:spacing w:line="276" w:lineRule="auto"/>
        <w:jc w:val="both"/>
        <w:rPr>
          <w:b/>
        </w:rPr>
      </w:pPr>
    </w:p>
    <w:p w:rsidR="009005AD" w:rsidRDefault="009005AD" w:rsidP="006D68D0">
      <w:pPr>
        <w:spacing w:line="276" w:lineRule="auto"/>
        <w:jc w:val="both"/>
        <w:rPr>
          <w:b/>
        </w:rPr>
      </w:pPr>
    </w:p>
    <w:p w:rsidR="006D68D0" w:rsidRDefault="006D68D0" w:rsidP="006D68D0">
      <w:pPr>
        <w:pStyle w:val="CM1"/>
        <w:spacing w:before="200" w:after="200"/>
        <w:jc w:val="both"/>
      </w:pPr>
      <w:r w:rsidRPr="00CE23F2">
        <w:t>„</w:t>
      </w:r>
      <w:proofErr w:type="spellStart"/>
      <w:r w:rsidRPr="00CE23F2">
        <w:t>Б</w:t>
      </w:r>
      <w:r>
        <w:t>улгаргаз</w:t>
      </w:r>
      <w:proofErr w:type="spellEnd"/>
      <w:r>
        <w:t xml:space="preserve">” ЕАД не разполага с вътрешна информация по смисъла на чл. </w:t>
      </w:r>
      <w:r w:rsidRPr="00CE23F2">
        <w:t>7 от (ЕС) 596/2014 на Европейския парламент, която не е публично достояние</w:t>
      </w:r>
      <w:r>
        <w:t xml:space="preserve"> и</w:t>
      </w:r>
      <w:r w:rsidRPr="00CE23F2">
        <w:t xml:space="preserve"> би могла да има значително въздействие върху цената на финансови инструменти, </w:t>
      </w:r>
      <w:proofErr w:type="spellStart"/>
      <w:proofErr w:type="gramStart"/>
      <w:r w:rsidRPr="00CE23F2">
        <w:t>дериватни</w:t>
      </w:r>
      <w:proofErr w:type="spellEnd"/>
      <w:r w:rsidRPr="00CE23F2">
        <w:t xml:space="preserve"> </w:t>
      </w:r>
      <w:r w:rsidR="00187BE8">
        <w:t xml:space="preserve"> </w:t>
      </w:r>
      <w:r w:rsidRPr="00CE23F2">
        <w:t>финансови</w:t>
      </w:r>
      <w:proofErr w:type="gramEnd"/>
      <w:r w:rsidRPr="00CE23F2">
        <w:t xml:space="preserve"> инструменти, свързани </w:t>
      </w:r>
      <w:proofErr w:type="spellStart"/>
      <w:r w:rsidRPr="00CE23F2">
        <w:t>спот</w:t>
      </w:r>
      <w:proofErr w:type="spellEnd"/>
      <w:r w:rsidRPr="00CE23F2">
        <w:t xml:space="preserve"> договори за стоки или продавани на търг </w:t>
      </w:r>
      <w:proofErr w:type="gramStart"/>
      <w:r w:rsidRPr="00CE23F2">
        <w:t>продукти</w:t>
      </w:r>
      <w:proofErr w:type="gramEnd"/>
      <w:r w:rsidRPr="00CE23F2">
        <w:t xml:space="preserve">, основани на квоти за емисии, </w:t>
      </w:r>
      <w:r>
        <w:t xml:space="preserve">и която </w:t>
      </w:r>
      <w:r w:rsidRPr="00CE23F2">
        <w:t>разумен инвеститор вероятно би използвал като част от мотивите за своите инвестиционни решения.</w:t>
      </w:r>
    </w:p>
    <w:p w:rsidR="00187BE8" w:rsidRDefault="00187BE8" w:rsidP="00187BE8">
      <w:pPr>
        <w:pStyle w:val="Default"/>
      </w:pPr>
    </w:p>
    <w:p w:rsidR="00187BE8" w:rsidRDefault="00187BE8" w:rsidP="00187BE8">
      <w:pPr>
        <w:pStyle w:val="Default"/>
      </w:pPr>
    </w:p>
    <w:p w:rsidR="00187BE8" w:rsidRDefault="00187BE8" w:rsidP="00187BE8">
      <w:pPr>
        <w:pStyle w:val="Default"/>
      </w:pPr>
      <w:bookmarkStart w:id="0" w:name="_GoBack"/>
      <w:bookmarkEnd w:id="0"/>
    </w:p>
    <w:p w:rsidR="00187BE8" w:rsidRDefault="00187BE8" w:rsidP="00187BE8">
      <w:pPr>
        <w:pStyle w:val="Default"/>
      </w:pPr>
    </w:p>
    <w:p w:rsidR="00187BE8" w:rsidRDefault="00187BE8" w:rsidP="00187BE8">
      <w:pPr>
        <w:pStyle w:val="Default"/>
      </w:pPr>
    </w:p>
    <w:p w:rsidR="00187BE8" w:rsidRDefault="00187BE8" w:rsidP="00187BE8">
      <w:pPr>
        <w:pStyle w:val="Default"/>
      </w:pPr>
    </w:p>
    <w:p w:rsidR="00187BE8" w:rsidRPr="006D68D0" w:rsidRDefault="00187BE8" w:rsidP="00187BE8">
      <w:pPr>
        <w:spacing w:before="8" w:line="278" w:lineRule="auto"/>
        <w:rPr>
          <w:rFonts w:eastAsiaTheme="minorHAnsi"/>
          <w:b/>
          <w:color w:val="000000"/>
          <w:spacing w:val="-9"/>
          <w:w w:val="105"/>
          <w:sz w:val="22"/>
          <w:szCs w:val="22"/>
          <w:lang w:eastAsia="en-US"/>
        </w:rPr>
      </w:pPr>
    </w:p>
    <w:p w:rsidR="00187BE8" w:rsidRPr="006D68D0" w:rsidRDefault="00187BE8" w:rsidP="00187BE8">
      <w:pPr>
        <w:spacing w:before="8" w:line="278" w:lineRule="auto"/>
        <w:rPr>
          <w:rFonts w:eastAsiaTheme="minorHAnsi"/>
          <w:b/>
          <w:color w:val="000000"/>
          <w:spacing w:val="-9"/>
          <w:w w:val="105"/>
          <w:sz w:val="22"/>
          <w:szCs w:val="22"/>
          <w:lang w:eastAsia="en-US"/>
        </w:rPr>
      </w:pPr>
    </w:p>
    <w:p w:rsidR="00187BE8" w:rsidRDefault="00187BE8" w:rsidP="00187BE8">
      <w:pPr>
        <w:spacing w:before="8" w:line="278" w:lineRule="auto"/>
        <w:rPr>
          <w:rFonts w:eastAsiaTheme="minorHAnsi"/>
          <w:b/>
          <w:color w:val="000000"/>
          <w:spacing w:val="-9"/>
          <w:w w:val="105"/>
          <w:sz w:val="22"/>
          <w:szCs w:val="22"/>
          <w:lang w:eastAsia="en-US"/>
        </w:rPr>
      </w:pPr>
      <w:r w:rsidRPr="006D68D0">
        <w:rPr>
          <w:rFonts w:eastAsiaTheme="minorHAnsi"/>
          <w:b/>
          <w:color w:val="000000"/>
          <w:spacing w:val="-9"/>
          <w:w w:val="105"/>
          <w:sz w:val="22"/>
          <w:szCs w:val="22"/>
          <w:lang w:eastAsia="en-US"/>
        </w:rPr>
        <w:t xml:space="preserve">НИКОЛАЙ </w:t>
      </w:r>
      <w:proofErr w:type="gramStart"/>
      <w:r w:rsidRPr="006D68D0">
        <w:rPr>
          <w:rFonts w:eastAsiaTheme="minorHAnsi"/>
          <w:b/>
          <w:color w:val="000000"/>
          <w:spacing w:val="-9"/>
          <w:w w:val="105"/>
          <w:sz w:val="22"/>
          <w:szCs w:val="22"/>
          <w:lang w:eastAsia="en-US"/>
        </w:rPr>
        <w:t>ПАВЛОВ</w:t>
      </w:r>
    </w:p>
    <w:p w:rsidR="007C7BF3" w:rsidRPr="006D68D0" w:rsidRDefault="007C7BF3" w:rsidP="00187BE8">
      <w:pPr>
        <w:spacing w:before="8" w:line="278" w:lineRule="auto"/>
        <w:rPr>
          <w:rFonts w:eastAsiaTheme="minorHAnsi"/>
          <w:b/>
          <w:color w:val="000000"/>
          <w:spacing w:val="-9"/>
          <w:w w:val="105"/>
          <w:sz w:val="22"/>
          <w:szCs w:val="22"/>
          <w:lang w:eastAsia="en-US"/>
        </w:rPr>
      </w:pPr>
      <w:proofErr w:type="gramEnd"/>
    </w:p>
    <w:p w:rsidR="00187BE8" w:rsidRDefault="00187BE8" w:rsidP="00187BE8">
      <w:pPr>
        <w:spacing w:before="8" w:line="278" w:lineRule="auto"/>
        <w:rPr>
          <w:rFonts w:eastAsiaTheme="minorHAnsi"/>
          <w:b/>
          <w:color w:val="000000"/>
          <w:spacing w:val="-9"/>
          <w:w w:val="105"/>
          <w:sz w:val="22"/>
          <w:szCs w:val="22"/>
          <w:lang w:eastAsia="en-US"/>
        </w:rPr>
      </w:pPr>
      <w:r w:rsidRPr="006D68D0">
        <w:rPr>
          <w:rFonts w:eastAsiaTheme="minorHAnsi"/>
          <w:b/>
          <w:color w:val="000000"/>
          <w:spacing w:val="-9"/>
          <w:w w:val="105"/>
          <w:sz w:val="22"/>
          <w:szCs w:val="22"/>
          <w:lang w:eastAsia="en-US"/>
        </w:rPr>
        <w:t xml:space="preserve">Изпълнителен </w:t>
      </w:r>
      <w:proofErr w:type="gramStart"/>
      <w:r w:rsidRPr="006D68D0">
        <w:rPr>
          <w:rFonts w:eastAsiaTheme="minorHAnsi"/>
          <w:b/>
          <w:color w:val="000000"/>
          <w:spacing w:val="-9"/>
          <w:w w:val="105"/>
          <w:sz w:val="22"/>
          <w:szCs w:val="22"/>
          <w:lang w:eastAsia="en-US"/>
        </w:rPr>
        <w:t>директор</w:t>
      </w:r>
    </w:p>
    <w:p w:rsidR="00187BE8" w:rsidRPr="006D68D0" w:rsidRDefault="00187BE8" w:rsidP="00187BE8">
      <w:pPr>
        <w:spacing w:before="8" w:line="278" w:lineRule="auto"/>
        <w:rPr>
          <w:rFonts w:eastAsiaTheme="minorHAnsi"/>
          <w:b/>
          <w:color w:val="000000"/>
          <w:spacing w:val="-9"/>
          <w:w w:val="105"/>
          <w:sz w:val="22"/>
          <w:szCs w:val="22"/>
          <w:lang w:eastAsia="en-US"/>
        </w:rPr>
      </w:pPr>
      <w:proofErr w:type="gramEnd"/>
      <w:r w:rsidRPr="006D68D0">
        <w:rPr>
          <w:rFonts w:eastAsiaTheme="minorHAnsi"/>
          <w:b/>
          <w:color w:val="000000"/>
          <w:spacing w:val="-9"/>
          <w:w w:val="105"/>
          <w:sz w:val="22"/>
          <w:szCs w:val="22"/>
          <w:lang w:eastAsia="en-US"/>
        </w:rPr>
        <w:t xml:space="preserve">„БУЛГАРГАЗ“ </w:t>
      </w:r>
      <w:proofErr w:type="gramStart"/>
      <w:r w:rsidRPr="006D68D0">
        <w:rPr>
          <w:rFonts w:eastAsiaTheme="minorHAnsi"/>
          <w:b/>
          <w:color w:val="000000"/>
          <w:spacing w:val="-9"/>
          <w:w w:val="105"/>
          <w:sz w:val="22"/>
          <w:szCs w:val="22"/>
          <w:lang w:eastAsia="en-US"/>
        </w:rPr>
        <w:t xml:space="preserve">ЕАД </w:t>
      </w:r>
      <w:proofErr w:type="gramEnd"/>
    </w:p>
    <w:p w:rsidR="00187BE8" w:rsidRPr="006D68D0" w:rsidRDefault="00187BE8" w:rsidP="00187BE8">
      <w:pPr>
        <w:spacing w:before="8" w:line="278" w:lineRule="auto"/>
        <w:rPr>
          <w:rFonts w:eastAsiaTheme="minorHAnsi"/>
          <w:b/>
          <w:color w:val="000000"/>
          <w:spacing w:val="-9"/>
          <w:w w:val="105"/>
          <w:sz w:val="22"/>
          <w:szCs w:val="22"/>
          <w:lang w:eastAsia="en-US"/>
        </w:rPr>
      </w:pPr>
    </w:p>
    <w:p w:rsidR="00187BE8" w:rsidRDefault="00187BE8" w:rsidP="00187BE8"/>
    <w:p w:rsidR="00187BE8" w:rsidRDefault="00187BE8" w:rsidP="00187BE8">
      <w:pPr>
        <w:pStyle w:val="Default"/>
      </w:pPr>
    </w:p>
    <w:p w:rsidR="00187BE8" w:rsidRDefault="00187BE8" w:rsidP="00187BE8">
      <w:pPr>
        <w:pStyle w:val="Default"/>
      </w:pPr>
    </w:p>
    <w:p w:rsidR="00187BE8" w:rsidRDefault="00187BE8" w:rsidP="00187BE8">
      <w:pPr>
        <w:pStyle w:val="Default"/>
      </w:pPr>
    </w:p>
    <w:p w:rsidR="00187BE8" w:rsidRDefault="00187BE8" w:rsidP="00187BE8">
      <w:pPr>
        <w:pStyle w:val="Default"/>
      </w:pPr>
    </w:p>
    <w:p w:rsidR="00187BE8" w:rsidRDefault="00187BE8" w:rsidP="00187BE8">
      <w:pPr>
        <w:pStyle w:val="Default"/>
      </w:pPr>
    </w:p>
    <w:p w:rsidR="00187BE8" w:rsidRDefault="00187BE8" w:rsidP="00187BE8">
      <w:pPr>
        <w:pStyle w:val="Default"/>
      </w:pPr>
    </w:p>
    <w:p w:rsidR="00187BE8" w:rsidRDefault="00187BE8" w:rsidP="00187BE8">
      <w:pPr>
        <w:pStyle w:val="Default"/>
      </w:pPr>
    </w:p>
    <w:p w:rsidR="00187BE8" w:rsidRDefault="00187BE8" w:rsidP="00187BE8">
      <w:pPr>
        <w:pStyle w:val="Default"/>
      </w:pPr>
    </w:p>
    <w:p w:rsidR="00187BE8" w:rsidRDefault="00187BE8" w:rsidP="00187BE8">
      <w:pPr>
        <w:pStyle w:val="Default"/>
      </w:pPr>
    </w:p>
    <w:p w:rsidR="00187BE8" w:rsidRDefault="00187BE8" w:rsidP="00187BE8">
      <w:pPr>
        <w:pStyle w:val="Default"/>
      </w:pPr>
    </w:p>
    <w:p w:rsidR="00187BE8" w:rsidRDefault="00187BE8" w:rsidP="00187BE8">
      <w:pPr>
        <w:pStyle w:val="Default"/>
      </w:pPr>
    </w:p>
    <w:p w:rsidR="00187BE8" w:rsidRDefault="00187BE8" w:rsidP="00187BE8">
      <w:pPr>
        <w:pStyle w:val="Default"/>
      </w:pPr>
    </w:p>
    <w:sectPr w:rsidR="00187BE8" w:rsidSect="006D68D0">
      <w:pgSz w:w="11906" w:h="16838"/>
      <w:pgMar w:top="284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1F12" w:rsidRDefault="009B1F12" w:rsidP="006D68D0">
      <w:r>
        <w:separator/>
      </w:r>
    </w:p>
  </w:endnote>
  <w:endnote w:type="continuationSeparator" w:id="0">
    <w:p w:rsidR="009B1F12" w:rsidRDefault="009B1F12" w:rsidP="006D68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1F12" w:rsidRDefault="009B1F12" w:rsidP="006D68D0">
      <w:r>
        <w:separator/>
      </w:r>
    </w:p>
  </w:footnote>
  <w:footnote w:type="continuationSeparator" w:id="0">
    <w:p w:rsidR="009B1F12" w:rsidRDefault="009B1F12" w:rsidP="006D68D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EB05CA"/>
    <w:multiLevelType w:val="multilevel"/>
    <w:tmpl w:val="A600CF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6AAB6051"/>
    <w:multiLevelType w:val="multilevel"/>
    <w:tmpl w:val="59F6B40C"/>
    <w:lvl w:ilvl="0">
      <w:start w:val="1"/>
      <w:numFmt w:val="decimal"/>
      <w:pStyle w:val="Heading1"/>
      <w:lvlText w:val="%1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  <w:b/>
        <w:i w:val="0"/>
        <w:sz w:val="18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C017A"/>
    <w:rsid w:val="000C017A"/>
    <w:rsid w:val="000C3CAA"/>
    <w:rsid w:val="00187BE8"/>
    <w:rsid w:val="001A3D6A"/>
    <w:rsid w:val="002942CA"/>
    <w:rsid w:val="002D1D76"/>
    <w:rsid w:val="00337911"/>
    <w:rsid w:val="004908C0"/>
    <w:rsid w:val="006D68D0"/>
    <w:rsid w:val="007C7BF3"/>
    <w:rsid w:val="009005AD"/>
    <w:rsid w:val="009B1F12"/>
    <w:rsid w:val="00C71F8E"/>
    <w:rsid w:val="00F70D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g-BG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68D0"/>
    <w:rPr>
      <w:sz w:val="24"/>
      <w:szCs w:val="24"/>
      <w:lang w:eastAsia="bg-BG"/>
    </w:rPr>
  </w:style>
  <w:style w:type="paragraph" w:styleId="Heading1">
    <w:name w:val="heading 1"/>
    <w:basedOn w:val="Normal"/>
    <w:next w:val="Normal"/>
    <w:link w:val="Heading1Char"/>
    <w:qFormat/>
    <w:rsid w:val="004908C0"/>
    <w:pPr>
      <w:keepNext/>
      <w:keepLines/>
      <w:numPr>
        <w:numId w:val="9"/>
      </w:numPr>
      <w:tabs>
        <w:tab w:val="left" w:pos="1985"/>
        <w:tab w:val="left" w:pos="5103"/>
      </w:tabs>
      <w:spacing w:before="360"/>
      <w:outlineLvl w:val="0"/>
    </w:pPr>
    <w:rPr>
      <w:rFonts w:ascii="Arial" w:hAnsi="Arial"/>
      <w:b/>
      <w:kern w:val="28"/>
      <w:sz w:val="28"/>
      <w:szCs w:val="20"/>
      <w:lang w:val="de-DE" w:eastAsia="de-DE"/>
    </w:rPr>
  </w:style>
  <w:style w:type="paragraph" w:styleId="Heading2">
    <w:name w:val="heading 2"/>
    <w:basedOn w:val="Normal"/>
    <w:next w:val="Normal"/>
    <w:link w:val="Heading2Char"/>
    <w:qFormat/>
    <w:rsid w:val="004908C0"/>
    <w:pPr>
      <w:keepNext/>
      <w:keepLines/>
      <w:numPr>
        <w:ilvl w:val="1"/>
        <w:numId w:val="9"/>
      </w:numPr>
      <w:tabs>
        <w:tab w:val="left" w:pos="1985"/>
        <w:tab w:val="left" w:pos="5103"/>
      </w:tabs>
      <w:spacing w:before="240" w:after="60"/>
      <w:outlineLvl w:val="1"/>
    </w:pPr>
    <w:rPr>
      <w:rFonts w:ascii="Helvetica" w:hAnsi="Helvetica"/>
      <w:szCs w:val="20"/>
      <w:lang w:val="de-DE" w:eastAsia="de-DE"/>
    </w:rPr>
  </w:style>
  <w:style w:type="paragraph" w:styleId="Heading3">
    <w:name w:val="heading 3"/>
    <w:basedOn w:val="Normal"/>
    <w:next w:val="Normal"/>
    <w:link w:val="Heading3Char"/>
    <w:qFormat/>
    <w:rsid w:val="004908C0"/>
    <w:pPr>
      <w:keepNext/>
      <w:keepLines/>
      <w:numPr>
        <w:ilvl w:val="2"/>
        <w:numId w:val="9"/>
      </w:numPr>
      <w:tabs>
        <w:tab w:val="left" w:pos="1985"/>
        <w:tab w:val="left" w:pos="5103"/>
      </w:tabs>
      <w:spacing w:before="240" w:after="60"/>
      <w:outlineLvl w:val="2"/>
    </w:pPr>
    <w:rPr>
      <w:rFonts w:ascii="Helvetica" w:hAnsi="Helvetica"/>
      <w:szCs w:val="20"/>
      <w:lang w:val="de-DE" w:eastAsia="de-DE"/>
    </w:rPr>
  </w:style>
  <w:style w:type="paragraph" w:styleId="Heading4">
    <w:name w:val="heading 4"/>
    <w:basedOn w:val="Normal"/>
    <w:next w:val="Normal"/>
    <w:link w:val="Heading4Char"/>
    <w:qFormat/>
    <w:rsid w:val="004908C0"/>
    <w:pPr>
      <w:keepNext/>
      <w:keepLines/>
      <w:numPr>
        <w:ilvl w:val="3"/>
        <w:numId w:val="9"/>
      </w:numPr>
      <w:tabs>
        <w:tab w:val="left" w:pos="1985"/>
        <w:tab w:val="left" w:pos="5103"/>
      </w:tabs>
      <w:spacing w:before="240" w:after="60"/>
      <w:outlineLvl w:val="3"/>
    </w:pPr>
    <w:rPr>
      <w:rFonts w:ascii="Arial" w:hAnsi="Arial"/>
      <w:szCs w:val="20"/>
      <w:lang w:val="de-AT" w:eastAsia="de-DE"/>
    </w:rPr>
  </w:style>
  <w:style w:type="paragraph" w:styleId="Heading5">
    <w:name w:val="heading 5"/>
    <w:basedOn w:val="Normal"/>
    <w:next w:val="Normal"/>
    <w:link w:val="Heading5Char"/>
    <w:qFormat/>
    <w:rsid w:val="004908C0"/>
    <w:pPr>
      <w:keepLines/>
      <w:numPr>
        <w:ilvl w:val="4"/>
        <w:numId w:val="9"/>
      </w:numPr>
      <w:tabs>
        <w:tab w:val="left" w:pos="1985"/>
        <w:tab w:val="left" w:pos="5103"/>
      </w:tabs>
      <w:spacing w:before="240" w:after="60"/>
      <w:outlineLvl w:val="4"/>
    </w:pPr>
    <w:rPr>
      <w:rFonts w:ascii="Arial" w:hAnsi="Arial"/>
      <w:sz w:val="22"/>
      <w:szCs w:val="20"/>
      <w:lang w:val="de-AT" w:eastAsia="de-DE"/>
    </w:rPr>
  </w:style>
  <w:style w:type="paragraph" w:styleId="Heading6">
    <w:name w:val="heading 6"/>
    <w:basedOn w:val="Normal"/>
    <w:next w:val="Normal"/>
    <w:link w:val="Heading6Char"/>
    <w:qFormat/>
    <w:rsid w:val="004908C0"/>
    <w:pPr>
      <w:keepLines/>
      <w:numPr>
        <w:ilvl w:val="5"/>
        <w:numId w:val="9"/>
      </w:numPr>
      <w:tabs>
        <w:tab w:val="left" w:pos="1985"/>
        <w:tab w:val="left" w:pos="5103"/>
      </w:tabs>
      <w:spacing w:before="240" w:after="60"/>
      <w:outlineLvl w:val="5"/>
    </w:pPr>
    <w:rPr>
      <w:i/>
      <w:sz w:val="22"/>
      <w:szCs w:val="20"/>
      <w:lang w:val="de-AT" w:eastAsia="de-DE"/>
    </w:rPr>
  </w:style>
  <w:style w:type="paragraph" w:styleId="Heading7">
    <w:name w:val="heading 7"/>
    <w:basedOn w:val="Normal"/>
    <w:next w:val="Normal"/>
    <w:link w:val="Heading7Char"/>
    <w:qFormat/>
    <w:rsid w:val="004908C0"/>
    <w:pPr>
      <w:keepLines/>
      <w:numPr>
        <w:ilvl w:val="6"/>
        <w:numId w:val="9"/>
      </w:numPr>
      <w:tabs>
        <w:tab w:val="left" w:pos="1985"/>
        <w:tab w:val="left" w:pos="5103"/>
      </w:tabs>
      <w:spacing w:before="240" w:after="60"/>
      <w:outlineLvl w:val="6"/>
    </w:pPr>
    <w:rPr>
      <w:rFonts w:ascii="Arial" w:hAnsi="Arial"/>
      <w:sz w:val="20"/>
      <w:szCs w:val="20"/>
      <w:lang w:val="de-AT" w:eastAsia="de-DE"/>
    </w:rPr>
  </w:style>
  <w:style w:type="paragraph" w:styleId="Heading8">
    <w:name w:val="heading 8"/>
    <w:basedOn w:val="Normal"/>
    <w:next w:val="Normal"/>
    <w:link w:val="Heading8Char"/>
    <w:qFormat/>
    <w:rsid w:val="004908C0"/>
    <w:pPr>
      <w:keepLines/>
      <w:numPr>
        <w:ilvl w:val="7"/>
        <w:numId w:val="9"/>
      </w:numPr>
      <w:tabs>
        <w:tab w:val="left" w:pos="1985"/>
        <w:tab w:val="left" w:pos="5103"/>
      </w:tabs>
      <w:spacing w:before="240" w:after="60"/>
      <w:outlineLvl w:val="7"/>
    </w:pPr>
    <w:rPr>
      <w:rFonts w:ascii="Arial" w:hAnsi="Arial"/>
      <w:i/>
      <w:sz w:val="20"/>
      <w:szCs w:val="20"/>
      <w:lang w:val="de-AT" w:eastAsia="de-DE"/>
    </w:rPr>
  </w:style>
  <w:style w:type="paragraph" w:styleId="Heading9">
    <w:name w:val="heading 9"/>
    <w:basedOn w:val="Normal"/>
    <w:next w:val="Normal"/>
    <w:link w:val="Heading9Char"/>
    <w:qFormat/>
    <w:rsid w:val="004908C0"/>
    <w:pPr>
      <w:keepLines/>
      <w:numPr>
        <w:ilvl w:val="8"/>
        <w:numId w:val="10"/>
      </w:numPr>
      <w:tabs>
        <w:tab w:val="num" w:pos="1584"/>
        <w:tab w:val="left" w:pos="1985"/>
        <w:tab w:val="left" w:pos="5103"/>
      </w:tabs>
      <w:spacing w:before="240" w:after="60"/>
      <w:ind w:left="1584" w:hanging="1584"/>
      <w:outlineLvl w:val="8"/>
    </w:pPr>
    <w:rPr>
      <w:rFonts w:ascii="Arial" w:hAnsi="Arial"/>
      <w:b/>
      <w:i/>
      <w:sz w:val="18"/>
      <w:szCs w:val="20"/>
      <w:lang w:val="de-AT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4908C0"/>
    <w:rPr>
      <w:rFonts w:ascii="Arial" w:hAnsi="Arial"/>
      <w:b/>
      <w:kern w:val="28"/>
      <w:sz w:val="28"/>
      <w:lang w:val="de-DE" w:eastAsia="de-DE"/>
    </w:rPr>
  </w:style>
  <w:style w:type="character" w:customStyle="1" w:styleId="Heading2Char">
    <w:name w:val="Heading 2 Char"/>
    <w:link w:val="Heading2"/>
    <w:rsid w:val="004908C0"/>
    <w:rPr>
      <w:rFonts w:ascii="Helvetica" w:hAnsi="Helvetica"/>
      <w:sz w:val="24"/>
      <w:lang w:val="de-DE" w:eastAsia="de-DE"/>
    </w:rPr>
  </w:style>
  <w:style w:type="character" w:customStyle="1" w:styleId="Heading3Char">
    <w:name w:val="Heading 3 Char"/>
    <w:link w:val="Heading3"/>
    <w:rsid w:val="004908C0"/>
    <w:rPr>
      <w:rFonts w:ascii="Helvetica" w:hAnsi="Helvetica"/>
      <w:sz w:val="24"/>
      <w:lang w:val="de-DE" w:eastAsia="de-DE"/>
    </w:rPr>
  </w:style>
  <w:style w:type="character" w:customStyle="1" w:styleId="Heading4Char">
    <w:name w:val="Heading 4 Char"/>
    <w:link w:val="Heading4"/>
    <w:rsid w:val="004908C0"/>
    <w:rPr>
      <w:rFonts w:ascii="Arial" w:hAnsi="Arial"/>
      <w:sz w:val="24"/>
      <w:lang w:val="de-AT" w:eastAsia="de-DE"/>
    </w:rPr>
  </w:style>
  <w:style w:type="character" w:customStyle="1" w:styleId="Heading5Char">
    <w:name w:val="Heading 5 Char"/>
    <w:link w:val="Heading5"/>
    <w:rsid w:val="004908C0"/>
    <w:rPr>
      <w:rFonts w:ascii="Arial" w:hAnsi="Arial"/>
      <w:sz w:val="22"/>
      <w:lang w:val="de-AT" w:eastAsia="de-DE"/>
    </w:rPr>
  </w:style>
  <w:style w:type="character" w:customStyle="1" w:styleId="Heading6Char">
    <w:name w:val="Heading 6 Char"/>
    <w:link w:val="Heading6"/>
    <w:rsid w:val="004908C0"/>
    <w:rPr>
      <w:i/>
      <w:sz w:val="22"/>
      <w:lang w:val="de-AT" w:eastAsia="de-DE"/>
    </w:rPr>
  </w:style>
  <w:style w:type="character" w:customStyle="1" w:styleId="Heading7Char">
    <w:name w:val="Heading 7 Char"/>
    <w:link w:val="Heading7"/>
    <w:rsid w:val="004908C0"/>
    <w:rPr>
      <w:rFonts w:ascii="Arial" w:hAnsi="Arial"/>
      <w:lang w:val="de-AT" w:eastAsia="de-DE"/>
    </w:rPr>
  </w:style>
  <w:style w:type="character" w:customStyle="1" w:styleId="Heading8Char">
    <w:name w:val="Heading 8 Char"/>
    <w:link w:val="Heading8"/>
    <w:rsid w:val="004908C0"/>
    <w:rPr>
      <w:rFonts w:ascii="Arial" w:hAnsi="Arial"/>
      <w:i/>
      <w:lang w:val="de-AT" w:eastAsia="de-DE"/>
    </w:rPr>
  </w:style>
  <w:style w:type="character" w:customStyle="1" w:styleId="Heading9Char">
    <w:name w:val="Heading 9 Char"/>
    <w:link w:val="Heading9"/>
    <w:rsid w:val="004908C0"/>
    <w:rPr>
      <w:rFonts w:ascii="Arial" w:hAnsi="Arial"/>
      <w:b/>
      <w:i/>
      <w:sz w:val="18"/>
      <w:lang w:val="de-AT" w:eastAsia="de-DE"/>
    </w:rPr>
  </w:style>
  <w:style w:type="paragraph" w:styleId="Title">
    <w:name w:val="Title"/>
    <w:basedOn w:val="Normal"/>
    <w:link w:val="TitleChar"/>
    <w:qFormat/>
    <w:rsid w:val="004908C0"/>
    <w:pPr>
      <w:jc w:val="center"/>
    </w:pPr>
    <w:rPr>
      <w:rFonts w:ascii="Arial" w:hAnsi="Arial" w:cs="Arial"/>
      <w:b/>
      <w:bCs/>
      <w:sz w:val="28"/>
      <w:lang w:val="en-GB" w:eastAsia="de-DE"/>
    </w:rPr>
  </w:style>
  <w:style w:type="character" w:customStyle="1" w:styleId="TitleChar">
    <w:name w:val="Title Char"/>
    <w:link w:val="Title"/>
    <w:rsid w:val="004908C0"/>
    <w:rPr>
      <w:rFonts w:ascii="Arial" w:hAnsi="Arial" w:cs="Arial"/>
      <w:b/>
      <w:bCs/>
      <w:sz w:val="28"/>
      <w:szCs w:val="24"/>
      <w:lang w:val="en-GB" w:eastAsia="de-DE"/>
    </w:rPr>
  </w:style>
  <w:style w:type="character" w:styleId="Emphasis">
    <w:name w:val="Emphasis"/>
    <w:qFormat/>
    <w:rsid w:val="004908C0"/>
    <w:rPr>
      <w:i/>
      <w:iCs/>
    </w:rPr>
  </w:style>
  <w:style w:type="paragraph" w:customStyle="1" w:styleId="Default">
    <w:name w:val="Default"/>
    <w:rsid w:val="006D68D0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bg-BG"/>
    </w:rPr>
  </w:style>
  <w:style w:type="paragraph" w:customStyle="1" w:styleId="CM1">
    <w:name w:val="CM1"/>
    <w:basedOn w:val="Default"/>
    <w:next w:val="Default"/>
    <w:uiPriority w:val="99"/>
    <w:rsid w:val="006D68D0"/>
    <w:rPr>
      <w:rFonts w:cs="Times New Roman"/>
      <w:color w:val="auto"/>
    </w:rPr>
  </w:style>
  <w:style w:type="paragraph" w:styleId="Header">
    <w:name w:val="header"/>
    <w:basedOn w:val="Normal"/>
    <w:link w:val="HeaderChar"/>
    <w:uiPriority w:val="99"/>
    <w:unhideWhenUsed/>
    <w:rsid w:val="006D68D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68D0"/>
    <w:rPr>
      <w:sz w:val="24"/>
      <w:szCs w:val="24"/>
      <w:lang w:eastAsia="bg-BG"/>
    </w:rPr>
  </w:style>
  <w:style w:type="paragraph" w:styleId="Footer">
    <w:name w:val="footer"/>
    <w:basedOn w:val="Normal"/>
    <w:link w:val="FooterChar"/>
    <w:uiPriority w:val="99"/>
    <w:unhideWhenUsed/>
    <w:rsid w:val="006D68D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68D0"/>
    <w:rPr>
      <w:sz w:val="24"/>
      <w:szCs w:val="24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0D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0DC4"/>
    <w:rPr>
      <w:rFonts w:ascii="Tahoma" w:hAnsi="Tahoma" w:cs="Tahoma"/>
      <w:sz w:val="16"/>
      <w:szCs w:val="16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928</Characters>
  <Application>Microsoft Office Word</Application>
  <DocSecurity>0</DocSecurity>
  <Lines>7</Lines>
  <Paragraphs>2</Paragraphs>
  <ScaleCrop>false</ScaleCrop>
  <Company/>
  <LinksUpToDate>false</LinksUpToDate>
  <CharactersWithSpaces>1088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Antonia Toneva</dc:creator>
  <cp:lastModifiedBy>mariya</cp:lastModifiedBy>
  <cp:revision>2</cp:revision>
  <dcterms:created xsi:type="dcterms:W3CDTF">2018-08-09T07:08:00Z</dcterms:created>
  <dcterms:modified xsi:type="dcterms:W3CDTF">2018-08-09T07:08:00Z</dcterms:modified>
</cp:coreProperties>
</file>