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BD" w:rsidRPr="00CF6BB0" w:rsidRDefault="005308BD" w:rsidP="00D0209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E1003">
        <w:rPr>
          <w:rFonts w:ascii="Times New Roman" w:hAnsi="Times New Roman"/>
          <w:b/>
          <w:sz w:val="24"/>
          <w:szCs w:val="24"/>
        </w:rPr>
        <w:t xml:space="preserve"> „</w:t>
      </w:r>
      <w:r w:rsidRPr="008E1003">
        <w:rPr>
          <w:rFonts w:ascii="Times New Roman" w:hAnsi="Times New Roman"/>
          <w:b/>
          <w:sz w:val="24"/>
          <w:szCs w:val="24"/>
          <w:u w:val="single"/>
        </w:rPr>
        <w:t>ТОП</w:t>
      </w:r>
      <w:r>
        <w:rPr>
          <w:rFonts w:ascii="Times New Roman" w:hAnsi="Times New Roman"/>
          <w:b/>
          <w:sz w:val="24"/>
          <w:szCs w:val="24"/>
          <w:u w:val="single"/>
        </w:rPr>
        <w:t>ЛОФИКАЦИЯ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ГАБРОВО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ЕАД</w:t>
      </w:r>
    </w:p>
    <w:p w:rsidR="005308BD" w:rsidRPr="008E1003" w:rsidRDefault="005308BD" w:rsidP="00D02098">
      <w:pPr>
        <w:pStyle w:val="10"/>
        <w:keepNext/>
        <w:keepLines/>
        <w:shd w:val="clear" w:color="auto" w:fill="auto"/>
        <w:spacing w:after="0"/>
        <w:ind w:right="108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308BD" w:rsidRPr="008E1003" w:rsidRDefault="005308BD" w:rsidP="00D02098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  <w:r w:rsidRPr="008E1003">
        <w:rPr>
          <w:rFonts w:ascii="Times New Roman" w:hAnsi="Times New Roman" w:cs="Times New Roman"/>
          <w:sz w:val="22"/>
          <w:szCs w:val="22"/>
        </w:rPr>
        <w:t xml:space="preserve">Вътрешна информация за </w:t>
      </w:r>
      <w:r w:rsidRPr="008E1003">
        <w:rPr>
          <w:rFonts w:ascii="Times New Roman" w:hAnsi="Times New Roman" w:cs="Times New Roman"/>
          <w:sz w:val="22"/>
          <w:szCs w:val="22"/>
          <w:lang w:val="en-US"/>
        </w:rPr>
        <w:t>“</w:t>
      </w:r>
      <w:r>
        <w:rPr>
          <w:rFonts w:ascii="Times New Roman" w:hAnsi="Times New Roman" w:cs="Times New Roman"/>
          <w:sz w:val="22"/>
          <w:szCs w:val="22"/>
        </w:rPr>
        <w:t>ТОПЛОФИКАЦИЯ ГАБРОВО „ ЕАД</w:t>
      </w:r>
    </w:p>
    <w:p w:rsidR="005308BD" w:rsidRPr="008E1003" w:rsidRDefault="005308BD" w:rsidP="00D02098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  <w:r w:rsidRPr="008E1003">
        <w:rPr>
          <w:rFonts w:ascii="Times New Roman" w:hAnsi="Times New Roman" w:cs="Times New Roman"/>
          <w:sz w:val="22"/>
          <w:szCs w:val="22"/>
        </w:rPr>
        <w:t xml:space="preserve"> към междинен финансов отчет за </w:t>
      </w:r>
      <w:r>
        <w:rPr>
          <w:rFonts w:ascii="Times New Roman" w:hAnsi="Times New Roman" w:cs="Times New Roman"/>
          <w:sz w:val="22"/>
          <w:szCs w:val="22"/>
        </w:rPr>
        <w:t xml:space="preserve">първо шестмесечие </w:t>
      </w:r>
      <w:r w:rsidRPr="008E1003">
        <w:rPr>
          <w:rFonts w:ascii="Times New Roman" w:hAnsi="Times New Roman" w:cs="Times New Roman"/>
          <w:sz w:val="22"/>
          <w:szCs w:val="22"/>
        </w:rPr>
        <w:t xml:space="preserve"> на 201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8E1003">
        <w:rPr>
          <w:rFonts w:ascii="Times New Roman" w:hAnsi="Times New Roman" w:cs="Times New Roman"/>
          <w:sz w:val="22"/>
          <w:szCs w:val="22"/>
        </w:rPr>
        <w:t xml:space="preserve"> г. на основание чл.ЗЗ, ал.1, т.4 от Наредба </w:t>
      </w:r>
      <w:r w:rsidRPr="008E1003">
        <w:rPr>
          <w:rFonts w:ascii="Times New Roman" w:hAnsi="Times New Roman" w:cs="Times New Roman"/>
          <w:sz w:val="22"/>
          <w:szCs w:val="22"/>
          <w:lang w:val="en-US"/>
        </w:rPr>
        <w:t xml:space="preserve">N2 </w:t>
      </w:r>
      <w:r w:rsidRPr="008E1003">
        <w:rPr>
          <w:rFonts w:ascii="Times New Roman" w:hAnsi="Times New Roman" w:cs="Times New Roman"/>
          <w:sz w:val="22"/>
          <w:szCs w:val="22"/>
        </w:rPr>
        <w:t>от 17.09.2003 г. на КФН</w:t>
      </w:r>
    </w:p>
    <w:p w:rsidR="005308BD" w:rsidRPr="008E1003" w:rsidRDefault="005308BD" w:rsidP="00D02098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</w:p>
    <w:p w:rsidR="005308BD" w:rsidRPr="008F7825" w:rsidRDefault="005308BD" w:rsidP="0093019C">
      <w:pPr>
        <w:pStyle w:val="2"/>
        <w:numPr>
          <w:ilvl w:val="0"/>
          <w:numId w:val="9"/>
        </w:numPr>
        <w:shd w:val="clear" w:color="auto" w:fill="auto"/>
        <w:tabs>
          <w:tab w:val="left" w:pos="242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Промяна на лицата, упражняващи контрол върху дружеството.</w:t>
      </w:r>
    </w:p>
    <w:p w:rsidR="005308BD" w:rsidRPr="00ED0D30" w:rsidRDefault="005308BD" w:rsidP="0093019C">
      <w:pPr>
        <w:pStyle w:val="2"/>
        <w:shd w:val="clear" w:color="auto" w:fill="auto"/>
        <w:spacing w:before="0" w:after="275" w:line="190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 пром</w:t>
      </w:r>
      <w:r>
        <w:rPr>
          <w:rFonts w:ascii="Times New Roman" w:hAnsi="Times New Roman" w:cs="Times New Roman"/>
          <w:b/>
        </w:rPr>
        <w:t>яна</w:t>
      </w:r>
      <w:r w:rsidRPr="00ED0D30">
        <w:rPr>
          <w:rFonts w:ascii="Times New Roman" w:hAnsi="Times New Roman" w:cs="Times New Roman"/>
          <w:b/>
        </w:rPr>
        <w:t>.</w:t>
      </w:r>
    </w:p>
    <w:p w:rsidR="005308BD" w:rsidRPr="008F7825" w:rsidRDefault="005308BD" w:rsidP="0093019C">
      <w:pPr>
        <w:pStyle w:val="2"/>
        <w:numPr>
          <w:ilvl w:val="0"/>
          <w:numId w:val="9"/>
        </w:numPr>
        <w:shd w:val="clear" w:color="auto" w:fill="auto"/>
        <w:tabs>
          <w:tab w:val="left" w:pos="281"/>
        </w:tabs>
        <w:spacing w:before="0" w:after="0" w:line="292" w:lineRule="exact"/>
        <w:ind w:left="40"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Промяна в състава на управителните и на контролните органи на дружеството и причини за промяната; промени</w:t>
      </w:r>
      <w:r w:rsidRPr="008E1003">
        <w:rPr>
          <w:rFonts w:ascii="Times New Roman" w:hAnsi="Times New Roman" w:cs="Times New Roman"/>
        </w:rPr>
        <w:t xml:space="preserve"> </w:t>
      </w:r>
      <w:r w:rsidRPr="008F7825">
        <w:rPr>
          <w:rFonts w:ascii="Times New Roman" w:hAnsi="Times New Roman" w:cs="Times New Roman"/>
          <w:i/>
        </w:rPr>
        <w:t>в начина на представляване; назначаване или освобождаване на прокурист.</w:t>
      </w:r>
    </w:p>
    <w:p w:rsidR="005308BD" w:rsidRPr="00ED0D30" w:rsidRDefault="005308BD" w:rsidP="0093019C">
      <w:pPr>
        <w:pStyle w:val="2"/>
        <w:shd w:val="clear" w:color="auto" w:fill="auto"/>
        <w:spacing w:before="0" w:after="321" w:line="292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пром</w:t>
      </w:r>
      <w:r>
        <w:rPr>
          <w:rFonts w:ascii="Times New Roman" w:hAnsi="Times New Roman" w:cs="Times New Roman"/>
          <w:b/>
        </w:rPr>
        <w:t>яна</w:t>
      </w:r>
      <w:r w:rsidRPr="00ED0D30">
        <w:rPr>
          <w:rFonts w:ascii="Times New Roman" w:hAnsi="Times New Roman" w:cs="Times New Roman"/>
          <w:b/>
        </w:rPr>
        <w:t>.</w:t>
      </w:r>
    </w:p>
    <w:p w:rsidR="005308BD" w:rsidRPr="008F7825" w:rsidRDefault="005308BD" w:rsidP="0093019C">
      <w:pPr>
        <w:pStyle w:val="2"/>
        <w:numPr>
          <w:ilvl w:val="0"/>
          <w:numId w:val="9"/>
        </w:numPr>
        <w:shd w:val="clear" w:color="auto" w:fill="auto"/>
        <w:tabs>
          <w:tab w:val="left" w:pos="245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Изменения и/или допълнения в устава на дружеството.</w:t>
      </w:r>
    </w:p>
    <w:p w:rsidR="005308BD" w:rsidRPr="00ED0D30" w:rsidRDefault="005308BD" w:rsidP="0093019C">
      <w:pPr>
        <w:pStyle w:val="2"/>
        <w:shd w:val="clear" w:color="auto" w:fill="auto"/>
        <w:spacing w:before="0" w:after="286" w:line="190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настъпили промени.</w:t>
      </w:r>
    </w:p>
    <w:p w:rsidR="005308BD" w:rsidRPr="008F7825" w:rsidRDefault="005308BD" w:rsidP="00ED0D30">
      <w:pPr>
        <w:pStyle w:val="2"/>
        <w:shd w:val="clear" w:color="auto" w:fill="auto"/>
        <w:tabs>
          <w:tab w:val="left" w:pos="407"/>
        </w:tabs>
        <w:spacing w:before="0" w:after="0" w:line="295" w:lineRule="exact"/>
        <w:ind w:left="40" w:right="40" w:firstLine="0"/>
        <w:jc w:val="left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4. Решение за преобразуване на дружеството и осъществяване на преобразуването; структурни промени в дружеството.</w:t>
      </w:r>
    </w:p>
    <w:p w:rsidR="005308BD" w:rsidRPr="00ED0D30" w:rsidRDefault="005308BD" w:rsidP="0093019C">
      <w:pPr>
        <w:pStyle w:val="2"/>
        <w:shd w:val="clear" w:color="auto" w:fill="auto"/>
        <w:spacing w:before="0" w:after="324" w:line="295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такова.</w:t>
      </w:r>
    </w:p>
    <w:p w:rsidR="005308BD" w:rsidRPr="008F7825" w:rsidRDefault="005308BD" w:rsidP="00ED0D30">
      <w:pPr>
        <w:pStyle w:val="2"/>
        <w:shd w:val="clear" w:color="auto" w:fill="auto"/>
        <w:tabs>
          <w:tab w:val="left" w:pos="404"/>
        </w:tabs>
        <w:spacing w:before="0" w:after="52" w:line="190" w:lineRule="exact"/>
        <w:ind w:left="4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5.</w:t>
      </w:r>
      <w:r w:rsidRPr="008F7825">
        <w:rPr>
          <w:rFonts w:ascii="Times New Roman" w:hAnsi="Times New Roman" w:cs="Times New Roman"/>
          <w:i/>
        </w:rPr>
        <w:t>Откриване на производство по ликвидация и всички съществени етапи, свързани с производството.</w:t>
      </w:r>
    </w:p>
    <w:p w:rsidR="005308BD" w:rsidRPr="00ED0D30" w:rsidRDefault="005308BD" w:rsidP="0093019C">
      <w:pPr>
        <w:pStyle w:val="2"/>
        <w:shd w:val="clear" w:color="auto" w:fill="auto"/>
        <w:spacing w:before="0" w:after="272" w:line="190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такова.</w:t>
      </w:r>
    </w:p>
    <w:p w:rsidR="005308BD" w:rsidRPr="008F7825" w:rsidRDefault="005308BD" w:rsidP="00ED0D30">
      <w:pPr>
        <w:pStyle w:val="2"/>
        <w:shd w:val="clear" w:color="auto" w:fill="auto"/>
        <w:tabs>
          <w:tab w:val="left" w:pos="400"/>
        </w:tabs>
        <w:spacing w:before="0" w:after="0" w:line="295" w:lineRule="exact"/>
        <w:ind w:right="4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6.</w:t>
      </w:r>
      <w:r w:rsidRPr="008F7825">
        <w:rPr>
          <w:rFonts w:ascii="Times New Roman" w:hAnsi="Times New Roman" w:cs="Times New Roman"/>
          <w:i/>
        </w:rPr>
        <w:t>Откриване на производство по несъстоятелност за дружеството или за негово дъщерно дружество и всички съществени етапи, свързани с производството.</w:t>
      </w:r>
    </w:p>
    <w:p w:rsidR="005308BD" w:rsidRPr="00ED0D30" w:rsidRDefault="005308BD" w:rsidP="0093019C">
      <w:pPr>
        <w:pStyle w:val="2"/>
        <w:shd w:val="clear" w:color="auto" w:fill="auto"/>
        <w:spacing w:before="0" w:after="240" w:line="295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такива.</w:t>
      </w:r>
    </w:p>
    <w:p w:rsidR="005308BD" w:rsidRPr="008F7825" w:rsidRDefault="005308BD" w:rsidP="00ED0D30">
      <w:pPr>
        <w:pStyle w:val="2"/>
        <w:shd w:val="clear" w:color="auto" w:fill="auto"/>
        <w:tabs>
          <w:tab w:val="left" w:pos="426"/>
          <w:tab w:val="left" w:pos="851"/>
          <w:tab w:val="left" w:pos="1134"/>
        </w:tabs>
        <w:spacing w:before="0" w:after="0" w:line="295" w:lineRule="exact"/>
        <w:ind w:left="40" w:right="4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7.</w:t>
      </w:r>
      <w:r w:rsidRPr="008F7825">
        <w:rPr>
          <w:rFonts w:ascii="Times New Roman" w:hAnsi="Times New Roman" w:cs="Times New Roman"/>
          <w:i/>
        </w:rPr>
        <w:t>Придобиване, предоставяне за ползване или разпореждане с активи на голяма стойност по чл. 114, ал. 1, т. 1 ЗППЦК.</w:t>
      </w:r>
    </w:p>
    <w:p w:rsidR="005308BD" w:rsidRPr="00ED0D30" w:rsidRDefault="005308BD" w:rsidP="0093019C">
      <w:pPr>
        <w:pStyle w:val="2"/>
        <w:shd w:val="clear" w:color="auto" w:fill="auto"/>
        <w:spacing w:before="0" w:after="324" w:line="295" w:lineRule="exact"/>
        <w:ind w:left="380"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      </w:t>
      </w:r>
      <w:r w:rsidRPr="00ED0D30">
        <w:rPr>
          <w:rFonts w:ascii="Times New Roman" w:hAnsi="Times New Roman" w:cs="Times New Roman"/>
          <w:b/>
        </w:rPr>
        <w:t>Няма такива.</w:t>
      </w:r>
    </w:p>
    <w:p w:rsidR="005308BD" w:rsidRPr="008F7825" w:rsidRDefault="005308BD" w:rsidP="00ED0D30">
      <w:pPr>
        <w:pStyle w:val="2"/>
        <w:shd w:val="clear" w:color="auto" w:fill="auto"/>
        <w:tabs>
          <w:tab w:val="left" w:pos="411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8.</w:t>
      </w:r>
      <w:r w:rsidRPr="008F7825">
        <w:rPr>
          <w:rFonts w:ascii="Times New Roman" w:hAnsi="Times New Roman" w:cs="Times New Roman"/>
          <w:i/>
        </w:rPr>
        <w:t>Решение за сключване, прекратяване и разваляне на договор за съвместно предприятие.</w:t>
      </w:r>
    </w:p>
    <w:p w:rsidR="005308BD" w:rsidRPr="00ED0D30" w:rsidRDefault="005308BD" w:rsidP="0093019C">
      <w:pPr>
        <w:pStyle w:val="2"/>
        <w:shd w:val="clear" w:color="auto" w:fill="auto"/>
        <w:spacing w:before="0" w:after="356" w:line="190" w:lineRule="exact"/>
        <w:ind w:left="38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 xml:space="preserve">        Няма такова.</w:t>
      </w:r>
    </w:p>
    <w:p w:rsidR="005308BD" w:rsidRPr="008F7825" w:rsidRDefault="005308BD" w:rsidP="00ED0D30">
      <w:pPr>
        <w:pStyle w:val="2"/>
        <w:shd w:val="clear" w:color="auto" w:fill="auto"/>
        <w:tabs>
          <w:tab w:val="left" w:pos="411"/>
        </w:tabs>
        <w:spacing w:before="0" w:after="56" w:line="190" w:lineRule="exact"/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.</w:t>
      </w:r>
      <w:r w:rsidRPr="008F7825">
        <w:rPr>
          <w:rFonts w:ascii="Times New Roman" w:hAnsi="Times New Roman" w:cs="Times New Roman"/>
          <w:i/>
        </w:rPr>
        <w:t>Промяна на одиторите на дружеството и причини за промяната.</w:t>
      </w:r>
    </w:p>
    <w:p w:rsidR="005308BD" w:rsidRPr="00ED0D30" w:rsidRDefault="005308BD" w:rsidP="0093019C">
      <w:pPr>
        <w:pStyle w:val="2"/>
        <w:shd w:val="clear" w:color="auto" w:fill="auto"/>
        <w:spacing w:before="0" w:after="370" w:line="190" w:lineRule="exact"/>
        <w:ind w:left="38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 xml:space="preserve">        Няма промяна.</w:t>
      </w:r>
    </w:p>
    <w:p w:rsidR="005308BD" w:rsidRPr="008F7825" w:rsidRDefault="005308BD" w:rsidP="00ED0D30">
      <w:pPr>
        <w:pStyle w:val="2"/>
        <w:shd w:val="clear" w:color="auto" w:fill="auto"/>
        <w:tabs>
          <w:tab w:val="left" w:pos="393"/>
        </w:tabs>
        <w:spacing w:before="0" w:after="70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10.Обявяване на печалбата на дружеството.</w:t>
      </w:r>
    </w:p>
    <w:p w:rsidR="005308BD" w:rsidRPr="00ED0D30" w:rsidRDefault="005308BD" w:rsidP="00883D00">
      <w:pPr>
        <w:pStyle w:val="2"/>
        <w:shd w:val="clear" w:color="auto" w:fill="auto"/>
        <w:spacing w:before="0" w:after="370" w:line="190" w:lineRule="exact"/>
        <w:ind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 xml:space="preserve">                 Към 30.06.2016г. дружеството не отчита печалба.</w:t>
      </w:r>
    </w:p>
    <w:p w:rsidR="005308BD" w:rsidRPr="008F7825" w:rsidRDefault="005308BD" w:rsidP="00ED0D30">
      <w:pPr>
        <w:pStyle w:val="2"/>
        <w:shd w:val="clear" w:color="auto" w:fill="auto"/>
        <w:tabs>
          <w:tab w:val="left" w:pos="396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11.Съществени загуби и причини за тях.</w:t>
      </w:r>
    </w:p>
    <w:p w:rsidR="005308BD" w:rsidRPr="00ED0D30" w:rsidRDefault="005308BD" w:rsidP="0093019C">
      <w:pPr>
        <w:pStyle w:val="2"/>
        <w:shd w:val="clear" w:color="auto" w:fill="auto"/>
        <w:spacing w:before="0" w:after="286" w:line="190" w:lineRule="exact"/>
        <w:ind w:left="38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 xml:space="preserve">       Към 30.06.2016г. дружество</w:t>
      </w:r>
      <w:r>
        <w:rPr>
          <w:rFonts w:ascii="Times New Roman" w:hAnsi="Times New Roman" w:cs="Times New Roman"/>
          <w:b/>
        </w:rPr>
        <w:t xml:space="preserve">то отчита загуба в размер на </w:t>
      </w:r>
      <w:r>
        <w:rPr>
          <w:rFonts w:ascii="Times New Roman" w:hAnsi="Times New Roman" w:cs="Times New Roman"/>
          <w:b/>
          <w:lang w:val="en-US"/>
        </w:rPr>
        <w:t xml:space="preserve">708 </w:t>
      </w:r>
      <w:r w:rsidRPr="00ED0D30">
        <w:rPr>
          <w:rFonts w:ascii="Times New Roman" w:hAnsi="Times New Roman" w:cs="Times New Roman"/>
          <w:b/>
        </w:rPr>
        <w:t xml:space="preserve"> хил.</w:t>
      </w:r>
      <w:r>
        <w:rPr>
          <w:rFonts w:ascii="Times New Roman" w:hAnsi="Times New Roman" w:cs="Times New Roman"/>
          <w:b/>
        </w:rPr>
        <w:t xml:space="preserve"> </w:t>
      </w:r>
      <w:r w:rsidRPr="00ED0D30">
        <w:rPr>
          <w:rFonts w:ascii="Times New Roman" w:hAnsi="Times New Roman" w:cs="Times New Roman"/>
          <w:b/>
        </w:rPr>
        <w:t>лв.</w:t>
      </w:r>
    </w:p>
    <w:p w:rsidR="005308BD" w:rsidRPr="008F7825" w:rsidRDefault="005308BD" w:rsidP="00ED0D30">
      <w:pPr>
        <w:pStyle w:val="2"/>
        <w:shd w:val="clear" w:color="auto" w:fill="auto"/>
        <w:tabs>
          <w:tab w:val="left" w:pos="767"/>
        </w:tabs>
        <w:spacing w:before="0" w:after="0" w:line="292" w:lineRule="exact"/>
        <w:ind w:left="40"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12.Непредвидимо или непредвидено обстоятелство от извънреден характер, вследствие на което дружеството или негово дъщерно дружество е претърпяло щети, възлизащи на три или повече процента от собствения капитал на дружеството.</w:t>
      </w:r>
    </w:p>
    <w:p w:rsidR="005308BD" w:rsidRPr="00ED0D30" w:rsidRDefault="005308BD" w:rsidP="0093019C">
      <w:pPr>
        <w:pStyle w:val="2"/>
        <w:shd w:val="clear" w:color="auto" w:fill="auto"/>
        <w:spacing w:before="0" w:after="321" w:line="292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такова.</w:t>
      </w:r>
    </w:p>
    <w:p w:rsidR="005308BD" w:rsidRPr="008F7825" w:rsidRDefault="005308BD" w:rsidP="008B48FC">
      <w:pPr>
        <w:pStyle w:val="2"/>
        <w:shd w:val="clear" w:color="auto" w:fill="auto"/>
        <w:tabs>
          <w:tab w:val="left" w:pos="749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13.Публичното разкриване на модифициран одиторски доклад.</w:t>
      </w:r>
    </w:p>
    <w:p w:rsidR="005308BD" w:rsidRDefault="005308BD" w:rsidP="0093019C">
      <w:pPr>
        <w:pStyle w:val="2"/>
        <w:shd w:val="clear" w:color="auto" w:fill="auto"/>
        <w:spacing w:before="0" w:after="0" w:line="190" w:lineRule="exact"/>
        <w:ind w:left="740" w:firstLine="0"/>
        <w:jc w:val="left"/>
        <w:rPr>
          <w:rFonts w:ascii="Times New Roman" w:hAnsi="Times New Roman" w:cs="Times New Roman"/>
          <w:b/>
        </w:rPr>
      </w:pPr>
      <w:r w:rsidRPr="00ED0D30">
        <w:rPr>
          <w:rFonts w:ascii="Times New Roman" w:hAnsi="Times New Roman" w:cs="Times New Roman"/>
          <w:b/>
        </w:rPr>
        <w:t>Няма такова.</w:t>
      </w:r>
    </w:p>
    <w:p w:rsidR="005308BD" w:rsidRPr="00ED0D30" w:rsidRDefault="005308BD" w:rsidP="0093019C">
      <w:pPr>
        <w:pStyle w:val="2"/>
        <w:shd w:val="clear" w:color="auto" w:fill="auto"/>
        <w:spacing w:before="0" w:after="0" w:line="190" w:lineRule="exact"/>
        <w:ind w:left="740" w:firstLine="0"/>
        <w:jc w:val="left"/>
        <w:rPr>
          <w:rFonts w:ascii="Times New Roman" w:hAnsi="Times New Roman" w:cs="Times New Roman"/>
          <w:b/>
        </w:rPr>
      </w:pPr>
    </w:p>
    <w:p w:rsidR="005308BD" w:rsidRPr="008F7825" w:rsidRDefault="005308BD" w:rsidP="008B48FC">
      <w:pPr>
        <w:pStyle w:val="2"/>
        <w:shd w:val="clear" w:color="auto" w:fill="auto"/>
        <w:tabs>
          <w:tab w:val="left" w:pos="749"/>
        </w:tabs>
        <w:spacing w:before="0" w:after="0" w:line="292" w:lineRule="exact"/>
        <w:ind w:left="40"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14.Решение на общото събрание относно вида и размера на дивидента, както и относно условията и реда за неговото изплащане.</w:t>
      </w:r>
    </w:p>
    <w:p w:rsidR="005308BD" w:rsidRPr="008B48FC" w:rsidRDefault="005308BD" w:rsidP="0093019C">
      <w:pPr>
        <w:pStyle w:val="2"/>
        <w:shd w:val="clear" w:color="auto" w:fill="auto"/>
        <w:spacing w:before="0" w:after="237" w:line="292" w:lineRule="exact"/>
        <w:ind w:left="760" w:firstLine="0"/>
        <w:jc w:val="left"/>
        <w:rPr>
          <w:rFonts w:ascii="Times New Roman" w:hAnsi="Times New Roman" w:cs="Times New Roman"/>
          <w:b/>
        </w:rPr>
      </w:pPr>
      <w:r w:rsidRPr="008B48FC">
        <w:rPr>
          <w:rFonts w:ascii="Times New Roman" w:hAnsi="Times New Roman" w:cs="Times New Roman"/>
          <w:b/>
        </w:rPr>
        <w:t>Няма такива.</w:t>
      </w:r>
    </w:p>
    <w:p w:rsidR="005308BD" w:rsidRPr="008F7825" w:rsidRDefault="005308BD" w:rsidP="008B48FC">
      <w:pPr>
        <w:pStyle w:val="2"/>
        <w:shd w:val="clear" w:color="auto" w:fill="auto"/>
        <w:tabs>
          <w:tab w:val="left" w:pos="426"/>
        </w:tabs>
        <w:spacing w:before="0" w:after="0" w:line="295" w:lineRule="exact"/>
        <w:ind w:left="40"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15.Възникване на задължение, което е съществено за дружеството или за негово дъщерно дружество, включително всяко неизпълнение или увеличение на задължението.</w:t>
      </w:r>
    </w:p>
    <w:p w:rsidR="005308BD" w:rsidRPr="008B48FC" w:rsidRDefault="005308BD" w:rsidP="0093019C">
      <w:pPr>
        <w:pStyle w:val="2"/>
        <w:shd w:val="clear" w:color="auto" w:fill="auto"/>
        <w:spacing w:before="0" w:after="324" w:line="295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B48FC">
        <w:rPr>
          <w:rFonts w:ascii="Times New Roman" w:hAnsi="Times New Roman" w:cs="Times New Roman"/>
          <w:b/>
        </w:rPr>
        <w:t xml:space="preserve">      През първото полугодие на 2016г. за дружеството не са възникнали нови съществени задължения.</w:t>
      </w:r>
    </w:p>
    <w:p w:rsidR="005308BD" w:rsidRPr="008F7825" w:rsidRDefault="005308BD" w:rsidP="008B48FC">
      <w:pPr>
        <w:pStyle w:val="2"/>
        <w:shd w:val="clear" w:color="auto" w:fill="auto"/>
        <w:tabs>
          <w:tab w:val="left" w:pos="400"/>
        </w:tabs>
        <w:spacing w:before="0" w:after="60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16.Възникване на вземане, което е съществено за дружеството, с посочване на неговия падеж.</w:t>
      </w:r>
    </w:p>
    <w:p w:rsidR="005308BD" w:rsidRPr="008B48FC" w:rsidRDefault="005308BD" w:rsidP="0093019C">
      <w:pPr>
        <w:pStyle w:val="2"/>
        <w:shd w:val="clear" w:color="auto" w:fill="auto"/>
        <w:spacing w:before="0" w:after="310" w:line="190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B48FC">
        <w:rPr>
          <w:rFonts w:ascii="Times New Roman" w:hAnsi="Times New Roman" w:cs="Times New Roman"/>
          <w:b/>
        </w:rPr>
        <w:t xml:space="preserve">      Няма такива.</w:t>
      </w:r>
    </w:p>
    <w:p w:rsidR="005308BD" w:rsidRPr="008F7825" w:rsidRDefault="005308BD" w:rsidP="008B48FC">
      <w:pPr>
        <w:pStyle w:val="2"/>
        <w:shd w:val="clear" w:color="auto" w:fill="auto"/>
        <w:tabs>
          <w:tab w:val="left" w:pos="382"/>
        </w:tabs>
        <w:spacing w:before="0" w:after="60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17.Ликвидни проблеми и мерки за финансово подпомагане.</w:t>
      </w:r>
    </w:p>
    <w:p w:rsidR="005308BD" w:rsidRPr="008B48FC" w:rsidRDefault="005308BD" w:rsidP="0093019C">
      <w:pPr>
        <w:pStyle w:val="2"/>
        <w:shd w:val="clear" w:color="auto" w:fill="auto"/>
        <w:spacing w:before="0" w:after="300" w:line="190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   </w:t>
      </w:r>
      <w:r w:rsidRPr="008B48FC">
        <w:rPr>
          <w:rFonts w:ascii="Times New Roman" w:hAnsi="Times New Roman" w:cs="Times New Roman"/>
          <w:b/>
        </w:rPr>
        <w:t>Няма такива.</w:t>
      </w:r>
    </w:p>
    <w:p w:rsidR="005308BD" w:rsidRPr="008F7825" w:rsidRDefault="005308BD" w:rsidP="008B48FC">
      <w:pPr>
        <w:pStyle w:val="2"/>
        <w:shd w:val="clear" w:color="auto" w:fill="auto"/>
        <w:tabs>
          <w:tab w:val="left" w:pos="389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18.Увеличение или намаление на акционерния капитал.</w:t>
      </w:r>
    </w:p>
    <w:p w:rsidR="005308BD" w:rsidRPr="008B48FC" w:rsidRDefault="005308BD" w:rsidP="0093019C">
      <w:pPr>
        <w:pStyle w:val="2"/>
        <w:shd w:val="clear" w:color="auto" w:fill="auto"/>
        <w:spacing w:before="0" w:after="307" w:line="190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B48FC">
        <w:rPr>
          <w:rFonts w:ascii="Times New Roman" w:hAnsi="Times New Roman" w:cs="Times New Roman"/>
          <w:b/>
        </w:rPr>
        <w:t xml:space="preserve">     Няма такива.</w:t>
      </w:r>
    </w:p>
    <w:p w:rsidR="005308BD" w:rsidRPr="008F7825" w:rsidRDefault="005308BD" w:rsidP="008B48FC">
      <w:pPr>
        <w:pStyle w:val="2"/>
        <w:shd w:val="clear" w:color="auto" w:fill="auto"/>
        <w:tabs>
          <w:tab w:val="left" w:pos="396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19.Потвърждение на преговори за придобиване на дружеството.</w:t>
      </w:r>
    </w:p>
    <w:p w:rsidR="005308BD" w:rsidRPr="008B48FC" w:rsidRDefault="005308BD" w:rsidP="0093019C">
      <w:pPr>
        <w:pStyle w:val="2"/>
        <w:shd w:val="clear" w:color="auto" w:fill="auto"/>
        <w:spacing w:before="0" w:after="226" w:line="190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  </w:t>
      </w:r>
      <w:r w:rsidRPr="008B48FC">
        <w:rPr>
          <w:rFonts w:ascii="Times New Roman" w:hAnsi="Times New Roman" w:cs="Times New Roman"/>
          <w:b/>
        </w:rPr>
        <w:t>Няма такива.</w:t>
      </w:r>
    </w:p>
    <w:p w:rsidR="005308BD" w:rsidRPr="008F7825" w:rsidRDefault="005308BD" w:rsidP="008B48FC">
      <w:pPr>
        <w:pStyle w:val="2"/>
        <w:shd w:val="clear" w:color="auto" w:fill="auto"/>
        <w:tabs>
          <w:tab w:val="left" w:pos="426"/>
          <w:tab w:val="left" w:pos="746"/>
        </w:tabs>
        <w:spacing w:before="0" w:after="0" w:line="295" w:lineRule="exact"/>
        <w:ind w:left="40"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20.Сключване или изпълнение на съществени договори, които не са във връзка с обичайната дейност на дружеството.</w:t>
      </w:r>
    </w:p>
    <w:p w:rsidR="005308BD" w:rsidRPr="008B48FC" w:rsidRDefault="005308BD" w:rsidP="0093019C">
      <w:pPr>
        <w:pStyle w:val="2"/>
        <w:shd w:val="clear" w:color="auto" w:fill="auto"/>
        <w:spacing w:before="0" w:after="324" w:line="295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</w:t>
      </w:r>
      <w:r w:rsidRPr="008B48FC">
        <w:rPr>
          <w:rFonts w:ascii="Times New Roman" w:hAnsi="Times New Roman" w:cs="Times New Roman"/>
          <w:b/>
        </w:rPr>
        <w:t>Няма такива.</w:t>
      </w:r>
    </w:p>
    <w:p w:rsidR="005308BD" w:rsidRPr="008F7825" w:rsidRDefault="005308BD" w:rsidP="008B48FC">
      <w:pPr>
        <w:pStyle w:val="2"/>
        <w:shd w:val="clear" w:color="auto" w:fill="auto"/>
        <w:tabs>
          <w:tab w:val="left" w:pos="396"/>
        </w:tabs>
        <w:spacing w:before="0" w:after="60" w:line="190" w:lineRule="exact"/>
        <w:ind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21.Становище на управителния орган във връзка с отправено търгово предложение.</w:t>
      </w:r>
    </w:p>
    <w:p w:rsidR="005308BD" w:rsidRPr="008B48FC" w:rsidRDefault="005308BD" w:rsidP="00D914CF">
      <w:pPr>
        <w:pStyle w:val="2"/>
        <w:shd w:val="clear" w:color="auto" w:fill="auto"/>
        <w:tabs>
          <w:tab w:val="left" w:pos="426"/>
          <w:tab w:val="left" w:pos="1276"/>
        </w:tabs>
        <w:spacing w:before="0" w:after="226" w:line="190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B48FC">
        <w:rPr>
          <w:rFonts w:ascii="Times New Roman" w:hAnsi="Times New Roman" w:cs="Times New Roman"/>
          <w:b/>
        </w:rPr>
        <w:t xml:space="preserve">    Няма такова.</w:t>
      </w:r>
    </w:p>
    <w:p w:rsidR="005308BD" w:rsidRPr="008F7825" w:rsidRDefault="005308BD" w:rsidP="008B48FC">
      <w:pPr>
        <w:pStyle w:val="2"/>
        <w:shd w:val="clear" w:color="auto" w:fill="auto"/>
        <w:tabs>
          <w:tab w:val="left" w:pos="426"/>
        </w:tabs>
        <w:spacing w:before="0" w:after="0" w:line="295" w:lineRule="exact"/>
        <w:ind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22. Прекратяване или съществено намаляване на взаимоотношенията с клиенти, които формират най- малко 10 на сто от приходите на дружеството за последните три години.</w:t>
      </w:r>
    </w:p>
    <w:p w:rsidR="005308BD" w:rsidRPr="008B48FC" w:rsidRDefault="005308BD" w:rsidP="00D914CF">
      <w:pPr>
        <w:pStyle w:val="2"/>
        <w:shd w:val="clear" w:color="auto" w:fill="auto"/>
        <w:tabs>
          <w:tab w:val="left" w:pos="426"/>
          <w:tab w:val="left" w:pos="567"/>
        </w:tabs>
        <w:spacing w:before="0" w:after="324" w:line="295" w:lineRule="exact"/>
        <w:ind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           </w:t>
      </w:r>
      <w:r w:rsidRPr="008B48FC">
        <w:rPr>
          <w:rFonts w:ascii="Times New Roman" w:hAnsi="Times New Roman" w:cs="Times New Roman"/>
          <w:b/>
        </w:rPr>
        <w:t>Няма такива.</w:t>
      </w:r>
    </w:p>
    <w:p w:rsidR="005308BD" w:rsidRPr="008F7825" w:rsidRDefault="005308BD" w:rsidP="008B48FC">
      <w:pPr>
        <w:pStyle w:val="2"/>
        <w:shd w:val="clear" w:color="auto" w:fill="auto"/>
        <w:tabs>
          <w:tab w:val="left" w:pos="426"/>
          <w:tab w:val="left" w:pos="753"/>
        </w:tabs>
        <w:spacing w:before="0" w:after="56" w:line="190" w:lineRule="exact"/>
        <w:ind w:lef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23. Въвеждане на нови продукти и разработки на пазара.</w:t>
      </w:r>
    </w:p>
    <w:p w:rsidR="005308BD" w:rsidRPr="008B48FC" w:rsidRDefault="005308BD" w:rsidP="00D914CF">
      <w:pPr>
        <w:pStyle w:val="2"/>
        <w:shd w:val="clear" w:color="auto" w:fill="auto"/>
        <w:tabs>
          <w:tab w:val="left" w:pos="709"/>
        </w:tabs>
        <w:spacing w:before="0" w:after="223" w:line="190" w:lineRule="exact"/>
        <w:ind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          </w:t>
      </w:r>
      <w:r w:rsidRPr="008B48FC">
        <w:rPr>
          <w:rFonts w:ascii="Times New Roman" w:hAnsi="Times New Roman" w:cs="Times New Roman"/>
          <w:b/>
        </w:rPr>
        <w:t>Няма такива</w:t>
      </w:r>
    </w:p>
    <w:p w:rsidR="005308BD" w:rsidRPr="008F7825" w:rsidRDefault="005308BD" w:rsidP="004B5E8C">
      <w:pPr>
        <w:pStyle w:val="2"/>
        <w:shd w:val="clear" w:color="auto" w:fill="auto"/>
        <w:tabs>
          <w:tab w:val="left" w:pos="426"/>
        </w:tabs>
        <w:spacing w:before="0" w:after="243" w:line="299" w:lineRule="exact"/>
        <w:ind w:left="40"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24. Големи поръчки (възлизащи на над 10 на сто от средните приходи на дружеството за последните три години).</w:t>
      </w:r>
    </w:p>
    <w:p w:rsidR="005308BD" w:rsidRPr="008E1003" w:rsidRDefault="005308BD" w:rsidP="0093019C">
      <w:pPr>
        <w:pStyle w:val="2"/>
        <w:shd w:val="clear" w:color="auto" w:fill="auto"/>
        <w:spacing w:before="0" w:after="301" w:line="295" w:lineRule="exact"/>
        <w:ind w:left="40" w:right="40" w:firstLine="0"/>
        <w:rPr>
          <w:rFonts w:ascii="Times New Roman" w:hAnsi="Times New Roman" w:cs="Times New Roman"/>
        </w:rPr>
      </w:pPr>
      <w:r w:rsidRPr="008E1003">
        <w:rPr>
          <w:rFonts w:ascii="Times New Roman" w:hAnsi="Times New Roman" w:cs="Times New Roman"/>
        </w:rPr>
        <w:t>Продажби, възлизащи на над 10 сто от средн</w:t>
      </w:r>
      <w:r>
        <w:rPr>
          <w:rFonts w:ascii="Times New Roman" w:hAnsi="Times New Roman" w:cs="Times New Roman"/>
        </w:rPr>
        <w:t>ите приходи на „ТОПЛОФИКАЦИЯ ГАБРОВО</w:t>
      </w:r>
      <w:r w:rsidRPr="008E1003">
        <w:rPr>
          <w:rFonts w:ascii="Times New Roman" w:hAnsi="Times New Roman" w:cs="Times New Roman"/>
        </w:rPr>
        <w:t xml:space="preserve"> ”</w:t>
      </w:r>
      <w:r>
        <w:rPr>
          <w:rFonts w:ascii="Times New Roman" w:hAnsi="Times New Roman" w:cs="Times New Roman"/>
        </w:rPr>
        <w:t>Е АД</w:t>
      </w:r>
      <w:r w:rsidRPr="008E1003">
        <w:rPr>
          <w:rFonts w:ascii="Times New Roman" w:hAnsi="Times New Roman" w:cs="Times New Roman"/>
        </w:rPr>
        <w:t xml:space="preserve"> за последните три години се извършват за </w:t>
      </w:r>
      <w:r>
        <w:rPr>
          <w:rFonts w:ascii="Times New Roman" w:hAnsi="Times New Roman" w:cs="Times New Roman"/>
        </w:rPr>
        <w:t xml:space="preserve">„ЕНЕРГО ПРО ПРОДАЖБИ“ АД </w:t>
      </w:r>
      <w:r w:rsidRPr="008E1003">
        <w:rPr>
          <w:rFonts w:ascii="Times New Roman" w:hAnsi="Times New Roman" w:cs="Times New Roman"/>
        </w:rPr>
        <w:t>, като относителния им дял през годините е както следва: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3899"/>
        <w:gridCol w:w="1804"/>
        <w:gridCol w:w="1789"/>
        <w:gridCol w:w="1591"/>
      </w:tblGrid>
      <w:tr w:rsidR="005308BD" w:rsidRPr="00932ABC" w:rsidTr="00373F2B">
        <w:trPr>
          <w:trHeight w:hRule="exact" w:val="317"/>
          <w:jc w:val="center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8BD" w:rsidRPr="00932ABC" w:rsidRDefault="005308BD" w:rsidP="00373F2B">
            <w:pPr>
              <w:framePr w:w="908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8BD" w:rsidRPr="008E1003" w:rsidRDefault="005308BD" w:rsidP="00373F2B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003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8BD" w:rsidRPr="008E1003" w:rsidRDefault="005308BD" w:rsidP="00373F2B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00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8BD" w:rsidRPr="008E1003" w:rsidRDefault="005308BD" w:rsidP="00373F2B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003">
              <w:rPr>
                <w:rFonts w:ascii="Times New Roman" w:hAnsi="Times New Roman" w:cs="Times New Roman"/>
              </w:rPr>
              <w:t>2015 г.</w:t>
            </w:r>
          </w:p>
        </w:tc>
      </w:tr>
      <w:tr w:rsidR="005308BD" w:rsidRPr="00932ABC" w:rsidTr="00373F2B">
        <w:trPr>
          <w:trHeight w:hRule="exact" w:val="302"/>
          <w:jc w:val="center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8BD" w:rsidRPr="00932ABC" w:rsidRDefault="005308BD" w:rsidP="00373F2B">
            <w:pPr>
              <w:framePr w:w="908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8BD" w:rsidRPr="00932ABC" w:rsidRDefault="005308BD" w:rsidP="00373F2B">
            <w:pPr>
              <w:framePr w:w="908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8BD" w:rsidRPr="00932ABC" w:rsidRDefault="005308BD" w:rsidP="00373F2B">
            <w:pPr>
              <w:framePr w:w="908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8BD" w:rsidRPr="00932ABC" w:rsidRDefault="005308BD" w:rsidP="00373F2B">
            <w:pPr>
              <w:framePr w:w="9083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308BD" w:rsidRPr="00932ABC" w:rsidTr="00373F2B">
        <w:trPr>
          <w:trHeight w:hRule="exact" w:val="320"/>
          <w:jc w:val="center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8BD" w:rsidRPr="008E1003" w:rsidRDefault="005308BD" w:rsidP="004B5E8C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left="120" w:firstLine="0"/>
              <w:jc w:val="left"/>
              <w:rPr>
                <w:rFonts w:ascii="Times New Roman" w:hAnsi="Times New Roman" w:cs="Times New Roman"/>
              </w:rPr>
            </w:pPr>
            <w:r w:rsidRPr="008E1003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ЕНЕРГО ПРО ПРОДАЖБИ</w:t>
            </w:r>
            <w:r w:rsidRPr="008E1003">
              <w:rPr>
                <w:rFonts w:ascii="Times New Roman" w:hAnsi="Times New Roman" w:cs="Times New Roman"/>
              </w:rPr>
              <w:t>" АД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8BD" w:rsidRPr="007962DA" w:rsidRDefault="005308BD" w:rsidP="00373F2B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7</w:t>
            </w:r>
            <w:r w:rsidRPr="007962D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8BD" w:rsidRPr="007962DA" w:rsidRDefault="005308BD" w:rsidP="00373F2B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 w:rsidRPr="007962D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8BD" w:rsidRPr="007962DA" w:rsidRDefault="005308BD" w:rsidP="00373F2B">
            <w:pPr>
              <w:pStyle w:val="2"/>
              <w:framePr w:w="9083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7962DA">
              <w:rPr>
                <w:rFonts w:ascii="Times New Roman" w:hAnsi="Times New Roman" w:cs="Times New Roman"/>
                <w:color w:val="auto"/>
              </w:rPr>
              <w:t>%</w:t>
            </w:r>
          </w:p>
        </w:tc>
      </w:tr>
    </w:tbl>
    <w:p w:rsidR="005308BD" w:rsidRPr="008E1003" w:rsidRDefault="005308BD" w:rsidP="0093019C">
      <w:pPr>
        <w:rPr>
          <w:rFonts w:ascii="Times New Roman" w:hAnsi="Times New Roman"/>
          <w:sz w:val="2"/>
          <w:szCs w:val="2"/>
        </w:rPr>
      </w:pPr>
    </w:p>
    <w:p w:rsidR="005308BD" w:rsidRPr="008F7825" w:rsidRDefault="005308BD" w:rsidP="004B5E8C">
      <w:pPr>
        <w:pStyle w:val="2"/>
        <w:shd w:val="clear" w:color="auto" w:fill="auto"/>
        <w:tabs>
          <w:tab w:val="left" w:pos="426"/>
        </w:tabs>
        <w:spacing w:before="144" w:after="237" w:line="295" w:lineRule="exact"/>
        <w:ind w:right="40" w:firstLine="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 xml:space="preserve">25.  Развитие и/или промяна в обема на поръчките и използването на производствените мощности. </w:t>
      </w:r>
    </w:p>
    <w:p w:rsidR="005308BD" w:rsidRPr="004B5E8C" w:rsidRDefault="005308BD" w:rsidP="00F43427">
      <w:pPr>
        <w:pStyle w:val="2"/>
        <w:shd w:val="clear" w:color="auto" w:fill="auto"/>
        <w:tabs>
          <w:tab w:val="left" w:pos="426"/>
        </w:tabs>
        <w:spacing w:before="144" w:after="237" w:line="295" w:lineRule="exact"/>
        <w:ind w:left="40" w:right="40" w:firstLine="0"/>
        <w:jc w:val="left"/>
        <w:rPr>
          <w:rFonts w:ascii="Times New Roman" w:hAnsi="Times New Roman" w:cs="Times New Roman"/>
          <w:b/>
        </w:rPr>
      </w:pPr>
      <w:r w:rsidRPr="004B5E8C">
        <w:rPr>
          <w:rFonts w:ascii="Times New Roman" w:hAnsi="Times New Roman" w:cs="Times New Roman"/>
          <w:b/>
        </w:rPr>
        <w:t xml:space="preserve">             Няма такива.</w:t>
      </w:r>
    </w:p>
    <w:p w:rsidR="005308BD" w:rsidRPr="008F7825" w:rsidRDefault="005308BD" w:rsidP="004B5E8C">
      <w:pPr>
        <w:pStyle w:val="2"/>
        <w:numPr>
          <w:ilvl w:val="0"/>
          <w:numId w:val="11"/>
        </w:numPr>
        <w:shd w:val="clear" w:color="auto" w:fill="auto"/>
        <w:tabs>
          <w:tab w:val="left" w:pos="426"/>
        </w:tabs>
        <w:spacing w:before="0" w:after="0" w:line="299" w:lineRule="exact"/>
        <w:ind w:right="40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Преустановяване продажбите на даден продукт, формиращи значителна част от приходите на дружеството.</w:t>
      </w:r>
    </w:p>
    <w:p w:rsidR="005308BD" w:rsidRDefault="005308BD" w:rsidP="0093019C">
      <w:pPr>
        <w:pStyle w:val="2"/>
        <w:shd w:val="clear" w:color="auto" w:fill="auto"/>
        <w:spacing w:before="0" w:after="0" w:line="190" w:lineRule="exact"/>
        <w:ind w:left="420" w:firstLine="0"/>
        <w:jc w:val="left"/>
        <w:rPr>
          <w:rFonts w:ascii="Times New Roman" w:hAnsi="Times New Roman" w:cs="Times New Roman"/>
          <w:b/>
        </w:rPr>
      </w:pPr>
      <w:r w:rsidRPr="008E1003">
        <w:rPr>
          <w:rFonts w:ascii="Times New Roman" w:hAnsi="Times New Roman" w:cs="Times New Roman"/>
        </w:rPr>
        <w:t xml:space="preserve">      </w:t>
      </w:r>
      <w:r w:rsidRPr="004B5E8C">
        <w:rPr>
          <w:rFonts w:ascii="Times New Roman" w:hAnsi="Times New Roman" w:cs="Times New Roman"/>
          <w:b/>
        </w:rPr>
        <w:t>Няма такива.</w:t>
      </w:r>
    </w:p>
    <w:p w:rsidR="005308BD" w:rsidRPr="004B5E8C" w:rsidRDefault="005308BD" w:rsidP="0093019C">
      <w:pPr>
        <w:pStyle w:val="2"/>
        <w:shd w:val="clear" w:color="auto" w:fill="auto"/>
        <w:spacing w:before="0" w:after="0" w:line="190" w:lineRule="exact"/>
        <w:ind w:left="420" w:firstLine="0"/>
        <w:jc w:val="left"/>
        <w:rPr>
          <w:rFonts w:ascii="Times New Roman" w:hAnsi="Times New Roman" w:cs="Times New Roman"/>
          <w:b/>
        </w:rPr>
      </w:pPr>
    </w:p>
    <w:p w:rsidR="005308BD" w:rsidRPr="008F7825" w:rsidRDefault="005308BD" w:rsidP="004B5E8C">
      <w:pPr>
        <w:pStyle w:val="2"/>
        <w:numPr>
          <w:ilvl w:val="0"/>
          <w:numId w:val="11"/>
        </w:numPr>
        <w:shd w:val="clear" w:color="auto" w:fill="auto"/>
        <w:tabs>
          <w:tab w:val="left" w:pos="380"/>
        </w:tabs>
        <w:spacing w:before="0" w:after="60" w:line="190" w:lineRule="exact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>Покупка на патент.</w:t>
      </w:r>
    </w:p>
    <w:p w:rsidR="005308BD" w:rsidRPr="004B5E8C" w:rsidRDefault="005308BD" w:rsidP="0093019C">
      <w:pPr>
        <w:pStyle w:val="2"/>
        <w:shd w:val="clear" w:color="auto" w:fill="auto"/>
        <w:spacing w:before="0" w:after="370" w:line="190" w:lineRule="exact"/>
        <w:ind w:left="400" w:firstLine="0"/>
        <w:jc w:val="left"/>
        <w:rPr>
          <w:rFonts w:ascii="Times New Roman" w:hAnsi="Times New Roman" w:cs="Times New Roman"/>
          <w:b/>
        </w:rPr>
      </w:pPr>
      <w:r w:rsidRPr="004B5E8C">
        <w:rPr>
          <w:rFonts w:ascii="Times New Roman" w:hAnsi="Times New Roman" w:cs="Times New Roman"/>
          <w:b/>
        </w:rPr>
        <w:t xml:space="preserve">        Няма такъв.</w:t>
      </w:r>
    </w:p>
    <w:p w:rsidR="005308BD" w:rsidRPr="008F7825" w:rsidRDefault="005308BD" w:rsidP="004B5E8C">
      <w:pPr>
        <w:pStyle w:val="2"/>
        <w:numPr>
          <w:ilvl w:val="0"/>
          <w:numId w:val="11"/>
        </w:numPr>
        <w:shd w:val="clear" w:color="auto" w:fill="auto"/>
        <w:tabs>
          <w:tab w:val="left" w:pos="315"/>
        </w:tabs>
        <w:spacing w:before="0" w:after="60" w:line="190" w:lineRule="exact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 xml:space="preserve">  Получаване, временно преустановяване на ползването, отнемане на разрешение за дейност (лиценз).</w:t>
      </w:r>
    </w:p>
    <w:p w:rsidR="005308BD" w:rsidRPr="004B5E8C" w:rsidRDefault="005308BD" w:rsidP="0093019C">
      <w:pPr>
        <w:pStyle w:val="2"/>
        <w:shd w:val="clear" w:color="auto" w:fill="auto"/>
        <w:spacing w:before="0" w:after="286" w:line="190" w:lineRule="exact"/>
        <w:ind w:left="720" w:firstLine="0"/>
        <w:jc w:val="left"/>
        <w:rPr>
          <w:rFonts w:ascii="Times New Roman" w:hAnsi="Times New Roman" w:cs="Times New Roman"/>
          <w:b/>
        </w:rPr>
      </w:pPr>
      <w:r w:rsidRPr="004B5E8C">
        <w:rPr>
          <w:rFonts w:ascii="Times New Roman" w:hAnsi="Times New Roman" w:cs="Times New Roman"/>
          <w:b/>
        </w:rPr>
        <w:t>Няма такива.</w:t>
      </w:r>
    </w:p>
    <w:p w:rsidR="005308BD" w:rsidRPr="008E1003" w:rsidRDefault="005308BD" w:rsidP="004B5E8C">
      <w:pPr>
        <w:pStyle w:val="2"/>
        <w:numPr>
          <w:ilvl w:val="0"/>
          <w:numId w:val="11"/>
        </w:numPr>
        <w:shd w:val="clear" w:color="auto" w:fill="auto"/>
        <w:tabs>
          <w:tab w:val="left" w:pos="284"/>
          <w:tab w:val="left" w:pos="426"/>
          <w:tab w:val="left" w:pos="993"/>
        </w:tabs>
        <w:spacing w:before="0" w:after="0" w:line="295" w:lineRule="exact"/>
        <w:rPr>
          <w:rFonts w:ascii="Times New Roman" w:hAnsi="Times New Roman" w:cs="Times New Roman"/>
        </w:rPr>
      </w:pPr>
      <w:r w:rsidRPr="008F7825">
        <w:rPr>
          <w:rFonts w:ascii="Times New Roman" w:hAnsi="Times New Roman" w:cs="Times New Roman"/>
          <w:i/>
        </w:rPr>
        <w:t xml:space="preserve">   Образуване или прекратяване на съдебно или арбитражно дело, отнасящо се до дружеството или негово дъщерно дружество, с цена на иска най-малко 10 на сто от нетните активи на дружеството</w:t>
      </w:r>
      <w:r w:rsidRPr="008E1003">
        <w:rPr>
          <w:rFonts w:ascii="Times New Roman" w:hAnsi="Times New Roman" w:cs="Times New Roman"/>
        </w:rPr>
        <w:t>.</w:t>
      </w:r>
    </w:p>
    <w:p w:rsidR="005308BD" w:rsidRPr="004B5E8C" w:rsidRDefault="005308BD" w:rsidP="00D914CF">
      <w:pPr>
        <w:pStyle w:val="2"/>
        <w:shd w:val="clear" w:color="auto" w:fill="auto"/>
        <w:spacing w:before="0" w:after="240" w:line="295" w:lineRule="exact"/>
        <w:ind w:firstLine="0"/>
        <w:jc w:val="left"/>
        <w:rPr>
          <w:rFonts w:ascii="Times New Roman" w:hAnsi="Times New Roman" w:cs="Times New Roman"/>
          <w:b/>
        </w:rPr>
      </w:pPr>
      <w:r w:rsidRPr="004B5E8C">
        <w:rPr>
          <w:rFonts w:ascii="Times New Roman" w:hAnsi="Times New Roman" w:cs="Times New Roman"/>
          <w:b/>
        </w:rPr>
        <w:t xml:space="preserve">               Няма такива.</w:t>
      </w:r>
    </w:p>
    <w:p w:rsidR="005308BD" w:rsidRPr="008F7825" w:rsidRDefault="005308BD" w:rsidP="004B5E8C">
      <w:pPr>
        <w:pStyle w:val="2"/>
        <w:numPr>
          <w:ilvl w:val="0"/>
          <w:numId w:val="11"/>
        </w:numPr>
        <w:shd w:val="clear" w:color="auto" w:fill="auto"/>
        <w:tabs>
          <w:tab w:val="left" w:pos="319"/>
          <w:tab w:val="left" w:pos="426"/>
        </w:tabs>
        <w:spacing w:before="0" w:after="0" w:line="295" w:lineRule="exact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 xml:space="preserve">  Покупка, продажба или учреден залог на дялови участия в търговски дружества от емитента или негово дъщерно дружество.</w:t>
      </w:r>
    </w:p>
    <w:p w:rsidR="005308BD" w:rsidRPr="001C7C86" w:rsidRDefault="005308BD" w:rsidP="0093019C">
      <w:pPr>
        <w:pStyle w:val="2"/>
        <w:shd w:val="clear" w:color="auto" w:fill="auto"/>
        <w:spacing w:before="0" w:after="243" w:line="295" w:lineRule="exact"/>
        <w:ind w:left="720" w:firstLine="0"/>
        <w:jc w:val="left"/>
        <w:rPr>
          <w:rFonts w:ascii="Times New Roman" w:hAnsi="Times New Roman" w:cs="Times New Roman"/>
          <w:b/>
        </w:rPr>
      </w:pPr>
      <w:r w:rsidRPr="001C7C86">
        <w:rPr>
          <w:rFonts w:ascii="Times New Roman" w:hAnsi="Times New Roman" w:cs="Times New Roman"/>
          <w:b/>
        </w:rPr>
        <w:t>Няма такива.</w:t>
      </w:r>
    </w:p>
    <w:p w:rsidR="005308BD" w:rsidRPr="008F7825" w:rsidRDefault="005308BD" w:rsidP="004B5E8C">
      <w:pPr>
        <w:pStyle w:val="2"/>
        <w:numPr>
          <w:ilvl w:val="0"/>
          <w:numId w:val="11"/>
        </w:numPr>
        <w:shd w:val="clear" w:color="auto" w:fill="auto"/>
        <w:tabs>
          <w:tab w:val="left" w:pos="312"/>
        </w:tabs>
        <w:spacing w:before="0" w:after="0" w:line="292" w:lineRule="exact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 xml:space="preserve">  Изготвена прогноза от емитента за неговите финансови резултати или на неговата икономическа група, ако е взето решение прогнозата да бъде разкрита публично.</w:t>
      </w:r>
    </w:p>
    <w:p w:rsidR="005308BD" w:rsidRPr="001C7C86" w:rsidRDefault="005308BD" w:rsidP="0093019C">
      <w:pPr>
        <w:pStyle w:val="2"/>
        <w:shd w:val="clear" w:color="auto" w:fill="auto"/>
        <w:spacing w:before="0" w:after="321" w:line="292" w:lineRule="exact"/>
        <w:ind w:left="720" w:firstLine="0"/>
        <w:jc w:val="left"/>
        <w:rPr>
          <w:rFonts w:ascii="Times New Roman" w:hAnsi="Times New Roman" w:cs="Times New Roman"/>
          <w:b/>
        </w:rPr>
      </w:pPr>
      <w:r w:rsidRPr="001C7C86">
        <w:rPr>
          <w:rFonts w:ascii="Times New Roman" w:hAnsi="Times New Roman" w:cs="Times New Roman"/>
          <w:b/>
        </w:rPr>
        <w:t>Няма такива.</w:t>
      </w:r>
    </w:p>
    <w:p w:rsidR="005308BD" w:rsidRPr="008F7825" w:rsidRDefault="005308BD" w:rsidP="004B5E8C">
      <w:pPr>
        <w:pStyle w:val="2"/>
        <w:numPr>
          <w:ilvl w:val="0"/>
          <w:numId w:val="11"/>
        </w:numPr>
        <w:shd w:val="clear" w:color="auto" w:fill="auto"/>
        <w:tabs>
          <w:tab w:val="left" w:pos="284"/>
          <w:tab w:val="left" w:pos="322"/>
          <w:tab w:val="left" w:pos="426"/>
          <w:tab w:val="left" w:pos="851"/>
        </w:tabs>
        <w:spacing w:before="0" w:after="56" w:line="190" w:lineRule="exact"/>
        <w:rPr>
          <w:rFonts w:ascii="Times New Roman" w:hAnsi="Times New Roman" w:cs="Times New Roman"/>
          <w:i/>
        </w:rPr>
      </w:pPr>
      <w:r w:rsidRPr="008F7825">
        <w:rPr>
          <w:rFonts w:ascii="Times New Roman" w:hAnsi="Times New Roman" w:cs="Times New Roman"/>
          <w:i/>
        </w:rPr>
        <w:t xml:space="preserve">  Присъждане или промяна на рейтинг, извършен по поръчка на емитента.</w:t>
      </w:r>
    </w:p>
    <w:p w:rsidR="005308BD" w:rsidRPr="001C7C86" w:rsidRDefault="005308BD" w:rsidP="0093019C">
      <w:pPr>
        <w:pStyle w:val="2"/>
        <w:shd w:val="clear" w:color="auto" w:fill="auto"/>
        <w:spacing w:before="0" w:after="293" w:line="190" w:lineRule="exact"/>
        <w:ind w:left="720" w:firstLine="0"/>
        <w:jc w:val="left"/>
        <w:rPr>
          <w:rFonts w:ascii="Times New Roman" w:hAnsi="Times New Roman" w:cs="Times New Roman"/>
          <w:b/>
        </w:rPr>
      </w:pPr>
      <w:r w:rsidRPr="001C7C86">
        <w:rPr>
          <w:rFonts w:ascii="Times New Roman" w:hAnsi="Times New Roman" w:cs="Times New Roman"/>
          <w:b/>
        </w:rPr>
        <w:t>Няма такива.</w:t>
      </w:r>
    </w:p>
    <w:p w:rsidR="005308BD" w:rsidRPr="008E1003" w:rsidRDefault="005308BD" w:rsidP="00F43427">
      <w:pPr>
        <w:pStyle w:val="2"/>
        <w:shd w:val="clear" w:color="auto" w:fill="auto"/>
        <w:tabs>
          <w:tab w:val="left" w:pos="715"/>
        </w:tabs>
        <w:spacing w:before="0" w:after="0" w:line="292" w:lineRule="exact"/>
        <w:ind w:left="20" w:firstLine="0"/>
        <w:rPr>
          <w:rFonts w:ascii="Times New Roman" w:hAnsi="Times New Roman" w:cs="Times New Roman"/>
        </w:rPr>
      </w:pPr>
      <w:r w:rsidRPr="008F7825">
        <w:rPr>
          <w:rFonts w:ascii="Times New Roman" w:hAnsi="Times New Roman" w:cs="Times New Roman"/>
          <w:i/>
        </w:rPr>
        <w:t xml:space="preserve"> 33.  Други обстоятелства, които дружеството счита, че биха могли да бъдат от значение за инвеститорите при вземането на решение да придобият, да продадат или да продължат да притежават публично предлагани ценни </w:t>
      </w:r>
      <w:r w:rsidRPr="008E1003">
        <w:rPr>
          <w:rFonts w:ascii="Times New Roman" w:hAnsi="Times New Roman" w:cs="Times New Roman"/>
        </w:rPr>
        <w:t>книжа.</w:t>
      </w:r>
    </w:p>
    <w:p w:rsidR="005308BD" w:rsidRPr="008F7825" w:rsidRDefault="005308BD" w:rsidP="0093019C">
      <w:pPr>
        <w:pStyle w:val="2"/>
        <w:shd w:val="clear" w:color="auto" w:fill="auto"/>
        <w:spacing w:before="0" w:after="482" w:line="292" w:lineRule="exact"/>
        <w:ind w:left="720" w:firstLine="0"/>
        <w:jc w:val="left"/>
        <w:rPr>
          <w:rFonts w:ascii="Times New Roman" w:hAnsi="Times New Roman" w:cs="Times New Roman"/>
          <w:b/>
        </w:rPr>
      </w:pPr>
      <w:r w:rsidRPr="008F7825">
        <w:rPr>
          <w:rFonts w:ascii="Times New Roman" w:hAnsi="Times New Roman" w:cs="Times New Roman"/>
          <w:b/>
        </w:rPr>
        <w:t>Няма такива.</w:t>
      </w:r>
      <w:bookmarkStart w:id="0" w:name="_GoBack"/>
      <w:bookmarkEnd w:id="0"/>
    </w:p>
    <w:p w:rsidR="005308BD" w:rsidRPr="008F7825" w:rsidRDefault="005308BD" w:rsidP="0093019C">
      <w:pPr>
        <w:framePr w:h="1789" w:hSpace="1076" w:wrap="notBeside" w:vAnchor="text" w:hAnchor="text" w:x="4929" w:y="1"/>
        <w:rPr>
          <w:rFonts w:ascii="Times New Roman" w:hAnsi="Times New Roman"/>
          <w:sz w:val="2"/>
          <w:lang w:val="en-US"/>
        </w:rPr>
      </w:pPr>
    </w:p>
    <w:p w:rsidR="005308BD" w:rsidRPr="008F7825" w:rsidRDefault="005308BD" w:rsidP="0093019C">
      <w:pPr>
        <w:rPr>
          <w:rFonts w:ascii="Times New Roman" w:hAnsi="Times New Roman"/>
          <w:sz w:val="2"/>
          <w:szCs w:val="2"/>
        </w:rPr>
      </w:pPr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73.15pt;width:63.85pt;height:43.8pt;z-index:-251658240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5308BD" w:rsidRDefault="005308BD" w:rsidP="0093019C">
                  <w:pPr>
                    <w:pStyle w:val="2"/>
                    <w:shd w:val="clear" w:color="auto" w:fill="auto"/>
                    <w:spacing w:before="0" w:after="0" w:line="292" w:lineRule="exact"/>
                    <w:ind w:right="100" w:firstLine="0"/>
                    <w:jc w:val="left"/>
                  </w:pPr>
                  <w:r>
                    <w:rPr>
                      <w:rStyle w:val="Exact"/>
                    </w:rPr>
                    <w:t>гр. Габрово, 25.07.2016 г.</w:t>
                  </w:r>
                </w:p>
              </w:txbxContent>
            </v:textbox>
            <w10:wrap type="square" anchorx="margin"/>
          </v:shape>
        </w:pict>
      </w:r>
      <w:r w:rsidRPr="008F7825">
        <w:rPr>
          <w:rFonts w:ascii="Times New Roman" w:hAnsi="Times New Roman"/>
          <w:sz w:val="2"/>
          <w:szCs w:val="2"/>
        </w:rPr>
        <w:t xml:space="preserve">                              </w:t>
      </w:r>
    </w:p>
    <w:p w:rsidR="005308BD" w:rsidRDefault="005308BD" w:rsidP="00134C55">
      <w:pPr>
        <w:pStyle w:val="11"/>
        <w:shd w:val="clear" w:color="auto" w:fill="auto"/>
        <w:spacing w:before="0" w:line="200" w:lineRule="exact"/>
        <w:ind w:left="740" w:firstLine="0"/>
        <w:rPr>
          <w:rFonts w:ascii="Times New Roman" w:hAnsi="Times New Roman" w:cs="Times New Roman"/>
          <w:color w:val="000000"/>
        </w:rPr>
      </w:pPr>
      <w:r w:rsidRPr="008E1003">
        <w:rPr>
          <w:rFonts w:ascii="Times New Roman" w:hAnsi="Times New Roman" w:cs="Times New Roman"/>
        </w:rPr>
        <w:t xml:space="preserve">                               </w:t>
      </w:r>
      <w:r w:rsidRPr="008E1003">
        <w:rPr>
          <w:rFonts w:ascii="Times New Roman" w:hAnsi="Times New Roman" w:cs="Times New Roman"/>
          <w:color w:val="000000"/>
        </w:rPr>
        <w:t xml:space="preserve">                                                      …………………………………….. </w:t>
      </w:r>
    </w:p>
    <w:p w:rsidR="005308BD" w:rsidRPr="008E1003" w:rsidRDefault="005308BD" w:rsidP="00134C55">
      <w:pPr>
        <w:pStyle w:val="11"/>
        <w:shd w:val="clear" w:color="auto" w:fill="auto"/>
        <w:spacing w:before="0" w:line="200" w:lineRule="exact"/>
        <w:ind w:left="740" w:firstLine="0"/>
        <w:rPr>
          <w:rFonts w:ascii="Times New Roman" w:hAnsi="Times New Roman" w:cs="Times New Roman"/>
          <w:color w:val="000000"/>
        </w:rPr>
      </w:pPr>
      <w:r w:rsidRPr="008E100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</w:t>
      </w:r>
    </w:p>
    <w:p w:rsidR="005308BD" w:rsidRPr="007163DD" w:rsidRDefault="005308BD" w:rsidP="00134C55">
      <w:pPr>
        <w:pStyle w:val="11"/>
        <w:shd w:val="clear" w:color="auto" w:fill="auto"/>
        <w:spacing w:before="0" w:line="200" w:lineRule="exact"/>
        <w:ind w:left="740" w:firstLine="0"/>
        <w:rPr>
          <w:rFonts w:ascii="Times New Roman" w:hAnsi="Times New Roman" w:cs="Times New Roman"/>
          <w:b/>
          <w:color w:val="000000"/>
          <w:lang w:val="en-US"/>
        </w:rPr>
      </w:pPr>
      <w:r w:rsidRPr="008E1003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</w:rPr>
        <w:t xml:space="preserve">       КАЛИН МЛАДЕМИРОВ АНГЕЛОВ</w:t>
      </w:r>
    </w:p>
    <w:p w:rsidR="005308BD" w:rsidRPr="008E1003" w:rsidRDefault="005308BD" w:rsidP="00134C55">
      <w:pPr>
        <w:pStyle w:val="11"/>
        <w:shd w:val="clear" w:color="auto" w:fill="auto"/>
        <w:spacing w:before="0" w:line="200" w:lineRule="exact"/>
        <w:ind w:left="740" w:firstLine="0"/>
        <w:rPr>
          <w:rFonts w:ascii="Times New Roman" w:hAnsi="Times New Roman" w:cs="Times New Roman"/>
          <w:b/>
          <w:color w:val="000000"/>
        </w:rPr>
      </w:pPr>
      <w:r w:rsidRPr="008E1003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ИЗПЪЛНИТЕЛЕН ДИРЕКТОР</w:t>
      </w:r>
    </w:p>
    <w:p w:rsidR="005308BD" w:rsidRPr="008E1003" w:rsidRDefault="005308BD" w:rsidP="00134C55">
      <w:pPr>
        <w:pStyle w:val="11"/>
        <w:shd w:val="clear" w:color="auto" w:fill="auto"/>
        <w:spacing w:before="0" w:line="200" w:lineRule="exact"/>
        <w:ind w:left="740" w:firstLine="0"/>
        <w:rPr>
          <w:rFonts w:ascii="Times New Roman" w:hAnsi="Times New Roman" w:cs="Times New Roman"/>
          <w:b/>
          <w:color w:val="000000"/>
          <w:lang w:val="en-US"/>
        </w:rPr>
      </w:pPr>
    </w:p>
    <w:p w:rsidR="005308BD" w:rsidRPr="008E1003" w:rsidRDefault="005308BD" w:rsidP="00134C55">
      <w:pPr>
        <w:pStyle w:val="2"/>
        <w:shd w:val="clear" w:color="auto" w:fill="auto"/>
        <w:spacing w:before="13" w:after="0" w:line="292" w:lineRule="exact"/>
        <w:ind w:left="3800" w:right="1660" w:firstLine="0"/>
        <w:jc w:val="left"/>
        <w:rPr>
          <w:rFonts w:ascii="Times New Roman" w:hAnsi="Times New Roman" w:cs="Times New Roman"/>
        </w:rPr>
      </w:pPr>
    </w:p>
    <w:p w:rsidR="005308BD" w:rsidRPr="008E1003" w:rsidRDefault="005308BD" w:rsidP="0093019C">
      <w:pPr>
        <w:pStyle w:val="11"/>
        <w:shd w:val="clear" w:color="auto" w:fill="auto"/>
        <w:spacing w:before="0" w:after="920" w:line="200" w:lineRule="exact"/>
        <w:ind w:left="740" w:firstLine="0"/>
        <w:rPr>
          <w:rFonts w:ascii="Times New Roman" w:hAnsi="Times New Roman" w:cs="Times New Roman"/>
          <w:lang w:val="en-US"/>
        </w:rPr>
      </w:pPr>
    </w:p>
    <w:p w:rsidR="005308BD" w:rsidRPr="008E1003" w:rsidRDefault="005308BD" w:rsidP="00421B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08BD" w:rsidRPr="008E1003" w:rsidRDefault="005308BD" w:rsidP="00421B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08BD" w:rsidRPr="008E1003" w:rsidRDefault="005308BD" w:rsidP="00421B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08BD" w:rsidRPr="008E1003" w:rsidRDefault="005308BD" w:rsidP="00421B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08BD" w:rsidRPr="008E1003" w:rsidRDefault="005308BD" w:rsidP="00421B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08BD" w:rsidRPr="008E1003" w:rsidRDefault="005308BD" w:rsidP="00421B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08BD" w:rsidRPr="008E1003" w:rsidRDefault="005308BD" w:rsidP="00421B76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5308BD" w:rsidRPr="008E1003" w:rsidSect="00134C55"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9F8"/>
    <w:multiLevelType w:val="multilevel"/>
    <w:tmpl w:val="FCB8B2E4"/>
    <w:lvl w:ilvl="0">
      <w:start w:val="2016"/>
      <w:numFmt w:val="decimal"/>
      <w:lvlText w:val="31.03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B18548F"/>
    <w:multiLevelType w:val="multilevel"/>
    <w:tmpl w:val="65C22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D2C0BE6"/>
    <w:multiLevelType w:val="hybridMultilevel"/>
    <w:tmpl w:val="F926B778"/>
    <w:lvl w:ilvl="0" w:tplc="C4FA28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B38754D"/>
    <w:multiLevelType w:val="hybridMultilevel"/>
    <w:tmpl w:val="5CD01662"/>
    <w:lvl w:ilvl="0" w:tplc="323EF48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4F1C2DA2"/>
    <w:multiLevelType w:val="multilevel"/>
    <w:tmpl w:val="BF86FE84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2F37B3C"/>
    <w:multiLevelType w:val="hybridMultilevel"/>
    <w:tmpl w:val="616E535A"/>
    <w:lvl w:ilvl="0" w:tplc="0D3E5C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37A43EC"/>
    <w:multiLevelType w:val="hybridMultilevel"/>
    <w:tmpl w:val="54DE2A58"/>
    <w:lvl w:ilvl="0" w:tplc="ABA6941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05E3AD5"/>
    <w:multiLevelType w:val="hybridMultilevel"/>
    <w:tmpl w:val="29E8F734"/>
    <w:lvl w:ilvl="0" w:tplc="4CD048BE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6066018E"/>
    <w:multiLevelType w:val="hybridMultilevel"/>
    <w:tmpl w:val="B4BAF97E"/>
    <w:lvl w:ilvl="0" w:tplc="0AD02ECC">
      <w:start w:val="26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9">
    <w:nsid w:val="65011911"/>
    <w:multiLevelType w:val="hybridMultilevel"/>
    <w:tmpl w:val="B5EA82B2"/>
    <w:lvl w:ilvl="0" w:tplc="E6A4D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82C2277"/>
    <w:multiLevelType w:val="hybridMultilevel"/>
    <w:tmpl w:val="F5EE343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B76"/>
    <w:rsid w:val="000A1494"/>
    <w:rsid w:val="000B6BB6"/>
    <w:rsid w:val="00100E51"/>
    <w:rsid w:val="00124A08"/>
    <w:rsid w:val="00127346"/>
    <w:rsid w:val="00134C55"/>
    <w:rsid w:val="00171589"/>
    <w:rsid w:val="00192B30"/>
    <w:rsid w:val="001A0DC0"/>
    <w:rsid w:val="001B0AAD"/>
    <w:rsid w:val="001B704E"/>
    <w:rsid w:val="001C7C86"/>
    <w:rsid w:val="001F4D60"/>
    <w:rsid w:val="002175CA"/>
    <w:rsid w:val="00261184"/>
    <w:rsid w:val="002622B7"/>
    <w:rsid w:val="00286F8D"/>
    <w:rsid w:val="00297F3E"/>
    <w:rsid w:val="002B0647"/>
    <w:rsid w:val="002C0B79"/>
    <w:rsid w:val="002D243C"/>
    <w:rsid w:val="002E71B3"/>
    <w:rsid w:val="003004D4"/>
    <w:rsid w:val="0036653E"/>
    <w:rsid w:val="00373F2B"/>
    <w:rsid w:val="003A50EF"/>
    <w:rsid w:val="003D4BD1"/>
    <w:rsid w:val="003F712A"/>
    <w:rsid w:val="0041355E"/>
    <w:rsid w:val="00421B76"/>
    <w:rsid w:val="00447758"/>
    <w:rsid w:val="0048325F"/>
    <w:rsid w:val="00492390"/>
    <w:rsid w:val="004A1CBA"/>
    <w:rsid w:val="004B5E8C"/>
    <w:rsid w:val="004D0FC5"/>
    <w:rsid w:val="00523CF6"/>
    <w:rsid w:val="005308BD"/>
    <w:rsid w:val="005349D1"/>
    <w:rsid w:val="00536C34"/>
    <w:rsid w:val="005447A4"/>
    <w:rsid w:val="005461B8"/>
    <w:rsid w:val="005934E1"/>
    <w:rsid w:val="005F4F07"/>
    <w:rsid w:val="005F7BB0"/>
    <w:rsid w:val="00612BB1"/>
    <w:rsid w:val="00616CE2"/>
    <w:rsid w:val="00620DD4"/>
    <w:rsid w:val="006475E6"/>
    <w:rsid w:val="00652ED9"/>
    <w:rsid w:val="00656A9C"/>
    <w:rsid w:val="00677630"/>
    <w:rsid w:val="006B63E7"/>
    <w:rsid w:val="006E567C"/>
    <w:rsid w:val="00713103"/>
    <w:rsid w:val="007163DD"/>
    <w:rsid w:val="00763CC5"/>
    <w:rsid w:val="0076623F"/>
    <w:rsid w:val="00776D35"/>
    <w:rsid w:val="00791118"/>
    <w:rsid w:val="00792838"/>
    <w:rsid w:val="007962DA"/>
    <w:rsid w:val="00796BFA"/>
    <w:rsid w:val="007F237D"/>
    <w:rsid w:val="00807C04"/>
    <w:rsid w:val="0083512A"/>
    <w:rsid w:val="00883D00"/>
    <w:rsid w:val="008A7BE9"/>
    <w:rsid w:val="008B48FC"/>
    <w:rsid w:val="008E1003"/>
    <w:rsid w:val="008E7685"/>
    <w:rsid w:val="008F7825"/>
    <w:rsid w:val="0093019C"/>
    <w:rsid w:val="00932ABC"/>
    <w:rsid w:val="00973786"/>
    <w:rsid w:val="009C0705"/>
    <w:rsid w:val="009F7C4F"/>
    <w:rsid w:val="00A10F00"/>
    <w:rsid w:val="00A11F70"/>
    <w:rsid w:val="00A43445"/>
    <w:rsid w:val="00A67840"/>
    <w:rsid w:val="00AA4F49"/>
    <w:rsid w:val="00B749C3"/>
    <w:rsid w:val="00BF5EBE"/>
    <w:rsid w:val="00C0281B"/>
    <w:rsid w:val="00C06025"/>
    <w:rsid w:val="00C23271"/>
    <w:rsid w:val="00C426B1"/>
    <w:rsid w:val="00C97405"/>
    <w:rsid w:val="00CF16CF"/>
    <w:rsid w:val="00CF6258"/>
    <w:rsid w:val="00CF6BB0"/>
    <w:rsid w:val="00D02098"/>
    <w:rsid w:val="00D12B91"/>
    <w:rsid w:val="00D158A5"/>
    <w:rsid w:val="00D21D51"/>
    <w:rsid w:val="00D476C6"/>
    <w:rsid w:val="00D75CD0"/>
    <w:rsid w:val="00D914CF"/>
    <w:rsid w:val="00D931DB"/>
    <w:rsid w:val="00D973B9"/>
    <w:rsid w:val="00DA3C90"/>
    <w:rsid w:val="00DB07ED"/>
    <w:rsid w:val="00DC27E6"/>
    <w:rsid w:val="00DC2F6E"/>
    <w:rsid w:val="00E1574B"/>
    <w:rsid w:val="00E353A2"/>
    <w:rsid w:val="00E400BF"/>
    <w:rsid w:val="00E4165F"/>
    <w:rsid w:val="00E41C62"/>
    <w:rsid w:val="00E62684"/>
    <w:rsid w:val="00E85D98"/>
    <w:rsid w:val="00ED0D30"/>
    <w:rsid w:val="00EF5173"/>
    <w:rsid w:val="00F20084"/>
    <w:rsid w:val="00F35B82"/>
    <w:rsid w:val="00F43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B8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04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931DB"/>
    <w:pPr>
      <w:ind w:left="720"/>
      <w:contextualSpacing/>
    </w:pPr>
  </w:style>
  <w:style w:type="character" w:customStyle="1" w:styleId="1">
    <w:name w:val="Заглавие #1_"/>
    <w:basedOn w:val="DefaultParagraphFont"/>
    <w:link w:val="10"/>
    <w:uiPriority w:val="99"/>
    <w:locked/>
    <w:rsid w:val="0093019C"/>
    <w:rPr>
      <w:rFonts w:ascii="Microsoft Sans Serif" w:hAnsi="Microsoft Sans Serif" w:cs="Microsoft Sans Serif"/>
      <w:b/>
      <w:bCs/>
      <w:sz w:val="31"/>
      <w:szCs w:val="31"/>
      <w:shd w:val="clear" w:color="auto" w:fill="FFFFFF"/>
    </w:rPr>
  </w:style>
  <w:style w:type="character" w:customStyle="1" w:styleId="a">
    <w:name w:val="Основен текст_"/>
    <w:basedOn w:val="DefaultParagraphFont"/>
    <w:link w:val="11"/>
    <w:uiPriority w:val="99"/>
    <w:locked/>
    <w:rsid w:val="0093019C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FranklinGothicHeavy">
    <w:name w:val="Основен текст + Franklin Gothic Heavy"/>
    <w:aliases w:val="Курсив"/>
    <w:basedOn w:val="a"/>
    <w:uiPriority w:val="99"/>
    <w:rsid w:val="0093019C"/>
    <w:rPr>
      <w:rFonts w:ascii="Franklin Gothic Heavy" w:hAnsi="Franklin Gothic Heavy" w:cs="Franklin Gothic Heavy"/>
      <w:i/>
      <w:iCs/>
      <w:color w:val="000000"/>
      <w:spacing w:val="0"/>
      <w:w w:val="100"/>
      <w:position w:val="0"/>
    </w:rPr>
  </w:style>
  <w:style w:type="paragraph" w:customStyle="1" w:styleId="10">
    <w:name w:val="Заглавие #1"/>
    <w:basedOn w:val="Normal"/>
    <w:link w:val="1"/>
    <w:uiPriority w:val="99"/>
    <w:rsid w:val="0093019C"/>
    <w:pPr>
      <w:widowControl w:val="0"/>
      <w:shd w:val="clear" w:color="auto" w:fill="FFFFFF"/>
      <w:spacing w:after="960" w:line="240" w:lineRule="atLeast"/>
      <w:jc w:val="center"/>
      <w:outlineLvl w:val="0"/>
    </w:pPr>
    <w:rPr>
      <w:rFonts w:ascii="Microsoft Sans Serif" w:hAnsi="Microsoft Sans Serif" w:cs="Microsoft Sans Serif"/>
      <w:b/>
      <w:bCs/>
      <w:sz w:val="31"/>
      <w:szCs w:val="31"/>
    </w:rPr>
  </w:style>
  <w:style w:type="paragraph" w:customStyle="1" w:styleId="11">
    <w:name w:val="Основен текст1"/>
    <w:basedOn w:val="Normal"/>
    <w:link w:val="a"/>
    <w:uiPriority w:val="99"/>
    <w:rsid w:val="0093019C"/>
    <w:pPr>
      <w:widowControl w:val="0"/>
      <w:shd w:val="clear" w:color="auto" w:fill="FFFFFF"/>
      <w:spacing w:before="960" w:after="0" w:line="270" w:lineRule="exact"/>
      <w:ind w:hanging="360"/>
    </w:pPr>
    <w:rPr>
      <w:rFonts w:ascii="Microsoft Sans Serif" w:hAnsi="Microsoft Sans Serif" w:cs="Microsoft Sans Serif"/>
      <w:sz w:val="20"/>
      <w:szCs w:val="20"/>
    </w:rPr>
  </w:style>
  <w:style w:type="paragraph" w:customStyle="1" w:styleId="2">
    <w:name w:val="Основен текст2"/>
    <w:basedOn w:val="Normal"/>
    <w:uiPriority w:val="99"/>
    <w:rsid w:val="0093019C"/>
    <w:pPr>
      <w:widowControl w:val="0"/>
      <w:shd w:val="clear" w:color="auto" w:fill="FFFFFF"/>
      <w:spacing w:before="480" w:after="120" w:line="240" w:lineRule="atLeast"/>
      <w:ind w:hanging="720"/>
      <w:jc w:val="both"/>
    </w:pPr>
    <w:rPr>
      <w:rFonts w:cs="Calibri"/>
      <w:color w:val="000000"/>
      <w:sz w:val="19"/>
      <w:szCs w:val="19"/>
      <w:lang w:eastAsia="bg-BG"/>
    </w:rPr>
  </w:style>
  <w:style w:type="character" w:customStyle="1" w:styleId="Exact">
    <w:name w:val="Основен текст Exact"/>
    <w:basedOn w:val="DefaultParagraphFont"/>
    <w:uiPriority w:val="99"/>
    <w:rsid w:val="0093019C"/>
    <w:rPr>
      <w:rFonts w:ascii="Calibri" w:hAnsi="Calibri" w:cs="Calibri"/>
      <w:spacing w:val="3"/>
      <w:sz w:val="18"/>
      <w:szCs w:val="18"/>
      <w:u w:val="none"/>
    </w:rPr>
  </w:style>
  <w:style w:type="character" w:customStyle="1" w:styleId="20">
    <w:name w:val="Заглавие #2_"/>
    <w:basedOn w:val="DefaultParagraphFont"/>
    <w:link w:val="21"/>
    <w:uiPriority w:val="99"/>
    <w:locked/>
    <w:rsid w:val="00DA3C9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ен текст (2)_"/>
    <w:basedOn w:val="DefaultParagraphFont"/>
    <w:link w:val="23"/>
    <w:uiPriority w:val="99"/>
    <w:locked/>
    <w:rsid w:val="00DA3C9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Заглавие #2"/>
    <w:basedOn w:val="Normal"/>
    <w:link w:val="20"/>
    <w:uiPriority w:val="99"/>
    <w:rsid w:val="00DA3C90"/>
    <w:pPr>
      <w:widowControl w:val="0"/>
      <w:shd w:val="clear" w:color="auto" w:fill="FFFFFF"/>
      <w:spacing w:before="180" w:after="480" w:line="317" w:lineRule="exact"/>
      <w:jc w:val="both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23">
    <w:name w:val="Основен текст (2)"/>
    <w:basedOn w:val="Normal"/>
    <w:link w:val="22"/>
    <w:uiPriority w:val="99"/>
    <w:rsid w:val="00DA3C90"/>
    <w:pPr>
      <w:widowControl w:val="0"/>
      <w:shd w:val="clear" w:color="auto" w:fill="FFFFFF"/>
      <w:spacing w:before="180" w:after="180" w:line="270" w:lineRule="exact"/>
    </w:pPr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763</Words>
  <Characters>4352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„ТОПЛОФИКАЦИЯ- ВТ“ АД ВЕЛИКО ТЪРНОВО</dc:title>
  <dc:subject/>
  <dc:creator>VESELA</dc:creator>
  <cp:keywords/>
  <dc:description/>
  <cp:lastModifiedBy>JUPUNOV</cp:lastModifiedBy>
  <cp:revision>5</cp:revision>
  <cp:lastPrinted>2016-07-21T16:02:00Z</cp:lastPrinted>
  <dcterms:created xsi:type="dcterms:W3CDTF">2016-07-27T11:01:00Z</dcterms:created>
  <dcterms:modified xsi:type="dcterms:W3CDTF">2016-07-28T12:08:00Z</dcterms:modified>
</cp:coreProperties>
</file>