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2065" w14:textId="77777777" w:rsidR="00A46D95" w:rsidRPr="00AC749D" w:rsidRDefault="00A46D95" w:rsidP="000E622D">
      <w:pPr>
        <w:ind w:left="6372" w:firstLine="708"/>
        <w:jc w:val="center"/>
        <w:rPr>
          <w:rFonts w:ascii="Calibri" w:hAnsi="Calibri" w:cs="Calibri"/>
          <w:b/>
        </w:rPr>
      </w:pPr>
      <w:r w:rsidRPr="00AC749D">
        <w:rPr>
          <w:rFonts w:ascii="Calibri" w:hAnsi="Calibri" w:cs="Calibri"/>
          <w:b/>
        </w:rPr>
        <w:t xml:space="preserve">ОБРАЗЕЦ </w:t>
      </w:r>
    </w:p>
    <w:p w14:paraId="0BED7DE3" w14:textId="77777777" w:rsidR="00A46D95" w:rsidRPr="00AC749D" w:rsidRDefault="00A46D95" w:rsidP="00A46D95">
      <w:pPr>
        <w:jc w:val="center"/>
        <w:rPr>
          <w:rFonts w:ascii="Calibri" w:hAnsi="Calibri" w:cs="Calibri"/>
          <w:b/>
        </w:rPr>
      </w:pPr>
    </w:p>
    <w:p w14:paraId="310333F9" w14:textId="77777777" w:rsidR="00A46D95" w:rsidRPr="00AC749D" w:rsidRDefault="00A46D95" w:rsidP="00A46D95">
      <w:pPr>
        <w:jc w:val="center"/>
        <w:rPr>
          <w:rFonts w:ascii="Calibri" w:hAnsi="Calibri" w:cs="Calibri"/>
          <w:b/>
        </w:rPr>
      </w:pPr>
      <w:r w:rsidRPr="00AC749D">
        <w:rPr>
          <w:rFonts w:ascii="Calibri" w:hAnsi="Calibri" w:cs="Calibri"/>
          <w:b/>
        </w:rPr>
        <w:t>ПЪЛНОМОЩНО</w:t>
      </w:r>
    </w:p>
    <w:p w14:paraId="62EDAE5F" w14:textId="77777777" w:rsidR="00A46D95" w:rsidRPr="00AC749D" w:rsidRDefault="00A46D95" w:rsidP="00A46D95">
      <w:pPr>
        <w:jc w:val="center"/>
        <w:rPr>
          <w:rFonts w:ascii="Calibri" w:hAnsi="Calibri" w:cs="Calibri"/>
          <w:b/>
        </w:rPr>
      </w:pPr>
    </w:p>
    <w:p w14:paraId="53476753" w14:textId="77777777" w:rsidR="000E622D" w:rsidRDefault="000E622D" w:rsidP="008842F4">
      <w:pPr>
        <w:ind w:firstLine="708"/>
        <w:jc w:val="both"/>
        <w:rPr>
          <w:rFonts w:ascii="Calibri" w:hAnsi="Calibri" w:cs="Calibri"/>
        </w:rPr>
      </w:pPr>
      <w:r w:rsidRPr="00AC749D">
        <w:rPr>
          <w:rFonts w:ascii="Calibri" w:hAnsi="Calibri" w:cs="Calibri"/>
        </w:rPr>
        <w:t>Подписаният/ата/</w:t>
      </w:r>
      <w:proofErr w:type="spellStart"/>
      <w:r w:rsidRPr="00AC749D">
        <w:rPr>
          <w:rFonts w:ascii="Calibri" w:hAnsi="Calibri" w:cs="Calibri"/>
        </w:rPr>
        <w:t>ите</w:t>
      </w:r>
      <w:proofErr w:type="spellEnd"/>
      <w:r w:rsidR="0086538A" w:rsidRPr="00AC749D">
        <w:rPr>
          <w:rFonts w:ascii="Calibri" w:hAnsi="Calibri" w:cs="Calibri"/>
        </w:rPr>
        <w:t>,</w:t>
      </w:r>
    </w:p>
    <w:p w14:paraId="4343846B" w14:textId="77777777" w:rsidR="00637581" w:rsidRPr="00AC749D" w:rsidRDefault="00637581" w:rsidP="008842F4">
      <w:pPr>
        <w:ind w:firstLine="708"/>
        <w:jc w:val="both"/>
        <w:rPr>
          <w:rFonts w:ascii="Calibri" w:hAnsi="Calibri" w:cs="Calibri"/>
        </w:rPr>
      </w:pPr>
    </w:p>
    <w:p w14:paraId="7553BBCF" w14:textId="77777777" w:rsidR="000E622D" w:rsidRPr="00AC749D" w:rsidRDefault="00A46D95" w:rsidP="008842F4">
      <w:pPr>
        <w:ind w:firstLine="708"/>
        <w:jc w:val="both"/>
        <w:rPr>
          <w:rFonts w:ascii="Calibri" w:hAnsi="Calibri" w:cs="Calibri"/>
        </w:rPr>
      </w:pPr>
      <w:r w:rsidRPr="00AC749D">
        <w:rPr>
          <w:rFonts w:ascii="Calibri" w:hAnsi="Calibri" w:cs="Calibri"/>
        </w:rPr>
        <w:t>………………………….</w:t>
      </w:r>
      <w:r w:rsidR="000E622D" w:rsidRPr="00AC749D">
        <w:rPr>
          <w:rFonts w:ascii="Calibri" w:hAnsi="Calibri" w:cs="Calibri"/>
        </w:rPr>
        <w:t xml:space="preserve"> </w:t>
      </w:r>
      <w:r w:rsidR="000E622D" w:rsidRPr="00AC749D">
        <w:rPr>
          <w:rFonts w:ascii="Calibri" w:hAnsi="Calibri" w:cs="Calibri"/>
          <w:i/>
          <w:iCs/>
        </w:rPr>
        <w:t>(три имена)</w:t>
      </w:r>
      <w:r w:rsidRPr="00AC749D">
        <w:rPr>
          <w:rFonts w:ascii="Calibri" w:hAnsi="Calibri" w:cs="Calibri"/>
        </w:rPr>
        <w:t xml:space="preserve">, с ЕГН ……………………, с </w:t>
      </w:r>
      <w:proofErr w:type="spellStart"/>
      <w:r w:rsidRPr="00AC749D">
        <w:rPr>
          <w:rFonts w:ascii="Calibri" w:hAnsi="Calibri" w:cs="Calibri"/>
        </w:rPr>
        <w:t>л.к</w:t>
      </w:r>
      <w:proofErr w:type="spellEnd"/>
      <w:r w:rsidRPr="00AC749D">
        <w:rPr>
          <w:rFonts w:ascii="Calibri" w:hAnsi="Calibri" w:cs="Calibri"/>
        </w:rPr>
        <w:t xml:space="preserve">. № ……………….., издадена на ……………… г.  от ……………………, с адрес: …………………………….., </w:t>
      </w:r>
      <w:r w:rsidR="000E622D" w:rsidRPr="00AC749D">
        <w:rPr>
          <w:rFonts w:ascii="Calibri" w:hAnsi="Calibri" w:cs="Calibri"/>
        </w:rPr>
        <w:t>и</w:t>
      </w:r>
    </w:p>
    <w:p w14:paraId="2858DA2E" w14:textId="77777777" w:rsidR="00A437F0" w:rsidRPr="00AC749D" w:rsidRDefault="00A437F0" w:rsidP="008842F4">
      <w:pPr>
        <w:ind w:firstLine="708"/>
        <w:jc w:val="both"/>
        <w:rPr>
          <w:rFonts w:ascii="Calibri" w:hAnsi="Calibri" w:cs="Calibri"/>
        </w:rPr>
      </w:pPr>
    </w:p>
    <w:p w14:paraId="73B6D26D" w14:textId="77777777" w:rsidR="000E622D" w:rsidRPr="00AC749D" w:rsidRDefault="000E622D" w:rsidP="008842F4">
      <w:pPr>
        <w:ind w:firstLine="708"/>
        <w:jc w:val="both"/>
        <w:rPr>
          <w:rFonts w:ascii="Calibri" w:hAnsi="Calibri" w:cs="Calibri"/>
        </w:rPr>
      </w:pPr>
      <w:r w:rsidRPr="00AC749D">
        <w:rPr>
          <w:rFonts w:ascii="Calibri" w:hAnsi="Calibri" w:cs="Calibri"/>
        </w:rPr>
        <w:t>…………………………. (</w:t>
      </w:r>
      <w:r w:rsidRPr="00AC749D">
        <w:rPr>
          <w:rFonts w:ascii="Calibri" w:hAnsi="Calibri" w:cs="Calibri"/>
          <w:i/>
          <w:iCs/>
        </w:rPr>
        <w:t>три имена</w:t>
      </w:r>
      <w:r w:rsidRPr="00AC749D">
        <w:rPr>
          <w:rFonts w:ascii="Calibri" w:hAnsi="Calibri" w:cs="Calibri"/>
        </w:rPr>
        <w:t xml:space="preserve">), с ЕГН ……………………, с </w:t>
      </w:r>
      <w:proofErr w:type="spellStart"/>
      <w:r w:rsidRPr="00AC749D">
        <w:rPr>
          <w:rFonts w:ascii="Calibri" w:hAnsi="Calibri" w:cs="Calibri"/>
        </w:rPr>
        <w:t>л.к</w:t>
      </w:r>
      <w:proofErr w:type="spellEnd"/>
      <w:r w:rsidRPr="00AC749D">
        <w:rPr>
          <w:rFonts w:ascii="Calibri" w:hAnsi="Calibri" w:cs="Calibri"/>
        </w:rPr>
        <w:t>. № ……………….., издадена на ……………… г.  от ……………………, с адрес: ……………………………..,</w:t>
      </w:r>
    </w:p>
    <w:p w14:paraId="47B396E2" w14:textId="77777777" w:rsidR="000E622D" w:rsidRPr="00AC749D" w:rsidRDefault="000E622D" w:rsidP="008842F4">
      <w:pPr>
        <w:ind w:firstLine="708"/>
        <w:jc w:val="both"/>
        <w:rPr>
          <w:rFonts w:ascii="Calibri" w:hAnsi="Calibri" w:cs="Calibri"/>
        </w:rPr>
      </w:pPr>
    </w:p>
    <w:p w14:paraId="4FB03C89" w14:textId="0BC2C656" w:rsidR="00A46D95" w:rsidRPr="00AC749D" w:rsidRDefault="00A46D95" w:rsidP="000E622D">
      <w:pPr>
        <w:ind w:firstLine="708"/>
        <w:jc w:val="both"/>
        <w:rPr>
          <w:rFonts w:ascii="Calibri" w:hAnsi="Calibri" w:cs="Calibri"/>
        </w:rPr>
      </w:pPr>
      <w:r w:rsidRPr="00AC749D">
        <w:rPr>
          <w:rFonts w:ascii="Calibri" w:hAnsi="Calibri" w:cs="Calibri"/>
        </w:rPr>
        <w:t xml:space="preserve">в качеството </w:t>
      </w:r>
      <w:r w:rsidR="000E622D" w:rsidRPr="00AC749D">
        <w:rPr>
          <w:rFonts w:ascii="Calibri" w:hAnsi="Calibri" w:cs="Calibri"/>
        </w:rPr>
        <w:t>ни</w:t>
      </w:r>
      <w:r w:rsidRPr="00AC749D">
        <w:rPr>
          <w:rFonts w:ascii="Calibri" w:hAnsi="Calibri" w:cs="Calibri"/>
        </w:rPr>
        <w:t xml:space="preserve"> на </w:t>
      </w:r>
      <w:r w:rsidR="000E622D" w:rsidRPr="00AC749D">
        <w:rPr>
          <w:rFonts w:ascii="Calibri" w:hAnsi="Calibri" w:cs="Calibri"/>
        </w:rPr>
        <w:t>законни представители</w:t>
      </w:r>
      <w:r w:rsidR="00895F2A" w:rsidRPr="00AC749D">
        <w:rPr>
          <w:rFonts w:ascii="Calibri" w:hAnsi="Calibri" w:cs="Calibri"/>
        </w:rPr>
        <w:t xml:space="preserve"> и представляващи </w:t>
      </w:r>
      <w:r w:rsidR="000E622D" w:rsidRPr="00AC749D">
        <w:rPr>
          <w:rFonts w:ascii="Calibri" w:hAnsi="Calibri" w:cs="Calibri"/>
        </w:rPr>
        <w:t>..............................</w:t>
      </w:r>
      <w:r w:rsidRPr="00AC749D">
        <w:rPr>
          <w:rFonts w:ascii="Calibri" w:hAnsi="Calibri" w:cs="Calibri"/>
        </w:rPr>
        <w:t xml:space="preserve">……………………………………….. </w:t>
      </w:r>
      <w:r w:rsidRPr="00AC749D">
        <w:rPr>
          <w:rFonts w:ascii="Calibri" w:hAnsi="Calibri" w:cs="Calibri"/>
          <w:i/>
          <w:iCs/>
        </w:rPr>
        <w:t>(</w:t>
      </w:r>
      <w:r w:rsidRPr="00AC749D">
        <w:rPr>
          <w:rFonts w:ascii="Calibri" w:hAnsi="Calibri" w:cs="Calibri"/>
          <w:bCs/>
          <w:i/>
          <w:iCs/>
        </w:rPr>
        <w:t>попълват се данни за представляваното юридическо лице</w:t>
      </w:r>
      <w:r w:rsidRPr="00AC749D">
        <w:rPr>
          <w:rFonts w:ascii="Calibri" w:hAnsi="Calibri" w:cs="Calibri"/>
          <w:i/>
          <w:iCs/>
        </w:rPr>
        <w:t>)</w:t>
      </w:r>
      <w:r w:rsidR="005C5AD4" w:rsidRPr="00AC749D">
        <w:rPr>
          <w:rFonts w:ascii="Calibri" w:hAnsi="Calibri" w:cs="Calibri"/>
          <w:i/>
          <w:iCs/>
        </w:rPr>
        <w:t xml:space="preserve">, </w:t>
      </w:r>
      <w:r w:rsidR="005C5AD4" w:rsidRPr="00AC749D">
        <w:rPr>
          <w:rFonts w:ascii="Calibri" w:hAnsi="Calibri" w:cs="Calibri"/>
        </w:rPr>
        <w:t xml:space="preserve">на основание чл. </w:t>
      </w:r>
      <w:r w:rsidR="004A215B" w:rsidRPr="00AC749D">
        <w:rPr>
          <w:rFonts w:ascii="Calibri" w:hAnsi="Calibri" w:cs="Calibri"/>
        </w:rPr>
        <w:t xml:space="preserve">226 </w:t>
      </w:r>
      <w:r w:rsidR="005C5AD4" w:rsidRPr="00AC749D">
        <w:rPr>
          <w:rFonts w:ascii="Calibri" w:hAnsi="Calibri" w:cs="Calibri"/>
        </w:rPr>
        <w:t xml:space="preserve">от Търговския закон </w:t>
      </w:r>
      <w:r w:rsidR="005C5AD4" w:rsidRPr="00AC749D">
        <w:rPr>
          <w:rFonts w:ascii="Calibri" w:hAnsi="Calibri" w:cs="Calibri"/>
          <w:i/>
          <w:iCs/>
        </w:rPr>
        <w:t xml:space="preserve"> </w:t>
      </w:r>
      <w:r w:rsidRPr="00AC749D">
        <w:rPr>
          <w:rFonts w:ascii="Calibri" w:hAnsi="Calibri" w:cs="Calibri"/>
        </w:rPr>
        <w:tab/>
        <w:t xml:space="preserve"> </w:t>
      </w:r>
    </w:p>
    <w:p w14:paraId="370F24D8" w14:textId="77777777" w:rsidR="00A46D95" w:rsidRPr="00AC749D" w:rsidRDefault="00A46D95" w:rsidP="00A46D95">
      <w:pPr>
        <w:jc w:val="center"/>
        <w:rPr>
          <w:rFonts w:ascii="Calibri" w:hAnsi="Calibri" w:cs="Calibri"/>
          <w:b/>
        </w:rPr>
      </w:pPr>
    </w:p>
    <w:p w14:paraId="5B053A79" w14:textId="77777777" w:rsidR="00A46D95" w:rsidRPr="00AC749D" w:rsidRDefault="00A46D95" w:rsidP="00A46D95">
      <w:pPr>
        <w:jc w:val="center"/>
        <w:rPr>
          <w:rFonts w:ascii="Calibri" w:hAnsi="Calibri" w:cs="Calibri"/>
          <w:b/>
        </w:rPr>
      </w:pPr>
      <w:r w:rsidRPr="00AC749D">
        <w:rPr>
          <w:rFonts w:ascii="Calibri" w:hAnsi="Calibri" w:cs="Calibri"/>
          <w:b/>
        </w:rPr>
        <w:t>УПЪЛНОМОЩАВАМ/E</w:t>
      </w:r>
    </w:p>
    <w:p w14:paraId="72A12326" w14:textId="77777777" w:rsidR="00A46D95" w:rsidRPr="00AC749D" w:rsidRDefault="00A46D95" w:rsidP="00A46D95">
      <w:pPr>
        <w:jc w:val="center"/>
        <w:rPr>
          <w:rFonts w:ascii="Calibri" w:hAnsi="Calibri" w:cs="Calibri"/>
          <w:b/>
        </w:rPr>
      </w:pPr>
    </w:p>
    <w:p w14:paraId="2ACE57ED" w14:textId="77777777" w:rsidR="00A46D95" w:rsidRPr="00AC749D" w:rsidRDefault="00A46D95" w:rsidP="00A46D95">
      <w:pPr>
        <w:jc w:val="both"/>
        <w:rPr>
          <w:rFonts w:ascii="Calibri" w:hAnsi="Calibri" w:cs="Calibri"/>
        </w:rPr>
      </w:pPr>
      <w:r w:rsidRPr="00AC749D">
        <w:rPr>
          <w:rFonts w:ascii="Calibri" w:hAnsi="Calibri" w:cs="Calibri"/>
        </w:rPr>
        <w:t>……………………………………………...</w:t>
      </w:r>
      <w:r w:rsidR="000E622D" w:rsidRPr="00AC749D">
        <w:rPr>
          <w:rFonts w:ascii="Calibri" w:hAnsi="Calibri" w:cs="Calibri"/>
        </w:rPr>
        <w:t xml:space="preserve"> </w:t>
      </w:r>
      <w:r w:rsidR="000E622D" w:rsidRPr="00AC749D">
        <w:rPr>
          <w:rFonts w:ascii="Calibri" w:hAnsi="Calibri" w:cs="Calibri"/>
          <w:i/>
          <w:iCs/>
        </w:rPr>
        <w:t>(три имена)</w:t>
      </w:r>
      <w:r w:rsidRPr="00AC749D">
        <w:rPr>
          <w:rFonts w:ascii="Calibri" w:hAnsi="Calibri" w:cs="Calibri"/>
          <w:i/>
          <w:iCs/>
        </w:rPr>
        <w:t>,</w:t>
      </w:r>
      <w:r w:rsidRPr="00AC749D">
        <w:rPr>
          <w:rFonts w:ascii="Calibri" w:hAnsi="Calibri" w:cs="Calibri"/>
        </w:rPr>
        <w:t xml:space="preserve"> с ЕГН ……………………, с </w:t>
      </w:r>
      <w:proofErr w:type="spellStart"/>
      <w:r w:rsidRPr="00AC749D">
        <w:rPr>
          <w:rFonts w:ascii="Calibri" w:hAnsi="Calibri" w:cs="Calibri"/>
        </w:rPr>
        <w:t>л.к</w:t>
      </w:r>
      <w:proofErr w:type="spellEnd"/>
      <w:r w:rsidRPr="00AC749D">
        <w:rPr>
          <w:rFonts w:ascii="Calibri" w:hAnsi="Calibri" w:cs="Calibri"/>
        </w:rPr>
        <w:t xml:space="preserve">. № ……………….., издадена на ……………… г.  от ……………………, с адрес: …………………………….., </w:t>
      </w:r>
    </w:p>
    <w:p w14:paraId="490FE0F6" w14:textId="77777777" w:rsidR="00A46D95" w:rsidRPr="00AC749D" w:rsidRDefault="00A46D95" w:rsidP="00A46D95">
      <w:pPr>
        <w:jc w:val="both"/>
        <w:rPr>
          <w:rFonts w:ascii="Calibri" w:hAnsi="Calibri" w:cs="Calibri"/>
        </w:rPr>
      </w:pPr>
    </w:p>
    <w:p w14:paraId="01360A3F" w14:textId="77777777" w:rsidR="00BE126E" w:rsidRPr="00AC749D" w:rsidRDefault="00A46D95" w:rsidP="00A437F0">
      <w:pPr>
        <w:ind w:firstLine="708"/>
        <w:jc w:val="both"/>
        <w:rPr>
          <w:rFonts w:ascii="Calibri" w:hAnsi="Calibri" w:cs="Calibri"/>
        </w:rPr>
      </w:pPr>
      <w:r w:rsidRPr="00AC749D">
        <w:rPr>
          <w:rFonts w:ascii="Calibri" w:hAnsi="Calibri" w:cs="Calibri"/>
        </w:rPr>
        <w:t xml:space="preserve">Да </w:t>
      </w:r>
      <w:r w:rsidR="00D024CD" w:rsidRPr="00AC749D">
        <w:rPr>
          <w:rFonts w:ascii="Calibri" w:hAnsi="Calibri" w:cs="Calibri"/>
        </w:rPr>
        <w:t xml:space="preserve">ме </w:t>
      </w:r>
      <w:r w:rsidRPr="00AC749D">
        <w:rPr>
          <w:rFonts w:ascii="Calibri" w:hAnsi="Calibri" w:cs="Calibri"/>
        </w:rPr>
        <w:t>представлява</w:t>
      </w:r>
      <w:r w:rsidR="00D024CD" w:rsidRPr="00AC749D">
        <w:rPr>
          <w:rFonts w:ascii="Calibri" w:hAnsi="Calibri" w:cs="Calibri"/>
        </w:rPr>
        <w:t>/представлява</w:t>
      </w:r>
      <w:r w:rsidR="00975D26" w:rsidRPr="00AC749D">
        <w:rPr>
          <w:rFonts w:ascii="Calibri" w:hAnsi="Calibri" w:cs="Calibri"/>
        </w:rPr>
        <w:t xml:space="preserve"> ………………………………….</w:t>
      </w:r>
      <w:r w:rsidR="000E622D" w:rsidRPr="00AC749D">
        <w:rPr>
          <w:rFonts w:ascii="Calibri" w:hAnsi="Calibri" w:cs="Calibri"/>
        </w:rPr>
        <w:t xml:space="preserve">, </w:t>
      </w:r>
      <w:r w:rsidR="00975D26" w:rsidRPr="00AC749D">
        <w:rPr>
          <w:rFonts w:ascii="Calibri" w:hAnsi="Calibri" w:cs="Calibri"/>
        </w:rPr>
        <w:t>ЕИК......................</w:t>
      </w:r>
      <w:r w:rsidR="00F47E9E" w:rsidRPr="00AC749D">
        <w:rPr>
          <w:rFonts w:ascii="Calibri" w:hAnsi="Calibri" w:cs="Calibri"/>
        </w:rPr>
        <w:t>,</w:t>
      </w:r>
      <w:r w:rsidR="00975D26" w:rsidRPr="00AC749D">
        <w:rPr>
          <w:rFonts w:ascii="Calibri" w:hAnsi="Calibri" w:cs="Calibri"/>
        </w:rPr>
        <w:t xml:space="preserve"> </w:t>
      </w:r>
      <w:r w:rsidR="000E622D" w:rsidRPr="00AC749D">
        <w:rPr>
          <w:rFonts w:ascii="Calibri" w:hAnsi="Calibri" w:cs="Calibri"/>
        </w:rPr>
        <w:t xml:space="preserve">в качеството </w:t>
      </w:r>
      <w:r w:rsidR="00D024CD" w:rsidRPr="00AC749D">
        <w:rPr>
          <w:rFonts w:ascii="Calibri" w:hAnsi="Calibri" w:cs="Calibri"/>
        </w:rPr>
        <w:t>ми/</w:t>
      </w:r>
      <w:r w:rsidR="00975D26" w:rsidRPr="00AC749D">
        <w:rPr>
          <w:rFonts w:ascii="Calibri" w:hAnsi="Calibri" w:cs="Calibri"/>
        </w:rPr>
        <w:t xml:space="preserve">му на </w:t>
      </w:r>
      <w:r w:rsidR="00965E4A" w:rsidRPr="00AC749D">
        <w:rPr>
          <w:rFonts w:ascii="Calibri" w:hAnsi="Calibri" w:cs="Calibri"/>
        </w:rPr>
        <w:t xml:space="preserve">акционер </w:t>
      </w:r>
      <w:r w:rsidRPr="00AC749D">
        <w:rPr>
          <w:rFonts w:ascii="Calibri" w:hAnsi="Calibri" w:cs="Calibri"/>
        </w:rPr>
        <w:t xml:space="preserve">на </w:t>
      </w:r>
      <w:r w:rsidR="00C75FDF" w:rsidRPr="00AC749D">
        <w:rPr>
          <w:rFonts w:ascii="Calibri" w:hAnsi="Calibri" w:cs="Calibri"/>
        </w:rPr>
        <w:t>„</w:t>
      </w:r>
      <w:r w:rsidR="0006074F" w:rsidRPr="00AC749D">
        <w:rPr>
          <w:rFonts w:ascii="Calibri" w:hAnsi="Calibri" w:cs="Calibri"/>
        </w:rPr>
        <w:t>ИПО Растеж</w:t>
      </w:r>
      <w:r w:rsidR="00C75FDF" w:rsidRPr="00AC749D">
        <w:rPr>
          <w:rFonts w:ascii="Calibri" w:hAnsi="Calibri" w:cs="Calibri"/>
        </w:rPr>
        <w:t>“</w:t>
      </w:r>
      <w:r w:rsidR="0006074F" w:rsidRPr="00AC749D">
        <w:rPr>
          <w:rFonts w:ascii="Calibri" w:hAnsi="Calibri" w:cs="Calibri"/>
        </w:rPr>
        <w:t xml:space="preserve"> АД</w:t>
      </w:r>
      <w:r w:rsidR="008842F4" w:rsidRPr="00AC749D">
        <w:rPr>
          <w:rFonts w:ascii="Calibri" w:hAnsi="Calibri" w:cs="Calibri"/>
        </w:rPr>
        <w:t xml:space="preserve">, </w:t>
      </w:r>
      <w:r w:rsidR="00AA786D" w:rsidRPr="00AC749D">
        <w:rPr>
          <w:rFonts w:ascii="Calibri" w:hAnsi="Calibri" w:cs="Calibri"/>
        </w:rPr>
        <w:t>притежаващ ................................... /......................................................./ броя акции с право на глас</w:t>
      </w:r>
      <w:r w:rsidR="0030732B" w:rsidRPr="00AC749D">
        <w:rPr>
          <w:rFonts w:ascii="Calibri" w:hAnsi="Calibri" w:cs="Calibri"/>
        </w:rPr>
        <w:t xml:space="preserve"> от капитала на дружеството</w:t>
      </w:r>
      <w:r w:rsidR="00AA786D" w:rsidRPr="00AC749D">
        <w:rPr>
          <w:rFonts w:ascii="Calibri" w:hAnsi="Calibri" w:cs="Calibri"/>
        </w:rPr>
        <w:t xml:space="preserve">, </w:t>
      </w:r>
      <w:r w:rsidR="00975D26" w:rsidRPr="00AC749D">
        <w:rPr>
          <w:rFonts w:ascii="Calibri" w:hAnsi="Calibri" w:cs="Calibri"/>
        </w:rPr>
        <w:t xml:space="preserve">на </w:t>
      </w:r>
      <w:r w:rsidR="00965E4A" w:rsidRPr="00AC749D">
        <w:rPr>
          <w:rFonts w:ascii="Calibri" w:hAnsi="Calibri" w:cs="Calibri"/>
        </w:rPr>
        <w:t xml:space="preserve">Извънредното общо </w:t>
      </w:r>
      <w:r w:rsidR="00975D26" w:rsidRPr="00AC749D">
        <w:rPr>
          <w:rFonts w:ascii="Calibri" w:hAnsi="Calibri" w:cs="Calibri"/>
        </w:rPr>
        <w:t>събрание</w:t>
      </w:r>
      <w:r w:rsidR="0030732B" w:rsidRPr="00AC749D">
        <w:rPr>
          <w:rFonts w:ascii="Calibri" w:hAnsi="Calibri" w:cs="Calibri"/>
        </w:rPr>
        <w:t xml:space="preserve"> на „ИПО Растеж“ АД</w:t>
      </w:r>
      <w:r w:rsidR="00975D26" w:rsidRPr="00AC749D">
        <w:rPr>
          <w:rFonts w:ascii="Calibri" w:hAnsi="Calibri" w:cs="Calibri"/>
        </w:rPr>
        <w:t xml:space="preserve">, </w:t>
      </w:r>
      <w:r w:rsidR="00C75FDF" w:rsidRPr="00AC749D">
        <w:rPr>
          <w:rFonts w:ascii="Calibri" w:hAnsi="Calibri" w:cs="Calibri"/>
        </w:rPr>
        <w:t xml:space="preserve">което </w:t>
      </w:r>
      <w:r w:rsidR="008842F4" w:rsidRPr="00AC749D">
        <w:rPr>
          <w:rFonts w:ascii="Calibri" w:hAnsi="Calibri" w:cs="Calibri"/>
        </w:rPr>
        <w:t xml:space="preserve">ще се проведе на </w:t>
      </w:r>
      <w:r w:rsidR="00A437F0" w:rsidRPr="00AC749D">
        <w:rPr>
          <w:rFonts w:ascii="Calibri" w:hAnsi="Calibri" w:cs="Calibri"/>
        </w:rPr>
        <w:t>02.12.</w:t>
      </w:r>
      <w:r w:rsidR="00C75FDF" w:rsidRPr="00AC749D">
        <w:rPr>
          <w:rFonts w:ascii="Calibri" w:hAnsi="Calibri" w:cs="Calibri"/>
        </w:rPr>
        <w:t>202</w:t>
      </w:r>
      <w:r w:rsidR="0054475E" w:rsidRPr="00AC749D">
        <w:rPr>
          <w:rFonts w:ascii="Calibri" w:hAnsi="Calibri" w:cs="Calibri"/>
        </w:rPr>
        <w:t>5</w:t>
      </w:r>
      <w:r w:rsidR="00C75FDF" w:rsidRPr="00AC749D">
        <w:rPr>
          <w:rFonts w:ascii="Calibri" w:hAnsi="Calibri" w:cs="Calibri"/>
        </w:rPr>
        <w:t xml:space="preserve"> г., от 1</w:t>
      </w:r>
      <w:r w:rsidR="00DD0C7D" w:rsidRPr="00AC749D">
        <w:rPr>
          <w:rFonts w:ascii="Calibri" w:hAnsi="Calibri" w:cs="Calibri"/>
        </w:rPr>
        <w:t>0</w:t>
      </w:r>
      <w:r w:rsidR="00A437F0" w:rsidRPr="00AC749D">
        <w:rPr>
          <w:rFonts w:ascii="Calibri" w:hAnsi="Calibri" w:cs="Calibri"/>
        </w:rPr>
        <w:t>.00</w:t>
      </w:r>
      <w:r w:rsidR="008842F4" w:rsidRPr="00AC749D">
        <w:rPr>
          <w:rFonts w:ascii="Calibri" w:hAnsi="Calibri" w:cs="Calibri"/>
        </w:rPr>
        <w:t xml:space="preserve"> часа  </w:t>
      </w:r>
      <w:r w:rsidR="00A437F0" w:rsidRPr="00AC749D">
        <w:rPr>
          <w:rFonts w:ascii="Calibri" w:hAnsi="Calibri" w:cs="Calibri"/>
        </w:rPr>
        <w:t>в гр. София, пл. „България“ № 1, в Административната сграда на НДК, зала № 13 /залата на "Софийска стокова борса" АД/, а при липса на кворум на тази дата на Общото събрание на 16.12.2025 г. в 10.00 часа, на същото място и при същия дневен ред</w:t>
      </w:r>
      <w:r w:rsidR="00A437F0" w:rsidRPr="00AC749D">
        <w:rPr>
          <w:rFonts w:ascii="Calibri" w:hAnsi="Calibri" w:cs="Calibri"/>
          <w:iCs/>
        </w:rPr>
        <w:t xml:space="preserve"> </w:t>
      </w:r>
      <w:r w:rsidR="000D1322" w:rsidRPr="00AC749D">
        <w:rPr>
          <w:rFonts w:ascii="Calibri" w:hAnsi="Calibri" w:cs="Calibri"/>
        </w:rPr>
        <w:t xml:space="preserve">и </w:t>
      </w:r>
      <w:r w:rsidR="005C5AD4" w:rsidRPr="00AC749D">
        <w:rPr>
          <w:rFonts w:ascii="Calibri" w:hAnsi="Calibri" w:cs="Calibri"/>
        </w:rPr>
        <w:t xml:space="preserve">да гласува </w:t>
      </w:r>
      <w:r w:rsidRPr="00AC749D">
        <w:rPr>
          <w:rFonts w:ascii="Calibri" w:hAnsi="Calibri" w:cs="Calibri"/>
        </w:rPr>
        <w:t xml:space="preserve">съгласно </w:t>
      </w:r>
      <w:r w:rsidR="00EA768A" w:rsidRPr="00AC749D">
        <w:rPr>
          <w:rFonts w:ascii="Calibri" w:hAnsi="Calibri" w:cs="Calibri"/>
        </w:rPr>
        <w:t>обявения</w:t>
      </w:r>
      <w:r w:rsidRPr="00AC749D">
        <w:rPr>
          <w:rFonts w:ascii="Calibri" w:hAnsi="Calibri" w:cs="Calibri"/>
        </w:rPr>
        <w:t xml:space="preserve"> дневен ред,</w:t>
      </w:r>
      <w:r w:rsidR="00D776C6" w:rsidRPr="00AC749D">
        <w:rPr>
          <w:rFonts w:ascii="Calibri" w:hAnsi="Calibri" w:cs="Calibri"/>
        </w:rPr>
        <w:t xml:space="preserve"> както следва</w:t>
      </w:r>
      <w:r w:rsidRPr="00AC749D">
        <w:rPr>
          <w:rFonts w:ascii="Calibri" w:hAnsi="Calibri" w:cs="Calibri"/>
        </w:rPr>
        <w:t>:</w:t>
      </w:r>
    </w:p>
    <w:p w14:paraId="1133D44D" w14:textId="77777777" w:rsidR="00D70B8D" w:rsidRPr="00AC749D" w:rsidRDefault="00D70B8D" w:rsidP="00D70B8D">
      <w:pPr>
        <w:jc w:val="both"/>
        <w:rPr>
          <w:rFonts w:ascii="Calibri" w:hAnsi="Calibri" w:cs="Calibri"/>
        </w:rPr>
      </w:pPr>
    </w:p>
    <w:p w14:paraId="0C645768" w14:textId="77777777" w:rsidR="00DD0C7D" w:rsidRPr="00AC749D" w:rsidRDefault="00DD0C7D" w:rsidP="00DD0C7D">
      <w:pPr>
        <w:jc w:val="both"/>
        <w:rPr>
          <w:rFonts w:ascii="Calibri" w:hAnsi="Calibri" w:cs="Calibri"/>
        </w:rPr>
      </w:pPr>
      <w:r w:rsidRPr="00AC749D">
        <w:rPr>
          <w:rFonts w:ascii="Calibri" w:hAnsi="Calibri" w:cs="Calibri"/>
          <w:b/>
          <w:bCs/>
        </w:rPr>
        <w:t>По т. 1.</w:t>
      </w:r>
      <w:r w:rsidRPr="00AC749D">
        <w:rPr>
          <w:rFonts w:ascii="Calibri" w:hAnsi="Calibri" w:cs="Calibri"/>
        </w:rPr>
        <w:t xml:space="preserve"> Приемане на изменения в устава на Дружеството;</w:t>
      </w:r>
    </w:p>
    <w:p w14:paraId="0079F010" w14:textId="77777777" w:rsidR="00DD0C7D" w:rsidRPr="00AC749D" w:rsidRDefault="00DD0C7D" w:rsidP="00DD0C7D">
      <w:pPr>
        <w:jc w:val="both"/>
        <w:rPr>
          <w:rFonts w:ascii="Calibri" w:hAnsi="Calibri" w:cs="Calibri"/>
        </w:rPr>
      </w:pPr>
    </w:p>
    <w:p w14:paraId="60FB4547" w14:textId="77777777" w:rsidR="00DD0C7D" w:rsidRPr="00AC749D" w:rsidRDefault="00DD0C7D" w:rsidP="00DD0C7D">
      <w:pPr>
        <w:jc w:val="both"/>
        <w:rPr>
          <w:rFonts w:ascii="Calibri" w:hAnsi="Calibri" w:cs="Calibri"/>
        </w:rPr>
      </w:pPr>
      <w:r w:rsidRPr="00AC749D">
        <w:rPr>
          <w:rFonts w:ascii="Calibri" w:hAnsi="Calibri" w:cs="Calibri"/>
          <w:b/>
          <w:bCs/>
        </w:rPr>
        <w:t>Проект за решение</w:t>
      </w:r>
      <w:r w:rsidRPr="00AC749D">
        <w:rPr>
          <w:rFonts w:ascii="Calibri" w:hAnsi="Calibri" w:cs="Calibri"/>
        </w:rPr>
        <w:t xml:space="preserve"> – Общото събрание приема предложенията на Съвета на директорите за изменения в устава на Дружеството.</w:t>
      </w:r>
    </w:p>
    <w:p w14:paraId="229DA47A" w14:textId="77777777" w:rsidR="00DD0C7D" w:rsidRPr="00AC749D" w:rsidRDefault="00DD0C7D" w:rsidP="00DD0C7D">
      <w:pPr>
        <w:jc w:val="both"/>
        <w:rPr>
          <w:rFonts w:ascii="Calibri" w:hAnsi="Calibri" w:cs="Calibri"/>
        </w:rPr>
      </w:pPr>
    </w:p>
    <w:p w14:paraId="14BBA454" w14:textId="77777777" w:rsidR="00DD0C7D" w:rsidRPr="00AC749D" w:rsidRDefault="00DD0C7D" w:rsidP="00DD0C7D">
      <w:pPr>
        <w:jc w:val="both"/>
        <w:rPr>
          <w:rFonts w:ascii="Calibri" w:hAnsi="Calibri" w:cs="Calibri"/>
          <w:b/>
        </w:rPr>
      </w:pPr>
      <w:r w:rsidRPr="00AC749D">
        <w:rPr>
          <w:rFonts w:ascii="Calibri" w:hAnsi="Calibri" w:cs="Calibri"/>
          <w:b/>
        </w:rPr>
        <w:t>Начин на гласуване.............................................</w:t>
      </w:r>
    </w:p>
    <w:p w14:paraId="7D9BF358" w14:textId="77777777" w:rsidR="00DD0C7D" w:rsidRPr="00AC749D" w:rsidRDefault="00DD0C7D" w:rsidP="00DD0C7D">
      <w:pPr>
        <w:jc w:val="both"/>
        <w:rPr>
          <w:rFonts w:ascii="Calibri" w:hAnsi="Calibri" w:cs="Calibri"/>
        </w:rPr>
      </w:pPr>
    </w:p>
    <w:p w14:paraId="62D36616" w14:textId="77777777" w:rsidR="00DD0C7D" w:rsidRPr="00AC749D" w:rsidRDefault="00DD0C7D" w:rsidP="00DD0C7D">
      <w:pPr>
        <w:jc w:val="both"/>
        <w:rPr>
          <w:rFonts w:ascii="Calibri" w:hAnsi="Calibri" w:cs="Calibri"/>
        </w:rPr>
      </w:pPr>
      <w:r w:rsidRPr="00AC749D">
        <w:rPr>
          <w:rFonts w:ascii="Calibri" w:hAnsi="Calibri" w:cs="Calibri"/>
          <w:b/>
          <w:bCs/>
        </w:rPr>
        <w:t>По т. 2.</w:t>
      </w:r>
      <w:r w:rsidRPr="00AC749D">
        <w:rPr>
          <w:rFonts w:ascii="Calibri" w:hAnsi="Calibri" w:cs="Calibri"/>
        </w:rPr>
        <w:t xml:space="preserve"> Приемане на Инвестиционна политика на дружеството;</w:t>
      </w:r>
    </w:p>
    <w:p w14:paraId="63004237" w14:textId="77777777" w:rsidR="00DD0C7D" w:rsidRPr="00AC749D" w:rsidRDefault="00DD0C7D" w:rsidP="00DD0C7D">
      <w:pPr>
        <w:jc w:val="both"/>
        <w:rPr>
          <w:rFonts w:ascii="Calibri" w:hAnsi="Calibri" w:cs="Calibri"/>
        </w:rPr>
      </w:pPr>
    </w:p>
    <w:p w14:paraId="1BF92B39" w14:textId="77777777" w:rsidR="00DD0C7D" w:rsidRPr="00AC749D" w:rsidRDefault="00DD0C7D" w:rsidP="00DD0C7D">
      <w:pPr>
        <w:jc w:val="both"/>
        <w:rPr>
          <w:rFonts w:ascii="Calibri" w:hAnsi="Calibri" w:cs="Calibri"/>
        </w:rPr>
      </w:pPr>
      <w:r w:rsidRPr="00AC749D">
        <w:rPr>
          <w:rFonts w:ascii="Calibri" w:hAnsi="Calibri" w:cs="Calibri"/>
          <w:b/>
          <w:bCs/>
        </w:rPr>
        <w:t>Проект за решение</w:t>
      </w:r>
      <w:r w:rsidRPr="00AC749D">
        <w:rPr>
          <w:rFonts w:ascii="Calibri" w:hAnsi="Calibri" w:cs="Calibri"/>
        </w:rPr>
        <w:t xml:space="preserve"> – Общото събрание приема предложената от Съвета на директорите на дружеството Инвестиционна политика на „ИПО Растеж“ АД.</w:t>
      </w:r>
    </w:p>
    <w:p w14:paraId="40FBEB1F" w14:textId="77777777" w:rsidR="00DD0C7D" w:rsidRPr="00AC749D" w:rsidRDefault="00DD0C7D" w:rsidP="00DD0C7D">
      <w:pPr>
        <w:jc w:val="both"/>
        <w:rPr>
          <w:rFonts w:ascii="Calibri" w:hAnsi="Calibri" w:cs="Calibri"/>
          <w:b/>
        </w:rPr>
      </w:pPr>
    </w:p>
    <w:p w14:paraId="1B77CDB2" w14:textId="77777777" w:rsidR="00DD0C7D" w:rsidRPr="00AC749D" w:rsidRDefault="00DD0C7D" w:rsidP="00DD0C7D">
      <w:pPr>
        <w:jc w:val="both"/>
        <w:rPr>
          <w:rFonts w:ascii="Calibri" w:hAnsi="Calibri" w:cs="Calibri"/>
          <w:b/>
        </w:rPr>
      </w:pPr>
      <w:r w:rsidRPr="00AC749D">
        <w:rPr>
          <w:rFonts w:ascii="Calibri" w:hAnsi="Calibri" w:cs="Calibri"/>
          <w:b/>
        </w:rPr>
        <w:t>Начин на гласуване.............................................</w:t>
      </w:r>
    </w:p>
    <w:p w14:paraId="5E1AD970" w14:textId="77777777" w:rsidR="00DD0C7D" w:rsidRPr="00AC749D" w:rsidRDefault="00DD0C7D" w:rsidP="00DD0C7D">
      <w:pPr>
        <w:jc w:val="both"/>
        <w:rPr>
          <w:rFonts w:ascii="Calibri" w:hAnsi="Calibri" w:cs="Calibri"/>
        </w:rPr>
      </w:pPr>
    </w:p>
    <w:p w14:paraId="47148B3C" w14:textId="77777777" w:rsidR="00DD0C7D" w:rsidRPr="00AC749D" w:rsidRDefault="00DD0C7D" w:rsidP="00DD0C7D">
      <w:pPr>
        <w:jc w:val="both"/>
        <w:rPr>
          <w:rFonts w:ascii="Calibri" w:hAnsi="Calibri" w:cs="Calibri"/>
        </w:rPr>
      </w:pPr>
      <w:r w:rsidRPr="00AC749D">
        <w:rPr>
          <w:rFonts w:ascii="Calibri" w:hAnsi="Calibri" w:cs="Calibri"/>
          <w:b/>
          <w:bCs/>
        </w:rPr>
        <w:t xml:space="preserve">По т. 3. </w:t>
      </w:r>
      <w:r w:rsidRPr="00AC749D">
        <w:rPr>
          <w:rFonts w:ascii="Calibri" w:hAnsi="Calibri" w:cs="Calibri"/>
        </w:rPr>
        <w:t>Приемане на Политика за възнагражденията на членовете на Съвета на директорите на „ИПО Растеж“ АД;</w:t>
      </w:r>
    </w:p>
    <w:p w14:paraId="7A2E45B3" w14:textId="77777777" w:rsidR="00DD0C7D" w:rsidRPr="00AC749D" w:rsidRDefault="00DD0C7D" w:rsidP="00DD0C7D">
      <w:pPr>
        <w:jc w:val="both"/>
        <w:rPr>
          <w:rFonts w:ascii="Calibri" w:hAnsi="Calibri" w:cs="Calibri"/>
        </w:rPr>
      </w:pPr>
    </w:p>
    <w:p w14:paraId="5C34DA1D" w14:textId="77777777" w:rsidR="00DD0C7D" w:rsidRPr="00AC749D" w:rsidRDefault="00DD0C7D" w:rsidP="00DD0C7D">
      <w:pPr>
        <w:jc w:val="both"/>
        <w:rPr>
          <w:rFonts w:ascii="Calibri" w:hAnsi="Calibri" w:cs="Calibri"/>
        </w:rPr>
      </w:pPr>
      <w:r w:rsidRPr="00AC749D">
        <w:rPr>
          <w:rFonts w:ascii="Calibri" w:hAnsi="Calibri" w:cs="Calibri"/>
          <w:b/>
          <w:bCs/>
        </w:rPr>
        <w:lastRenderedPageBreak/>
        <w:t>Проект за решение</w:t>
      </w:r>
      <w:r w:rsidRPr="00AC749D">
        <w:rPr>
          <w:rFonts w:ascii="Calibri" w:hAnsi="Calibri" w:cs="Calibri"/>
        </w:rPr>
        <w:t xml:space="preserve"> – Общото събрание приема предложената от Съвета на директорите на дружеството Политика за възнагражденията на членовете на Съвета на директорите на „ИПО Растеж“ АД.</w:t>
      </w:r>
    </w:p>
    <w:p w14:paraId="72A06E90" w14:textId="77777777" w:rsidR="00DD0C7D" w:rsidRPr="00AC749D" w:rsidRDefault="00DD0C7D" w:rsidP="00DD0C7D">
      <w:pPr>
        <w:jc w:val="both"/>
        <w:rPr>
          <w:rFonts w:ascii="Calibri" w:hAnsi="Calibri" w:cs="Calibri"/>
        </w:rPr>
      </w:pPr>
    </w:p>
    <w:p w14:paraId="0FBE76F6" w14:textId="77777777" w:rsidR="00DD0C7D" w:rsidRPr="00AC749D" w:rsidRDefault="00DD0C7D" w:rsidP="00DD0C7D">
      <w:pPr>
        <w:jc w:val="both"/>
        <w:rPr>
          <w:rFonts w:ascii="Calibri" w:hAnsi="Calibri" w:cs="Calibri"/>
          <w:b/>
        </w:rPr>
      </w:pPr>
      <w:r w:rsidRPr="00AC749D">
        <w:rPr>
          <w:rFonts w:ascii="Calibri" w:hAnsi="Calibri" w:cs="Calibri"/>
          <w:b/>
        </w:rPr>
        <w:t>Начин на гласуване.............................................</w:t>
      </w:r>
    </w:p>
    <w:p w14:paraId="18E67D88" w14:textId="77777777" w:rsidR="00DD0C7D" w:rsidRPr="00AC749D" w:rsidRDefault="00DD0C7D" w:rsidP="00DD0C7D">
      <w:pPr>
        <w:jc w:val="both"/>
        <w:rPr>
          <w:rFonts w:ascii="Calibri" w:hAnsi="Calibri" w:cs="Calibri"/>
        </w:rPr>
      </w:pPr>
    </w:p>
    <w:p w14:paraId="5D6A8CCB" w14:textId="77777777" w:rsidR="00DD0C7D" w:rsidRPr="00AC749D" w:rsidRDefault="00DD0C7D" w:rsidP="00DD0C7D">
      <w:pPr>
        <w:jc w:val="both"/>
        <w:rPr>
          <w:rFonts w:ascii="Calibri" w:hAnsi="Calibri" w:cs="Calibri"/>
        </w:rPr>
      </w:pPr>
      <w:r w:rsidRPr="00AC749D">
        <w:rPr>
          <w:rFonts w:ascii="Calibri" w:hAnsi="Calibri" w:cs="Calibri"/>
          <w:b/>
          <w:bCs/>
        </w:rPr>
        <w:t>По т. 4.</w:t>
      </w:r>
      <w:r w:rsidRPr="00AC749D">
        <w:rPr>
          <w:rFonts w:ascii="Calibri" w:hAnsi="Calibri" w:cs="Calibri"/>
        </w:rPr>
        <w:t xml:space="preserve"> Избор на регистриран одитор, който да извърши одит и да завери годишния финансов отчет на Дружеството за 2025 г.</w:t>
      </w:r>
    </w:p>
    <w:p w14:paraId="5BA81F09" w14:textId="77777777" w:rsidR="00DD0C7D" w:rsidRPr="00AC749D" w:rsidRDefault="00DD0C7D" w:rsidP="00DD0C7D">
      <w:pPr>
        <w:jc w:val="both"/>
        <w:rPr>
          <w:rFonts w:ascii="Calibri" w:hAnsi="Calibri" w:cs="Calibri"/>
        </w:rPr>
      </w:pPr>
    </w:p>
    <w:p w14:paraId="5BBB8D8F" w14:textId="77777777" w:rsidR="00DD0C7D" w:rsidRPr="00AC749D" w:rsidRDefault="00DD0C7D" w:rsidP="00DD0C7D">
      <w:pPr>
        <w:jc w:val="both"/>
        <w:rPr>
          <w:rFonts w:ascii="Calibri" w:hAnsi="Calibri" w:cs="Calibri"/>
        </w:rPr>
      </w:pPr>
      <w:r w:rsidRPr="00AC749D">
        <w:rPr>
          <w:rFonts w:ascii="Calibri" w:hAnsi="Calibri" w:cs="Calibri"/>
          <w:b/>
          <w:bCs/>
        </w:rPr>
        <w:t>Проект за решение</w:t>
      </w:r>
      <w:r w:rsidRPr="00AC749D">
        <w:rPr>
          <w:rFonts w:ascii="Calibri" w:hAnsi="Calibri" w:cs="Calibri"/>
        </w:rPr>
        <w:t xml:space="preserve"> – Общото събрание избира „БДО АФА ” ООД, гр. София, за регистриран одитор, който да извърши одит и да завери годишния финансов отчет на „ИПО Растеж” АД за 2025 г.</w:t>
      </w:r>
    </w:p>
    <w:p w14:paraId="4532995D" w14:textId="77777777" w:rsidR="00DD0C7D" w:rsidRPr="00AC749D" w:rsidRDefault="00DD0C7D" w:rsidP="00DD0C7D">
      <w:pPr>
        <w:jc w:val="both"/>
        <w:rPr>
          <w:rFonts w:ascii="Calibri" w:hAnsi="Calibri" w:cs="Calibri"/>
        </w:rPr>
      </w:pPr>
    </w:p>
    <w:p w14:paraId="41326CA3" w14:textId="77777777" w:rsidR="00DD0C7D" w:rsidRPr="00AC749D" w:rsidRDefault="00DD0C7D" w:rsidP="00DD0C7D">
      <w:pPr>
        <w:jc w:val="both"/>
        <w:rPr>
          <w:rFonts w:ascii="Calibri" w:hAnsi="Calibri" w:cs="Calibri"/>
          <w:b/>
        </w:rPr>
      </w:pPr>
      <w:r w:rsidRPr="00AC749D">
        <w:rPr>
          <w:rFonts w:ascii="Calibri" w:hAnsi="Calibri" w:cs="Calibri"/>
          <w:b/>
        </w:rPr>
        <w:t>Начин на гласуване.............................................</w:t>
      </w:r>
    </w:p>
    <w:p w14:paraId="467E799D" w14:textId="77777777" w:rsidR="00DD0C7D" w:rsidRPr="00AC749D" w:rsidRDefault="00DD0C7D" w:rsidP="00DD0C7D">
      <w:pPr>
        <w:jc w:val="both"/>
        <w:rPr>
          <w:rFonts w:ascii="Calibri" w:hAnsi="Calibri" w:cs="Calibri"/>
        </w:rPr>
      </w:pPr>
    </w:p>
    <w:p w14:paraId="7D0C520D" w14:textId="77777777" w:rsidR="00DD0C7D" w:rsidRPr="00AC749D" w:rsidRDefault="00DD0C7D" w:rsidP="00DD0C7D">
      <w:pPr>
        <w:jc w:val="both"/>
        <w:rPr>
          <w:rFonts w:ascii="Calibri" w:hAnsi="Calibri" w:cs="Calibri"/>
        </w:rPr>
      </w:pPr>
      <w:r w:rsidRPr="00AC749D">
        <w:rPr>
          <w:rFonts w:ascii="Calibri" w:hAnsi="Calibri" w:cs="Calibri"/>
          <w:b/>
          <w:bCs/>
        </w:rPr>
        <w:t>По т. 5.</w:t>
      </w:r>
      <w:r w:rsidRPr="00AC749D">
        <w:rPr>
          <w:rFonts w:ascii="Calibri" w:hAnsi="Calibri" w:cs="Calibri"/>
        </w:rPr>
        <w:t xml:space="preserve"> Приемане на Статут на одитния комитет на „ИПО Растеж“ АД;</w:t>
      </w:r>
    </w:p>
    <w:p w14:paraId="5CB4AAA4" w14:textId="77777777" w:rsidR="00DD0C7D" w:rsidRPr="00AC749D" w:rsidRDefault="00DD0C7D" w:rsidP="00DD0C7D">
      <w:pPr>
        <w:jc w:val="both"/>
        <w:rPr>
          <w:rFonts w:ascii="Calibri" w:hAnsi="Calibri" w:cs="Calibri"/>
        </w:rPr>
      </w:pPr>
    </w:p>
    <w:p w14:paraId="1A034167" w14:textId="77777777" w:rsidR="00DD0C7D" w:rsidRPr="00AC749D" w:rsidRDefault="00DD0C7D" w:rsidP="00DD0C7D">
      <w:pPr>
        <w:jc w:val="both"/>
        <w:rPr>
          <w:rFonts w:ascii="Calibri" w:hAnsi="Calibri" w:cs="Calibri"/>
        </w:rPr>
      </w:pPr>
      <w:r w:rsidRPr="00AC749D">
        <w:rPr>
          <w:rFonts w:ascii="Calibri" w:hAnsi="Calibri" w:cs="Calibri"/>
        </w:rPr>
        <w:t>Проект за решение – Общото събрание приема предложената от Съвета на директорите на дружеството Статут на одитния комитет на „ИПО Растеж“ АД.</w:t>
      </w:r>
    </w:p>
    <w:p w14:paraId="09F0CE82" w14:textId="77777777" w:rsidR="00DD0C7D" w:rsidRPr="00AC749D" w:rsidRDefault="00DD0C7D" w:rsidP="00DD0C7D">
      <w:pPr>
        <w:jc w:val="both"/>
        <w:rPr>
          <w:rFonts w:ascii="Calibri" w:hAnsi="Calibri" w:cs="Calibri"/>
        </w:rPr>
      </w:pPr>
      <w:bookmarkStart w:id="0" w:name="_Hlk209616802"/>
    </w:p>
    <w:p w14:paraId="762F0CA4" w14:textId="77777777" w:rsidR="00DD0C7D" w:rsidRPr="00AC749D" w:rsidRDefault="00DD0C7D" w:rsidP="00DD0C7D">
      <w:pPr>
        <w:jc w:val="both"/>
        <w:rPr>
          <w:rFonts w:ascii="Calibri" w:hAnsi="Calibri" w:cs="Calibri"/>
          <w:b/>
        </w:rPr>
      </w:pPr>
      <w:r w:rsidRPr="00AC749D">
        <w:rPr>
          <w:rFonts w:ascii="Calibri" w:hAnsi="Calibri" w:cs="Calibri"/>
          <w:b/>
        </w:rPr>
        <w:t>Начин на гласуване.............................................</w:t>
      </w:r>
    </w:p>
    <w:p w14:paraId="0604F15C" w14:textId="77777777" w:rsidR="00DD0C7D" w:rsidRPr="00AC749D" w:rsidRDefault="00DD0C7D" w:rsidP="00DD0C7D">
      <w:pPr>
        <w:jc w:val="both"/>
        <w:rPr>
          <w:rFonts w:ascii="Calibri" w:hAnsi="Calibri" w:cs="Calibri"/>
        </w:rPr>
      </w:pPr>
    </w:p>
    <w:p w14:paraId="06ABFA9E" w14:textId="77777777" w:rsidR="00DD0C7D" w:rsidRPr="00AC749D" w:rsidRDefault="00DD0C7D" w:rsidP="00DD0C7D">
      <w:pPr>
        <w:jc w:val="both"/>
        <w:rPr>
          <w:rFonts w:ascii="Calibri" w:hAnsi="Calibri" w:cs="Calibri"/>
        </w:rPr>
      </w:pPr>
      <w:r w:rsidRPr="00AC749D">
        <w:rPr>
          <w:rFonts w:ascii="Calibri" w:hAnsi="Calibri" w:cs="Calibri"/>
          <w:b/>
          <w:bCs/>
        </w:rPr>
        <w:t>По т. 6.</w:t>
      </w:r>
      <w:r w:rsidRPr="00AC749D">
        <w:rPr>
          <w:rFonts w:ascii="Calibri" w:hAnsi="Calibri" w:cs="Calibri"/>
        </w:rPr>
        <w:t xml:space="preserve"> Избор на одитен комитет на „ИПО Растеж“ АД;</w:t>
      </w:r>
    </w:p>
    <w:p w14:paraId="0EBA289D" w14:textId="77777777" w:rsidR="00DD0C7D" w:rsidRPr="00AC749D" w:rsidRDefault="00DD0C7D" w:rsidP="00DD0C7D">
      <w:pPr>
        <w:jc w:val="both"/>
        <w:rPr>
          <w:rFonts w:ascii="Calibri" w:hAnsi="Calibri" w:cs="Calibri"/>
        </w:rPr>
      </w:pPr>
    </w:p>
    <w:p w14:paraId="16B4BEC4" w14:textId="77777777" w:rsidR="00DD0C7D" w:rsidRPr="00AC749D" w:rsidRDefault="00DD0C7D" w:rsidP="00A352CB">
      <w:pPr>
        <w:jc w:val="both"/>
        <w:rPr>
          <w:rFonts w:ascii="Calibri" w:hAnsi="Calibri" w:cs="Calibri"/>
        </w:rPr>
      </w:pPr>
      <w:r w:rsidRPr="00AC749D">
        <w:rPr>
          <w:rFonts w:ascii="Calibri" w:hAnsi="Calibri" w:cs="Calibri"/>
          <w:b/>
          <w:bCs/>
        </w:rPr>
        <w:t>Проект за решение</w:t>
      </w:r>
      <w:r w:rsidRPr="00AC749D">
        <w:rPr>
          <w:rFonts w:ascii="Calibri" w:hAnsi="Calibri" w:cs="Calibri"/>
        </w:rPr>
        <w:t xml:space="preserve"> – Общото събрание избира одитен комитет на „ИПО Растеж“ АД в следния състав: </w:t>
      </w:r>
      <w:r w:rsidR="00A352CB" w:rsidRPr="00AC749D">
        <w:rPr>
          <w:rFonts w:ascii="Calibri" w:hAnsi="Calibri" w:cs="Calibri"/>
        </w:rPr>
        <w:t xml:space="preserve">Мариана Стефанова Симова, </w:t>
      </w:r>
      <w:r w:rsidR="00A352CB" w:rsidRPr="00AC749D">
        <w:rPr>
          <w:rFonts w:ascii="Calibri" w:hAnsi="Calibri" w:cs="Calibri"/>
          <w:bCs/>
        </w:rPr>
        <w:t>Сирма Илиева Атанасова и Радослав Атанасов Желязов.</w:t>
      </w:r>
    </w:p>
    <w:bookmarkEnd w:id="0"/>
    <w:p w14:paraId="2F0733BB" w14:textId="77777777" w:rsidR="00DD0C7D" w:rsidRPr="00AC749D" w:rsidRDefault="00DD0C7D" w:rsidP="00DD0C7D">
      <w:pPr>
        <w:jc w:val="both"/>
        <w:rPr>
          <w:rFonts w:ascii="Calibri" w:hAnsi="Calibri" w:cs="Calibri"/>
        </w:rPr>
      </w:pPr>
    </w:p>
    <w:p w14:paraId="42584E32" w14:textId="77777777" w:rsidR="00DD0C7D" w:rsidRPr="00AC749D" w:rsidRDefault="00DD0C7D" w:rsidP="00DD0C7D">
      <w:pPr>
        <w:jc w:val="both"/>
        <w:rPr>
          <w:rFonts w:ascii="Calibri" w:hAnsi="Calibri" w:cs="Calibri"/>
          <w:b/>
        </w:rPr>
      </w:pPr>
      <w:r w:rsidRPr="00AC749D">
        <w:rPr>
          <w:rFonts w:ascii="Calibri" w:hAnsi="Calibri" w:cs="Calibri"/>
          <w:b/>
        </w:rPr>
        <w:t>Начин на гласуване.............................................</w:t>
      </w:r>
    </w:p>
    <w:p w14:paraId="50BCB605" w14:textId="77777777" w:rsidR="00DD0C7D" w:rsidRPr="00AC749D" w:rsidRDefault="00DD0C7D" w:rsidP="00DD0C7D">
      <w:pPr>
        <w:jc w:val="both"/>
        <w:rPr>
          <w:rFonts w:ascii="Calibri" w:hAnsi="Calibri" w:cs="Calibri"/>
        </w:rPr>
      </w:pPr>
    </w:p>
    <w:p w14:paraId="729FC032" w14:textId="77777777" w:rsidR="00DD0C7D" w:rsidRPr="00AC749D" w:rsidRDefault="00DD0C7D" w:rsidP="00DD0C7D">
      <w:pPr>
        <w:jc w:val="both"/>
        <w:rPr>
          <w:rFonts w:ascii="Calibri" w:hAnsi="Calibri" w:cs="Calibri"/>
        </w:rPr>
      </w:pPr>
      <w:r w:rsidRPr="00AC749D">
        <w:rPr>
          <w:rFonts w:ascii="Calibri" w:hAnsi="Calibri" w:cs="Calibri"/>
          <w:b/>
          <w:bCs/>
        </w:rPr>
        <w:t>По т. 7.</w:t>
      </w:r>
      <w:r w:rsidRPr="00AC749D">
        <w:rPr>
          <w:rFonts w:ascii="Calibri" w:hAnsi="Calibri" w:cs="Calibri"/>
        </w:rPr>
        <w:t xml:space="preserve"> Определяне на размер на възнаграждението на неизпълнителните членове на Съвета на директорите на „ИПО Растеж“ АД, съответно размера на гаранцията за управление, която всеки един от членовете на Съвета на директорите следва да внесе;</w:t>
      </w:r>
    </w:p>
    <w:p w14:paraId="759D2AF5" w14:textId="77777777" w:rsidR="00DD0C7D" w:rsidRPr="00AC749D" w:rsidRDefault="00DD0C7D" w:rsidP="00DD0C7D">
      <w:pPr>
        <w:jc w:val="both"/>
        <w:rPr>
          <w:rFonts w:ascii="Calibri" w:hAnsi="Calibri" w:cs="Calibri"/>
        </w:rPr>
      </w:pPr>
    </w:p>
    <w:p w14:paraId="2985EF51" w14:textId="77777777" w:rsidR="00DD0C7D" w:rsidRPr="00AC749D" w:rsidRDefault="00DD0C7D" w:rsidP="00C17734">
      <w:pPr>
        <w:jc w:val="both"/>
        <w:rPr>
          <w:rFonts w:ascii="Calibri" w:hAnsi="Calibri" w:cs="Calibri"/>
        </w:rPr>
      </w:pPr>
      <w:r w:rsidRPr="00AC749D">
        <w:rPr>
          <w:rFonts w:ascii="Calibri" w:hAnsi="Calibri" w:cs="Calibri"/>
          <w:b/>
          <w:bCs/>
        </w:rPr>
        <w:t>Проект за решение</w:t>
      </w:r>
      <w:r w:rsidRPr="00AC749D">
        <w:rPr>
          <w:rFonts w:ascii="Calibri" w:hAnsi="Calibri" w:cs="Calibri"/>
        </w:rPr>
        <w:t xml:space="preserve"> – Общото събрание определя брутно месечно възнаграждение на всеки един от неизпълнителните членове на Съвета на директорите на „ИПО Растеж“ АД </w:t>
      </w:r>
      <w:r w:rsidR="00C17734" w:rsidRPr="00AC749D">
        <w:rPr>
          <w:rFonts w:ascii="Calibri" w:hAnsi="Calibri" w:cs="Calibri"/>
        </w:rPr>
        <w:t>в размер на две минимални работни заплати за страната,</w:t>
      </w:r>
      <w:r w:rsidRPr="00AC749D">
        <w:rPr>
          <w:rFonts w:ascii="Calibri" w:hAnsi="Calibri" w:cs="Calibri"/>
        </w:rPr>
        <w:t xml:space="preserve"> съответно определя размера на гаранция за управление, която всеки един от членовете на Съвета на директорите следва да внесе, на 3-месечното брутно възнаграждение на съответния член на Съвета.</w:t>
      </w:r>
    </w:p>
    <w:p w14:paraId="123AC913" w14:textId="77777777" w:rsidR="00DD0C7D" w:rsidRPr="00AC749D" w:rsidRDefault="00DD0C7D" w:rsidP="00D70B8D">
      <w:pPr>
        <w:jc w:val="both"/>
        <w:rPr>
          <w:rFonts w:ascii="Calibri" w:hAnsi="Calibri" w:cs="Calibri"/>
        </w:rPr>
      </w:pPr>
    </w:p>
    <w:p w14:paraId="74409ECA" w14:textId="77777777" w:rsidR="00D776C6" w:rsidRPr="00AC749D" w:rsidRDefault="00D776C6" w:rsidP="00D776C6">
      <w:pPr>
        <w:jc w:val="both"/>
        <w:rPr>
          <w:rFonts w:ascii="Calibri" w:hAnsi="Calibri" w:cs="Calibri"/>
          <w:b/>
        </w:rPr>
      </w:pPr>
      <w:r w:rsidRPr="00AC749D">
        <w:rPr>
          <w:rFonts w:ascii="Calibri" w:hAnsi="Calibri" w:cs="Calibri"/>
          <w:b/>
        </w:rPr>
        <w:t>Начин на гласуване.............................................</w:t>
      </w:r>
    </w:p>
    <w:p w14:paraId="6E1890C2" w14:textId="77777777" w:rsidR="00D70B8D" w:rsidRPr="00AC749D" w:rsidRDefault="00D70B8D" w:rsidP="00D70B8D">
      <w:pPr>
        <w:jc w:val="both"/>
        <w:rPr>
          <w:rFonts w:ascii="Calibri" w:hAnsi="Calibri" w:cs="Calibri"/>
        </w:rPr>
      </w:pPr>
    </w:p>
    <w:p w14:paraId="3F76598A" w14:textId="77777777" w:rsidR="00A46D95" w:rsidRPr="00AC749D" w:rsidRDefault="00597CD9" w:rsidP="00597CD9">
      <w:pPr>
        <w:pStyle w:val="BodyText"/>
        <w:rPr>
          <w:rFonts w:ascii="Calibri" w:hAnsi="Calibri" w:cs="Calibri"/>
          <w:bCs/>
          <w:i/>
          <w:iCs/>
          <w:szCs w:val="24"/>
        </w:rPr>
      </w:pPr>
      <w:r w:rsidRPr="00AC749D">
        <w:rPr>
          <w:rFonts w:ascii="Calibri" w:hAnsi="Calibri" w:cs="Calibri"/>
          <w:bCs/>
          <w:i/>
          <w:iCs/>
          <w:szCs w:val="24"/>
        </w:rPr>
        <w:t>(</w:t>
      </w:r>
      <w:r w:rsidR="00A46D95" w:rsidRPr="00AC749D">
        <w:rPr>
          <w:rFonts w:ascii="Calibri" w:hAnsi="Calibri" w:cs="Calibri"/>
          <w:bCs/>
          <w:i/>
          <w:iCs/>
          <w:szCs w:val="24"/>
        </w:rPr>
        <w:t>Указания за гласуване</w:t>
      </w:r>
      <w:r w:rsidR="007577BF" w:rsidRPr="00AC749D">
        <w:rPr>
          <w:rFonts w:ascii="Calibri" w:hAnsi="Calibri" w:cs="Calibri"/>
          <w:bCs/>
          <w:i/>
          <w:iCs/>
          <w:szCs w:val="24"/>
        </w:rPr>
        <w:t>: за всеки от въпросите от обявения дневен ред следва да се дадат ясни указания за начина на гласуване на п</w:t>
      </w:r>
      <w:r w:rsidR="00A46D95" w:rsidRPr="00AC749D">
        <w:rPr>
          <w:rFonts w:ascii="Calibri" w:hAnsi="Calibri" w:cs="Calibri"/>
          <w:bCs/>
          <w:i/>
          <w:iCs/>
          <w:szCs w:val="24"/>
        </w:rPr>
        <w:t>ълномощник</w:t>
      </w:r>
      <w:r w:rsidR="007577BF" w:rsidRPr="00AC749D">
        <w:rPr>
          <w:rFonts w:ascii="Calibri" w:hAnsi="Calibri" w:cs="Calibri"/>
          <w:bCs/>
          <w:i/>
          <w:iCs/>
          <w:szCs w:val="24"/>
        </w:rPr>
        <w:t xml:space="preserve">а </w:t>
      </w:r>
      <w:r w:rsidR="00A46D95" w:rsidRPr="00AC749D">
        <w:rPr>
          <w:rFonts w:ascii="Calibri" w:hAnsi="Calibri" w:cs="Calibri"/>
          <w:bCs/>
          <w:i/>
          <w:iCs/>
          <w:szCs w:val="24"/>
        </w:rPr>
        <w:t>– “ЗА“, „ПРОТИВ“</w:t>
      </w:r>
      <w:r w:rsidR="007577BF" w:rsidRPr="00AC749D">
        <w:rPr>
          <w:rFonts w:ascii="Calibri" w:hAnsi="Calibri" w:cs="Calibri"/>
          <w:bCs/>
          <w:i/>
          <w:iCs/>
          <w:szCs w:val="24"/>
        </w:rPr>
        <w:t xml:space="preserve">, </w:t>
      </w:r>
      <w:r w:rsidR="00A46D95" w:rsidRPr="00AC749D">
        <w:rPr>
          <w:rFonts w:ascii="Calibri" w:hAnsi="Calibri" w:cs="Calibri"/>
          <w:bCs/>
          <w:i/>
          <w:iCs/>
          <w:szCs w:val="24"/>
        </w:rPr>
        <w:t>„ВЪЗДЪРЖАЛ СЕ“</w:t>
      </w:r>
      <w:r w:rsidR="007577BF" w:rsidRPr="00AC749D">
        <w:rPr>
          <w:rFonts w:ascii="Calibri" w:hAnsi="Calibri" w:cs="Calibri"/>
          <w:bCs/>
          <w:i/>
          <w:iCs/>
          <w:szCs w:val="24"/>
        </w:rPr>
        <w:t xml:space="preserve"> или че пълномощникът има право да гласува по собствена преценка. А</w:t>
      </w:r>
      <w:r w:rsidR="00A46D95" w:rsidRPr="00AC749D">
        <w:rPr>
          <w:rFonts w:ascii="Calibri" w:hAnsi="Calibri" w:cs="Calibri"/>
          <w:bCs/>
          <w:i/>
          <w:iCs/>
          <w:szCs w:val="24"/>
        </w:rPr>
        <w:t>ко не бъдат дадени</w:t>
      </w:r>
      <w:r w:rsidR="007577BF" w:rsidRPr="00AC749D">
        <w:rPr>
          <w:rFonts w:ascii="Calibri" w:hAnsi="Calibri" w:cs="Calibri"/>
          <w:bCs/>
          <w:i/>
          <w:iCs/>
          <w:szCs w:val="24"/>
        </w:rPr>
        <w:t xml:space="preserve"> </w:t>
      </w:r>
      <w:r w:rsidR="00330BA6" w:rsidRPr="00AC749D">
        <w:rPr>
          <w:rFonts w:ascii="Calibri" w:hAnsi="Calibri" w:cs="Calibri"/>
          <w:bCs/>
          <w:i/>
          <w:iCs/>
          <w:szCs w:val="24"/>
        </w:rPr>
        <w:t xml:space="preserve">конкретни </w:t>
      </w:r>
      <w:r w:rsidR="00A46D95" w:rsidRPr="00AC749D">
        <w:rPr>
          <w:rFonts w:ascii="Calibri" w:hAnsi="Calibri" w:cs="Calibri"/>
          <w:bCs/>
          <w:i/>
          <w:iCs/>
          <w:szCs w:val="24"/>
        </w:rPr>
        <w:t>указания, следва да бъде изрично посочено, че пълномощникът има право на собствена преценка дали да гласува и по какъв начин</w:t>
      </w:r>
      <w:r w:rsidR="007577BF" w:rsidRPr="00AC749D">
        <w:rPr>
          <w:rFonts w:ascii="Calibri" w:hAnsi="Calibri" w:cs="Calibri"/>
          <w:bCs/>
          <w:i/>
          <w:iCs/>
          <w:szCs w:val="24"/>
        </w:rPr>
        <w:t>.</w:t>
      </w:r>
      <w:r w:rsidR="00A46D95" w:rsidRPr="00AC749D">
        <w:rPr>
          <w:rFonts w:ascii="Calibri" w:hAnsi="Calibri" w:cs="Calibri"/>
          <w:bCs/>
          <w:i/>
          <w:iCs/>
          <w:szCs w:val="24"/>
        </w:rPr>
        <w:t xml:space="preserve"> </w:t>
      </w:r>
    </w:p>
    <w:p w14:paraId="3A55CEBC" w14:textId="77777777" w:rsidR="00A46D95" w:rsidRPr="00AC749D" w:rsidRDefault="00A46D95" w:rsidP="00D26FA6">
      <w:pPr>
        <w:pStyle w:val="BodyText"/>
        <w:rPr>
          <w:rFonts w:ascii="Calibri" w:hAnsi="Calibri" w:cs="Calibri"/>
          <w:bCs/>
          <w:i/>
          <w:iCs/>
          <w:szCs w:val="24"/>
        </w:rPr>
      </w:pPr>
    </w:p>
    <w:p w14:paraId="08E8E6B4" w14:textId="77777777" w:rsidR="00D26FA6" w:rsidRPr="00AC749D" w:rsidRDefault="00E67989" w:rsidP="00AC749D">
      <w:pPr>
        <w:ind w:firstLine="709"/>
        <w:jc w:val="both"/>
        <w:rPr>
          <w:rFonts w:ascii="Calibri" w:hAnsi="Calibri" w:cs="Calibri"/>
          <w:i/>
          <w:iCs/>
        </w:rPr>
      </w:pPr>
      <w:r w:rsidRPr="00AC749D">
        <w:rPr>
          <w:rFonts w:ascii="Calibri" w:hAnsi="Calibri" w:cs="Calibri"/>
          <w:i/>
          <w:iCs/>
        </w:rPr>
        <w:t>Упълномощаването следва да включва право</w:t>
      </w:r>
      <w:r w:rsidR="00602050" w:rsidRPr="00AC749D">
        <w:rPr>
          <w:rFonts w:ascii="Calibri" w:hAnsi="Calibri" w:cs="Calibri"/>
          <w:i/>
          <w:iCs/>
        </w:rPr>
        <w:t>то</w:t>
      </w:r>
      <w:r w:rsidRPr="00AC749D">
        <w:rPr>
          <w:rFonts w:ascii="Calibri" w:hAnsi="Calibri" w:cs="Calibri"/>
          <w:i/>
          <w:iCs/>
        </w:rPr>
        <w:t xml:space="preserve"> на пълномощника да гласува </w:t>
      </w:r>
      <w:r w:rsidR="00602050" w:rsidRPr="00AC749D">
        <w:rPr>
          <w:rFonts w:ascii="Calibri" w:hAnsi="Calibri" w:cs="Calibri"/>
          <w:i/>
          <w:iCs/>
        </w:rPr>
        <w:t xml:space="preserve">и по какъв начин </w:t>
      </w:r>
      <w:r w:rsidRPr="00AC749D">
        <w:rPr>
          <w:rFonts w:ascii="Calibri" w:hAnsi="Calibri" w:cs="Calibri"/>
          <w:i/>
          <w:iCs/>
        </w:rPr>
        <w:t>по всички процедурни и допълнителни въпроси</w:t>
      </w:r>
      <w:r w:rsidR="00602050" w:rsidRPr="00AC749D">
        <w:rPr>
          <w:rFonts w:ascii="Calibri" w:hAnsi="Calibri" w:cs="Calibri"/>
          <w:i/>
          <w:iCs/>
        </w:rPr>
        <w:t xml:space="preserve"> от дневния ред</w:t>
      </w:r>
      <w:r w:rsidRPr="00AC749D">
        <w:rPr>
          <w:rFonts w:ascii="Calibri" w:hAnsi="Calibri" w:cs="Calibri"/>
          <w:i/>
          <w:iCs/>
        </w:rPr>
        <w:t>, ако такива бъдат направени</w:t>
      </w:r>
      <w:r w:rsidR="00602050" w:rsidRPr="00AC749D">
        <w:rPr>
          <w:rFonts w:ascii="Calibri" w:hAnsi="Calibri" w:cs="Calibri"/>
          <w:i/>
          <w:iCs/>
        </w:rPr>
        <w:t>,</w:t>
      </w:r>
      <w:r w:rsidRPr="00AC749D">
        <w:rPr>
          <w:rFonts w:ascii="Calibri" w:hAnsi="Calibri" w:cs="Calibri"/>
          <w:i/>
          <w:iCs/>
        </w:rPr>
        <w:t xml:space="preserve"> </w:t>
      </w:r>
      <w:r w:rsidR="00D26FA6" w:rsidRPr="00AC749D">
        <w:rPr>
          <w:rFonts w:ascii="Calibri" w:hAnsi="Calibri" w:cs="Calibri"/>
          <w:i/>
          <w:iCs/>
        </w:rPr>
        <w:t xml:space="preserve">на </w:t>
      </w:r>
      <w:r w:rsidR="00895F2A" w:rsidRPr="00AC749D">
        <w:rPr>
          <w:rFonts w:ascii="Calibri" w:hAnsi="Calibri" w:cs="Calibri"/>
          <w:i/>
          <w:iCs/>
        </w:rPr>
        <w:t xml:space="preserve">Общото </w:t>
      </w:r>
      <w:r w:rsidR="00D26FA6" w:rsidRPr="00AC749D">
        <w:rPr>
          <w:rFonts w:ascii="Calibri" w:hAnsi="Calibri" w:cs="Calibri"/>
          <w:i/>
          <w:iCs/>
        </w:rPr>
        <w:t>събрание.</w:t>
      </w:r>
    </w:p>
    <w:p w14:paraId="69E74A26" w14:textId="77777777" w:rsidR="00D26FA6" w:rsidRPr="00AC749D" w:rsidRDefault="009A1404" w:rsidP="002019B0">
      <w:pPr>
        <w:ind w:firstLine="708"/>
        <w:jc w:val="both"/>
        <w:rPr>
          <w:rFonts w:ascii="Calibri" w:hAnsi="Calibri" w:cs="Calibri"/>
          <w:i/>
          <w:iCs/>
        </w:rPr>
      </w:pPr>
      <w:r w:rsidRPr="00AC749D">
        <w:rPr>
          <w:rFonts w:ascii="Calibri" w:hAnsi="Calibri" w:cs="Calibri"/>
          <w:i/>
          <w:iCs/>
        </w:rPr>
        <w:t xml:space="preserve">Упълномощаването може да включва право на пълномощника да прави </w:t>
      </w:r>
      <w:r w:rsidR="00602050" w:rsidRPr="00AC749D">
        <w:rPr>
          <w:rFonts w:ascii="Calibri" w:hAnsi="Calibri" w:cs="Calibri"/>
          <w:i/>
          <w:iCs/>
        </w:rPr>
        <w:t xml:space="preserve">предложения за решения </w:t>
      </w:r>
      <w:r w:rsidRPr="00AC749D">
        <w:rPr>
          <w:rFonts w:ascii="Calibri" w:hAnsi="Calibri" w:cs="Calibri"/>
          <w:i/>
          <w:iCs/>
        </w:rPr>
        <w:t>по същество по всеки въпрос, включен в дневния ред.</w:t>
      </w:r>
    </w:p>
    <w:p w14:paraId="69148DF0" w14:textId="77777777" w:rsidR="00A46D95" w:rsidRPr="00AC749D" w:rsidRDefault="00BA1E33" w:rsidP="00895F2A">
      <w:pPr>
        <w:pStyle w:val="BodyText"/>
        <w:ind w:firstLine="708"/>
        <w:rPr>
          <w:rFonts w:ascii="Calibri" w:hAnsi="Calibri" w:cs="Calibri"/>
          <w:szCs w:val="24"/>
        </w:rPr>
      </w:pPr>
      <w:r w:rsidRPr="00AC749D">
        <w:rPr>
          <w:rFonts w:ascii="Calibri" w:hAnsi="Calibri" w:cs="Calibri"/>
          <w:i/>
          <w:iCs/>
          <w:szCs w:val="24"/>
        </w:rPr>
        <w:t xml:space="preserve">Пълномощникът няма право да </w:t>
      </w:r>
      <w:proofErr w:type="spellStart"/>
      <w:r w:rsidRPr="00AC749D">
        <w:rPr>
          <w:rFonts w:ascii="Calibri" w:hAnsi="Calibri" w:cs="Calibri"/>
          <w:i/>
          <w:iCs/>
          <w:szCs w:val="24"/>
        </w:rPr>
        <w:t>преупълномощава</w:t>
      </w:r>
      <w:proofErr w:type="spellEnd"/>
      <w:r w:rsidRPr="00AC749D">
        <w:rPr>
          <w:rFonts w:ascii="Calibri" w:hAnsi="Calibri" w:cs="Calibri"/>
          <w:i/>
          <w:iCs/>
          <w:szCs w:val="24"/>
        </w:rPr>
        <w:t xml:space="preserve"> други лица с правата, дадени му с настоящото пълномощно.</w:t>
      </w:r>
      <w:r w:rsidR="00597CD9" w:rsidRPr="00AC749D">
        <w:rPr>
          <w:rFonts w:ascii="Calibri" w:hAnsi="Calibri" w:cs="Calibri"/>
          <w:i/>
          <w:iCs/>
          <w:szCs w:val="24"/>
        </w:rPr>
        <w:t>)</w:t>
      </w:r>
      <w:r w:rsidRPr="00AC749D">
        <w:rPr>
          <w:rFonts w:ascii="Calibri" w:hAnsi="Calibri" w:cs="Calibri"/>
          <w:szCs w:val="24"/>
        </w:rPr>
        <w:t xml:space="preserve"> </w:t>
      </w:r>
    </w:p>
    <w:p w14:paraId="54960CDF" w14:textId="77777777" w:rsidR="00A46D95" w:rsidRPr="00AC749D" w:rsidRDefault="00A46D95" w:rsidP="00A46D95">
      <w:pPr>
        <w:pStyle w:val="BodyText"/>
        <w:rPr>
          <w:rFonts w:ascii="Calibri" w:hAnsi="Calibri" w:cs="Calibri"/>
          <w:szCs w:val="24"/>
        </w:rPr>
      </w:pPr>
    </w:p>
    <w:p w14:paraId="1B78BB4E" w14:textId="77777777" w:rsidR="00A46D95" w:rsidRPr="00AC749D" w:rsidRDefault="00A46D95" w:rsidP="00A46D95">
      <w:pPr>
        <w:jc w:val="both"/>
        <w:rPr>
          <w:rFonts w:ascii="Calibri" w:hAnsi="Calibri" w:cs="Calibri"/>
        </w:rPr>
      </w:pPr>
    </w:p>
    <w:p w14:paraId="01B64F38" w14:textId="77777777" w:rsidR="00A46D95" w:rsidRPr="00AC749D" w:rsidRDefault="00A46D95" w:rsidP="00A46D95">
      <w:pPr>
        <w:tabs>
          <w:tab w:val="left" w:pos="3119"/>
        </w:tabs>
        <w:jc w:val="center"/>
        <w:rPr>
          <w:rFonts w:ascii="Calibri" w:hAnsi="Calibri" w:cs="Calibri"/>
          <w:b/>
        </w:rPr>
      </w:pPr>
      <w:r w:rsidRPr="00AC749D">
        <w:rPr>
          <w:rFonts w:ascii="Calibri" w:hAnsi="Calibri" w:cs="Calibri"/>
          <w:b/>
        </w:rPr>
        <w:t>УПЪЛНОМОЩИТЕЛ/И:</w:t>
      </w:r>
    </w:p>
    <w:p w14:paraId="4A09CD71" w14:textId="77777777" w:rsidR="00A46D95" w:rsidRPr="00AC749D" w:rsidRDefault="00A46D95" w:rsidP="00A46D95">
      <w:pPr>
        <w:jc w:val="both"/>
        <w:rPr>
          <w:rFonts w:ascii="Calibri" w:hAnsi="Calibri" w:cs="Calibri"/>
        </w:rPr>
      </w:pPr>
    </w:p>
    <w:p w14:paraId="751B476F" w14:textId="77777777" w:rsidR="00A46D95" w:rsidRPr="00AC749D" w:rsidRDefault="00A46D95" w:rsidP="00A46D95">
      <w:pPr>
        <w:jc w:val="both"/>
        <w:rPr>
          <w:rFonts w:ascii="Calibri" w:hAnsi="Calibri" w:cs="Calibri"/>
        </w:rPr>
      </w:pPr>
    </w:p>
    <w:p w14:paraId="329066EF" w14:textId="77777777" w:rsidR="00A46D95" w:rsidRPr="00AC749D" w:rsidRDefault="000E622D" w:rsidP="000E622D">
      <w:pPr>
        <w:rPr>
          <w:rFonts w:ascii="Calibri" w:hAnsi="Calibri" w:cs="Calibri"/>
        </w:rPr>
      </w:pPr>
      <w:r w:rsidRPr="00AC749D">
        <w:rPr>
          <w:rFonts w:ascii="Calibri" w:hAnsi="Calibri" w:cs="Calibri"/>
        </w:rPr>
        <w:t>.............................................</w:t>
      </w:r>
    </w:p>
    <w:p w14:paraId="68C9B12B" w14:textId="77777777" w:rsidR="00D70B8D" w:rsidRPr="00AC749D" w:rsidRDefault="00A37416" w:rsidP="00A37416">
      <w:pPr>
        <w:rPr>
          <w:rFonts w:ascii="Calibri" w:hAnsi="Calibri" w:cs="Calibri"/>
        </w:rPr>
      </w:pPr>
      <w:r w:rsidRPr="00AC749D">
        <w:rPr>
          <w:rFonts w:ascii="Calibri" w:hAnsi="Calibri" w:cs="Calibri"/>
        </w:rPr>
        <w:t>(три</w:t>
      </w:r>
      <w:r w:rsidR="00D776C6" w:rsidRPr="00AC749D">
        <w:rPr>
          <w:rFonts w:ascii="Calibri" w:hAnsi="Calibri" w:cs="Calibri"/>
        </w:rPr>
        <w:t>те</w:t>
      </w:r>
      <w:r w:rsidRPr="00AC749D">
        <w:rPr>
          <w:rFonts w:ascii="Calibri" w:hAnsi="Calibri" w:cs="Calibri"/>
        </w:rPr>
        <w:t xml:space="preserve"> имена на </w:t>
      </w:r>
      <w:r w:rsidR="00A3698A" w:rsidRPr="00AC749D">
        <w:rPr>
          <w:rFonts w:ascii="Calibri" w:hAnsi="Calibri" w:cs="Calibri"/>
        </w:rPr>
        <w:t>упълномощителя – физическо лице/</w:t>
      </w:r>
      <w:r w:rsidRPr="00AC749D">
        <w:rPr>
          <w:rFonts w:ascii="Calibri" w:hAnsi="Calibri" w:cs="Calibri"/>
        </w:rPr>
        <w:t>представляващ дружество)</w:t>
      </w:r>
    </w:p>
    <w:p w14:paraId="1C9EB05D" w14:textId="77777777" w:rsidR="00D70B8D" w:rsidRPr="00AC749D" w:rsidRDefault="00D70B8D" w:rsidP="00A37416">
      <w:pPr>
        <w:rPr>
          <w:rFonts w:ascii="Calibri" w:hAnsi="Calibri" w:cs="Calibri"/>
        </w:rPr>
      </w:pPr>
    </w:p>
    <w:p w14:paraId="0EE0AF4A" w14:textId="77777777" w:rsidR="00D70B8D" w:rsidRPr="00AC749D" w:rsidRDefault="00D70B8D" w:rsidP="00A37416">
      <w:pPr>
        <w:rPr>
          <w:rFonts w:ascii="Calibri" w:hAnsi="Calibri" w:cs="Calibri"/>
        </w:rPr>
      </w:pPr>
    </w:p>
    <w:p w14:paraId="5CB152A4" w14:textId="77777777" w:rsidR="00D70B8D" w:rsidRPr="00AC749D" w:rsidRDefault="00D70B8D" w:rsidP="00A37416">
      <w:pPr>
        <w:rPr>
          <w:rFonts w:ascii="Calibri" w:hAnsi="Calibri" w:cs="Calibri"/>
        </w:rPr>
      </w:pPr>
    </w:p>
    <w:p w14:paraId="19BC5697" w14:textId="77777777" w:rsidR="00D70B8D" w:rsidRPr="00AC749D" w:rsidRDefault="00D70B8D" w:rsidP="00D70B8D">
      <w:pPr>
        <w:rPr>
          <w:rFonts w:ascii="Calibri" w:hAnsi="Calibri" w:cs="Calibri"/>
        </w:rPr>
      </w:pPr>
      <w:r w:rsidRPr="00AC749D">
        <w:rPr>
          <w:rFonts w:ascii="Calibri" w:hAnsi="Calibri" w:cs="Calibri"/>
        </w:rPr>
        <w:t>..............................................</w:t>
      </w:r>
      <w:r w:rsidRPr="00AC749D">
        <w:rPr>
          <w:rFonts w:ascii="Calibri" w:hAnsi="Calibri" w:cs="Calibri"/>
        </w:rPr>
        <w:tab/>
      </w:r>
    </w:p>
    <w:p w14:paraId="69529FBE" w14:textId="77777777" w:rsidR="00A37416" w:rsidRPr="00AC749D" w:rsidRDefault="00A37416" w:rsidP="00A37416">
      <w:pPr>
        <w:rPr>
          <w:rFonts w:ascii="Calibri" w:hAnsi="Calibri" w:cs="Calibri"/>
        </w:rPr>
      </w:pPr>
      <w:r w:rsidRPr="00AC749D">
        <w:rPr>
          <w:rFonts w:ascii="Calibri" w:hAnsi="Calibri" w:cs="Calibri"/>
        </w:rPr>
        <w:t>(три</w:t>
      </w:r>
      <w:r w:rsidR="00D776C6" w:rsidRPr="00AC749D">
        <w:rPr>
          <w:rFonts w:ascii="Calibri" w:hAnsi="Calibri" w:cs="Calibri"/>
        </w:rPr>
        <w:t>те</w:t>
      </w:r>
      <w:r w:rsidRPr="00AC749D">
        <w:rPr>
          <w:rFonts w:ascii="Calibri" w:hAnsi="Calibri" w:cs="Calibri"/>
        </w:rPr>
        <w:t xml:space="preserve"> имена на</w:t>
      </w:r>
      <w:r w:rsidR="00D776C6" w:rsidRPr="00AC749D">
        <w:rPr>
          <w:rFonts w:ascii="Calibri" w:hAnsi="Calibri" w:cs="Calibri"/>
        </w:rPr>
        <w:t xml:space="preserve"> </w:t>
      </w:r>
      <w:r w:rsidR="00130213" w:rsidRPr="00AC749D">
        <w:rPr>
          <w:rFonts w:ascii="Calibri" w:hAnsi="Calibri" w:cs="Calibri"/>
        </w:rPr>
        <w:t xml:space="preserve">втори упълномощител - </w:t>
      </w:r>
      <w:r w:rsidRPr="00AC749D">
        <w:rPr>
          <w:rFonts w:ascii="Calibri" w:hAnsi="Calibri" w:cs="Calibri"/>
        </w:rPr>
        <w:t>представляващ</w:t>
      </w:r>
      <w:r w:rsidR="00D70B8D" w:rsidRPr="00AC749D">
        <w:rPr>
          <w:rFonts w:ascii="Calibri" w:hAnsi="Calibri" w:cs="Calibri"/>
        </w:rPr>
        <w:t xml:space="preserve"> </w:t>
      </w:r>
      <w:r w:rsidRPr="00AC749D">
        <w:rPr>
          <w:rFonts w:ascii="Calibri" w:hAnsi="Calibri" w:cs="Calibri"/>
        </w:rPr>
        <w:t>дружество)</w:t>
      </w:r>
    </w:p>
    <w:p w14:paraId="21C72167" w14:textId="77777777" w:rsidR="004255B3" w:rsidRPr="00AC749D" w:rsidRDefault="004255B3">
      <w:pPr>
        <w:rPr>
          <w:rFonts w:ascii="Calibri" w:hAnsi="Calibri" w:cs="Calibri"/>
        </w:rPr>
      </w:pPr>
    </w:p>
    <w:p w14:paraId="6F593D0A" w14:textId="77777777" w:rsidR="00AC749D" w:rsidRDefault="00AC749D">
      <w:pPr>
        <w:rPr>
          <w:rFonts w:ascii="Calibri" w:hAnsi="Calibri" w:cs="Calibri"/>
        </w:rPr>
      </w:pPr>
    </w:p>
    <w:p w14:paraId="4D87938E" w14:textId="77777777" w:rsidR="0030732B" w:rsidRPr="00AC749D" w:rsidRDefault="0030732B">
      <w:pPr>
        <w:rPr>
          <w:rFonts w:ascii="Calibri" w:hAnsi="Calibri" w:cs="Calibri"/>
        </w:rPr>
      </w:pPr>
      <w:r w:rsidRPr="00AC749D">
        <w:rPr>
          <w:rFonts w:ascii="Calibri" w:hAnsi="Calibri" w:cs="Calibri"/>
        </w:rPr>
        <w:t>Дата: ……2025 г.</w:t>
      </w:r>
    </w:p>
    <w:p w14:paraId="65349037" w14:textId="77777777" w:rsidR="0030732B" w:rsidRPr="00AC749D" w:rsidRDefault="0030732B">
      <w:pPr>
        <w:rPr>
          <w:rFonts w:ascii="Calibri" w:hAnsi="Calibri" w:cs="Calibri"/>
        </w:rPr>
      </w:pPr>
    </w:p>
    <w:p w14:paraId="2C8D81D2" w14:textId="77777777" w:rsidR="0030732B" w:rsidRPr="00AC749D" w:rsidRDefault="0030732B">
      <w:pPr>
        <w:rPr>
          <w:rFonts w:ascii="Calibri" w:hAnsi="Calibri" w:cs="Calibri"/>
        </w:rPr>
      </w:pPr>
    </w:p>
    <w:sectPr w:rsidR="0030732B" w:rsidRPr="00AC749D" w:rsidSect="006A1E1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416E" w14:textId="77777777" w:rsidR="009923B8" w:rsidRDefault="009923B8" w:rsidP="006A1E1F">
      <w:r>
        <w:separator/>
      </w:r>
    </w:p>
  </w:endnote>
  <w:endnote w:type="continuationSeparator" w:id="0">
    <w:p w14:paraId="3CC9051A" w14:textId="77777777" w:rsidR="009923B8" w:rsidRDefault="009923B8" w:rsidP="006A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02AC" w14:textId="77777777" w:rsidR="005E46FE" w:rsidRDefault="006A1E1F" w:rsidP="005E46FE">
    <w:pPr>
      <w:pStyle w:val="Footer"/>
      <w:framePr w:wrap="around" w:vAnchor="text" w:hAnchor="margin" w:xAlign="right" w:y="1"/>
      <w:rPr>
        <w:rStyle w:val="PageNumber"/>
      </w:rPr>
    </w:pPr>
    <w:r>
      <w:rPr>
        <w:rStyle w:val="PageNumber"/>
      </w:rPr>
      <w:fldChar w:fldCharType="begin"/>
    </w:r>
    <w:r w:rsidR="00A46D95">
      <w:rPr>
        <w:rStyle w:val="PageNumber"/>
      </w:rPr>
      <w:instrText xml:space="preserve">PAGE  </w:instrText>
    </w:r>
    <w:r>
      <w:rPr>
        <w:rStyle w:val="PageNumber"/>
      </w:rPr>
      <w:fldChar w:fldCharType="end"/>
    </w:r>
  </w:p>
  <w:p w14:paraId="23815E12" w14:textId="77777777" w:rsidR="005E46FE" w:rsidRDefault="005E46FE" w:rsidP="005E46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6D93" w14:textId="77777777" w:rsidR="005E46FE" w:rsidRDefault="006A1E1F" w:rsidP="005E46FE">
    <w:pPr>
      <w:pStyle w:val="Footer"/>
      <w:framePr w:wrap="around" w:vAnchor="text" w:hAnchor="margin" w:xAlign="right" w:y="1"/>
      <w:rPr>
        <w:rStyle w:val="PageNumber"/>
      </w:rPr>
    </w:pPr>
    <w:r>
      <w:rPr>
        <w:rStyle w:val="PageNumber"/>
      </w:rPr>
      <w:fldChar w:fldCharType="begin"/>
    </w:r>
    <w:r w:rsidR="00A46D95">
      <w:rPr>
        <w:rStyle w:val="PageNumber"/>
      </w:rPr>
      <w:instrText xml:space="preserve">PAGE  </w:instrText>
    </w:r>
    <w:r>
      <w:rPr>
        <w:rStyle w:val="PageNumber"/>
      </w:rPr>
      <w:fldChar w:fldCharType="separate"/>
    </w:r>
    <w:r w:rsidR="00331667">
      <w:rPr>
        <w:rStyle w:val="PageNumber"/>
        <w:noProof/>
      </w:rPr>
      <w:t>2</w:t>
    </w:r>
    <w:r>
      <w:rPr>
        <w:rStyle w:val="PageNumber"/>
      </w:rPr>
      <w:fldChar w:fldCharType="end"/>
    </w:r>
  </w:p>
  <w:p w14:paraId="1195815D" w14:textId="77777777" w:rsidR="005E46FE" w:rsidRDefault="005E46FE" w:rsidP="005E46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A2D1" w14:textId="77777777" w:rsidR="009923B8" w:rsidRDefault="009923B8" w:rsidP="006A1E1F">
      <w:r>
        <w:separator/>
      </w:r>
    </w:p>
  </w:footnote>
  <w:footnote w:type="continuationSeparator" w:id="0">
    <w:p w14:paraId="73CF7C2F" w14:textId="77777777" w:rsidR="009923B8" w:rsidRDefault="009923B8" w:rsidP="006A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53F09"/>
    <w:multiLevelType w:val="hybridMultilevel"/>
    <w:tmpl w:val="C7186E72"/>
    <w:lvl w:ilvl="0" w:tplc="0402000F">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 w15:restartNumberingAfterBreak="0">
    <w:nsid w:val="41B75893"/>
    <w:multiLevelType w:val="hybridMultilevel"/>
    <w:tmpl w:val="900EFF36"/>
    <w:lvl w:ilvl="0" w:tplc="04020001">
      <w:start w:val="1"/>
      <w:numFmt w:val="bullet"/>
      <w:lvlText w:val=""/>
      <w:lvlJc w:val="left"/>
      <w:pPr>
        <w:ind w:left="1788" w:hanging="360"/>
      </w:pPr>
      <w:rPr>
        <w:rFonts w:ascii="Symbol" w:hAnsi="Symbol" w:hint="default"/>
      </w:rPr>
    </w:lvl>
    <w:lvl w:ilvl="1" w:tplc="04020003">
      <w:start w:val="1"/>
      <w:numFmt w:val="bullet"/>
      <w:lvlText w:val="o"/>
      <w:lvlJc w:val="left"/>
      <w:pPr>
        <w:ind w:left="2508" w:hanging="360"/>
      </w:pPr>
      <w:rPr>
        <w:rFonts w:ascii="Courier New" w:hAnsi="Courier New" w:cs="Courier New" w:hint="default"/>
      </w:rPr>
    </w:lvl>
    <w:lvl w:ilvl="2" w:tplc="04020005">
      <w:start w:val="1"/>
      <w:numFmt w:val="bullet"/>
      <w:lvlText w:val=""/>
      <w:lvlJc w:val="left"/>
      <w:pPr>
        <w:ind w:left="3228" w:hanging="360"/>
      </w:pPr>
      <w:rPr>
        <w:rFonts w:ascii="Wingdings" w:hAnsi="Wingdings" w:hint="default"/>
      </w:rPr>
    </w:lvl>
    <w:lvl w:ilvl="3" w:tplc="04020001">
      <w:start w:val="1"/>
      <w:numFmt w:val="bullet"/>
      <w:lvlText w:val=""/>
      <w:lvlJc w:val="left"/>
      <w:pPr>
        <w:ind w:left="3948" w:hanging="360"/>
      </w:pPr>
      <w:rPr>
        <w:rFonts w:ascii="Symbol" w:hAnsi="Symbol" w:hint="default"/>
      </w:rPr>
    </w:lvl>
    <w:lvl w:ilvl="4" w:tplc="04020003">
      <w:start w:val="1"/>
      <w:numFmt w:val="bullet"/>
      <w:lvlText w:val="o"/>
      <w:lvlJc w:val="left"/>
      <w:pPr>
        <w:ind w:left="4668" w:hanging="360"/>
      </w:pPr>
      <w:rPr>
        <w:rFonts w:ascii="Courier New" w:hAnsi="Courier New" w:cs="Courier New" w:hint="default"/>
      </w:rPr>
    </w:lvl>
    <w:lvl w:ilvl="5" w:tplc="04020005">
      <w:start w:val="1"/>
      <w:numFmt w:val="bullet"/>
      <w:lvlText w:val=""/>
      <w:lvlJc w:val="left"/>
      <w:pPr>
        <w:ind w:left="5388" w:hanging="360"/>
      </w:pPr>
      <w:rPr>
        <w:rFonts w:ascii="Wingdings" w:hAnsi="Wingdings" w:hint="default"/>
      </w:rPr>
    </w:lvl>
    <w:lvl w:ilvl="6" w:tplc="04020001">
      <w:start w:val="1"/>
      <w:numFmt w:val="bullet"/>
      <w:lvlText w:val=""/>
      <w:lvlJc w:val="left"/>
      <w:pPr>
        <w:ind w:left="6108" w:hanging="360"/>
      </w:pPr>
      <w:rPr>
        <w:rFonts w:ascii="Symbol" w:hAnsi="Symbol" w:hint="default"/>
      </w:rPr>
    </w:lvl>
    <w:lvl w:ilvl="7" w:tplc="04020003">
      <w:start w:val="1"/>
      <w:numFmt w:val="bullet"/>
      <w:lvlText w:val="o"/>
      <w:lvlJc w:val="left"/>
      <w:pPr>
        <w:ind w:left="6828" w:hanging="360"/>
      </w:pPr>
      <w:rPr>
        <w:rFonts w:ascii="Courier New" w:hAnsi="Courier New" w:cs="Courier New" w:hint="default"/>
      </w:rPr>
    </w:lvl>
    <w:lvl w:ilvl="8" w:tplc="04020005">
      <w:start w:val="1"/>
      <w:numFmt w:val="bullet"/>
      <w:lvlText w:val=""/>
      <w:lvlJc w:val="left"/>
      <w:pPr>
        <w:ind w:left="7548" w:hanging="360"/>
      </w:pPr>
      <w:rPr>
        <w:rFonts w:ascii="Wingdings" w:hAnsi="Wingdings" w:hint="default"/>
      </w:rPr>
    </w:lvl>
  </w:abstractNum>
  <w:num w:numId="1" w16cid:durableId="619724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0783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5"/>
    <w:rsid w:val="0006074F"/>
    <w:rsid w:val="000D1322"/>
    <w:rsid w:val="000E622D"/>
    <w:rsid w:val="00103B0F"/>
    <w:rsid w:val="00130213"/>
    <w:rsid w:val="0015690C"/>
    <w:rsid w:val="001701B0"/>
    <w:rsid w:val="001D3868"/>
    <w:rsid w:val="00200F38"/>
    <w:rsid w:val="002019B0"/>
    <w:rsid w:val="00213898"/>
    <w:rsid w:val="00296964"/>
    <w:rsid w:val="0030732B"/>
    <w:rsid w:val="00330BA6"/>
    <w:rsid w:val="00331667"/>
    <w:rsid w:val="0037446E"/>
    <w:rsid w:val="0038491F"/>
    <w:rsid w:val="003A7117"/>
    <w:rsid w:val="0040470B"/>
    <w:rsid w:val="00425507"/>
    <w:rsid w:val="004255B3"/>
    <w:rsid w:val="004A215B"/>
    <w:rsid w:val="005228BD"/>
    <w:rsid w:val="0052703E"/>
    <w:rsid w:val="0054475E"/>
    <w:rsid w:val="00545C2E"/>
    <w:rsid w:val="00597CD9"/>
    <w:rsid w:val="005C5AD4"/>
    <w:rsid w:val="005E46FE"/>
    <w:rsid w:val="00602050"/>
    <w:rsid w:val="00637581"/>
    <w:rsid w:val="006A1E1F"/>
    <w:rsid w:val="007032B7"/>
    <w:rsid w:val="007577BF"/>
    <w:rsid w:val="00757E7E"/>
    <w:rsid w:val="007627F6"/>
    <w:rsid w:val="00793A7D"/>
    <w:rsid w:val="007A2024"/>
    <w:rsid w:val="007C75CA"/>
    <w:rsid w:val="0086538A"/>
    <w:rsid w:val="008776FF"/>
    <w:rsid w:val="00883BB0"/>
    <w:rsid w:val="008842F4"/>
    <w:rsid w:val="00895F2A"/>
    <w:rsid w:val="008D0184"/>
    <w:rsid w:val="008D2F02"/>
    <w:rsid w:val="009379C1"/>
    <w:rsid w:val="00965E4A"/>
    <w:rsid w:val="00975D26"/>
    <w:rsid w:val="009923B8"/>
    <w:rsid w:val="009936FC"/>
    <w:rsid w:val="009A1404"/>
    <w:rsid w:val="009C2531"/>
    <w:rsid w:val="009F27F4"/>
    <w:rsid w:val="00A352CB"/>
    <w:rsid w:val="00A3698A"/>
    <w:rsid w:val="00A37416"/>
    <w:rsid w:val="00A437F0"/>
    <w:rsid w:val="00A46D95"/>
    <w:rsid w:val="00A72A35"/>
    <w:rsid w:val="00AA786D"/>
    <w:rsid w:val="00AC3E2A"/>
    <w:rsid w:val="00AC749D"/>
    <w:rsid w:val="00B8579B"/>
    <w:rsid w:val="00B9674A"/>
    <w:rsid w:val="00BA1E33"/>
    <w:rsid w:val="00BA7ABC"/>
    <w:rsid w:val="00BD0D85"/>
    <w:rsid w:val="00BE126E"/>
    <w:rsid w:val="00C17734"/>
    <w:rsid w:val="00C75FDF"/>
    <w:rsid w:val="00D024CD"/>
    <w:rsid w:val="00D21950"/>
    <w:rsid w:val="00D26674"/>
    <w:rsid w:val="00D26FA6"/>
    <w:rsid w:val="00D70B8D"/>
    <w:rsid w:val="00D776C6"/>
    <w:rsid w:val="00DD0C7D"/>
    <w:rsid w:val="00DE2CFC"/>
    <w:rsid w:val="00E67989"/>
    <w:rsid w:val="00EA768A"/>
    <w:rsid w:val="00F47E9E"/>
    <w:rsid w:val="00F7420C"/>
    <w:rsid w:val="00F76C1D"/>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F95F"/>
  <w15:chartTrackingRefBased/>
  <w15:docId w15:val="{0C4DA656-8620-49D4-BD1D-579C2255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9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6D95"/>
    <w:pPr>
      <w:jc w:val="both"/>
    </w:pPr>
    <w:rPr>
      <w:szCs w:val="20"/>
    </w:rPr>
  </w:style>
  <w:style w:type="character" w:customStyle="1" w:styleId="BodyTextChar">
    <w:name w:val="Body Text Char"/>
    <w:link w:val="BodyText"/>
    <w:rsid w:val="00A46D95"/>
    <w:rPr>
      <w:rFonts w:ascii="Times New Roman" w:eastAsia="Times New Roman" w:hAnsi="Times New Roman" w:cs="Times New Roman"/>
      <w:sz w:val="24"/>
      <w:szCs w:val="20"/>
      <w:lang w:eastAsia="bg-BG"/>
    </w:rPr>
  </w:style>
  <w:style w:type="paragraph" w:styleId="Footer">
    <w:name w:val="footer"/>
    <w:basedOn w:val="Normal"/>
    <w:link w:val="FooterChar"/>
    <w:rsid w:val="00A46D95"/>
    <w:pPr>
      <w:tabs>
        <w:tab w:val="center" w:pos="4536"/>
        <w:tab w:val="right" w:pos="9072"/>
      </w:tabs>
    </w:pPr>
  </w:style>
  <w:style w:type="character" w:customStyle="1" w:styleId="FooterChar">
    <w:name w:val="Footer Char"/>
    <w:link w:val="Footer"/>
    <w:rsid w:val="00A46D95"/>
    <w:rPr>
      <w:rFonts w:ascii="Times New Roman" w:eastAsia="Times New Roman" w:hAnsi="Times New Roman" w:cs="Times New Roman"/>
      <w:sz w:val="24"/>
      <w:szCs w:val="24"/>
      <w:lang w:eastAsia="bg-BG"/>
    </w:rPr>
  </w:style>
  <w:style w:type="character" w:styleId="PageNumber">
    <w:name w:val="page number"/>
    <w:basedOn w:val="DefaultParagraphFont"/>
    <w:rsid w:val="00A46D95"/>
  </w:style>
  <w:style w:type="paragraph" w:styleId="Revision">
    <w:name w:val="Revision"/>
    <w:hidden/>
    <w:uiPriority w:val="99"/>
    <w:semiHidden/>
    <w:rsid w:val="00A437F0"/>
    <w:rPr>
      <w:rFonts w:ascii="Times New Roman" w:eastAsia="Times New Roman" w:hAnsi="Times New Roman"/>
      <w:sz w:val="24"/>
      <w:szCs w:val="24"/>
    </w:rPr>
  </w:style>
  <w:style w:type="character" w:styleId="CommentReference">
    <w:name w:val="annotation reference"/>
    <w:uiPriority w:val="99"/>
    <w:semiHidden/>
    <w:unhideWhenUsed/>
    <w:rsid w:val="0030732B"/>
    <w:rPr>
      <w:sz w:val="16"/>
      <w:szCs w:val="16"/>
    </w:rPr>
  </w:style>
  <w:style w:type="paragraph" w:styleId="CommentText">
    <w:name w:val="annotation text"/>
    <w:basedOn w:val="Normal"/>
    <w:link w:val="CommentTextChar"/>
    <w:uiPriority w:val="99"/>
    <w:unhideWhenUsed/>
    <w:rsid w:val="0030732B"/>
    <w:rPr>
      <w:sz w:val="20"/>
      <w:szCs w:val="20"/>
    </w:rPr>
  </w:style>
  <w:style w:type="character" w:customStyle="1" w:styleId="CommentTextChar">
    <w:name w:val="Comment Text Char"/>
    <w:link w:val="CommentText"/>
    <w:uiPriority w:val="99"/>
    <w:rsid w:val="0030732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732B"/>
    <w:rPr>
      <w:b/>
      <w:bCs/>
    </w:rPr>
  </w:style>
  <w:style w:type="character" w:customStyle="1" w:styleId="CommentSubjectChar">
    <w:name w:val="Comment Subject Char"/>
    <w:link w:val="CommentSubject"/>
    <w:uiPriority w:val="99"/>
    <w:semiHidden/>
    <w:rsid w:val="0030732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desislava.milenova</dc:creator>
  <cp:keywords/>
  <dc:description/>
  <cp:lastModifiedBy>Nadia Lazarova</cp:lastModifiedBy>
  <cp:revision>3</cp:revision>
  <dcterms:created xsi:type="dcterms:W3CDTF">2025-10-22T12:25:00Z</dcterms:created>
  <dcterms:modified xsi:type="dcterms:W3CDTF">2025-10-22T12:29:00Z</dcterms:modified>
</cp:coreProperties>
</file>