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F875" w14:textId="77777777" w:rsidR="005965B4" w:rsidRPr="005E78BE" w:rsidRDefault="005965B4" w:rsidP="002F470A">
      <w:pPr>
        <w:jc w:val="center"/>
        <w:rPr>
          <w:rFonts w:asciiTheme="minorHAnsi" w:hAnsiTheme="minorHAnsi" w:cstheme="minorHAnsi"/>
        </w:rPr>
      </w:pPr>
    </w:p>
    <w:p w14:paraId="21259458" w14:textId="77777777" w:rsidR="005965B4" w:rsidRPr="005E78BE" w:rsidRDefault="005965B4" w:rsidP="002F470A">
      <w:pPr>
        <w:jc w:val="center"/>
        <w:rPr>
          <w:rFonts w:asciiTheme="minorHAnsi" w:hAnsiTheme="minorHAnsi" w:cstheme="minorHAnsi"/>
          <w:lang w:val="en-US"/>
        </w:rPr>
      </w:pPr>
    </w:p>
    <w:p w14:paraId="39B8C6EA" w14:textId="77777777" w:rsidR="002F470A" w:rsidRPr="005E78BE" w:rsidRDefault="002F470A" w:rsidP="002F470A">
      <w:pPr>
        <w:jc w:val="center"/>
        <w:rPr>
          <w:rFonts w:asciiTheme="minorHAnsi" w:hAnsiTheme="minorHAnsi" w:cstheme="minorHAnsi"/>
          <w:lang w:val="en-US"/>
        </w:rPr>
      </w:pPr>
    </w:p>
    <w:p w14:paraId="00B3DBC6" w14:textId="77777777" w:rsidR="005965B4" w:rsidRPr="005E78BE" w:rsidRDefault="005965B4" w:rsidP="005965B4">
      <w:pPr>
        <w:ind w:left="4500"/>
        <w:rPr>
          <w:rFonts w:asciiTheme="minorHAnsi" w:hAnsiTheme="minorHAnsi" w:cstheme="minorHAnsi"/>
          <w:spacing w:val="4"/>
          <w:lang w:val="en-US"/>
        </w:rPr>
      </w:pPr>
      <w:r w:rsidRPr="005E78BE">
        <w:rPr>
          <w:rFonts w:asciiTheme="minorHAnsi" w:hAnsiTheme="minorHAnsi" w:cstheme="minorHAnsi"/>
          <w:spacing w:val="4"/>
        </w:rPr>
        <w:t>ДО</w:t>
      </w:r>
    </w:p>
    <w:p w14:paraId="0F02E977" w14:textId="77777777" w:rsidR="00211224" w:rsidRPr="005E78BE" w:rsidRDefault="00211224" w:rsidP="005965B4">
      <w:pPr>
        <w:ind w:left="4500"/>
        <w:rPr>
          <w:rFonts w:asciiTheme="minorHAnsi" w:hAnsiTheme="minorHAnsi" w:cstheme="minorHAnsi"/>
          <w:spacing w:val="4"/>
          <w:lang w:val="en-US"/>
        </w:rPr>
      </w:pPr>
      <w:r w:rsidRPr="005E78BE">
        <w:rPr>
          <w:rFonts w:asciiTheme="minorHAnsi" w:hAnsiTheme="minorHAnsi" w:cstheme="minorHAnsi"/>
          <w:spacing w:val="4"/>
        </w:rPr>
        <w:t>КОМИТЕТ</w:t>
      </w:r>
      <w:r w:rsidR="0097098A" w:rsidRPr="005E78BE">
        <w:rPr>
          <w:rFonts w:asciiTheme="minorHAnsi" w:hAnsiTheme="minorHAnsi" w:cstheme="minorHAnsi"/>
          <w:spacing w:val="4"/>
        </w:rPr>
        <w:t>А</w:t>
      </w:r>
      <w:r w:rsidRPr="005E78BE">
        <w:rPr>
          <w:rFonts w:asciiTheme="minorHAnsi" w:hAnsiTheme="minorHAnsi" w:cstheme="minorHAnsi"/>
          <w:spacing w:val="4"/>
        </w:rPr>
        <w:t xml:space="preserve"> ПО УПРАВЛЕНИЕ НА ПАЗАР </w:t>
      </w:r>
      <w:r w:rsidRPr="005E78BE">
        <w:rPr>
          <w:rFonts w:asciiTheme="minorHAnsi" w:hAnsiTheme="minorHAnsi" w:cstheme="minorHAnsi"/>
          <w:spacing w:val="4"/>
          <w:lang w:val="en-US"/>
        </w:rPr>
        <w:t>BEAM</w:t>
      </w:r>
    </w:p>
    <w:p w14:paraId="7DC325FC" w14:textId="77777777" w:rsidR="005965B4" w:rsidRPr="005E78BE" w:rsidRDefault="005965B4" w:rsidP="005965B4">
      <w:pPr>
        <w:ind w:left="4500"/>
        <w:rPr>
          <w:rFonts w:asciiTheme="minorHAnsi" w:hAnsiTheme="minorHAnsi" w:cstheme="minorHAnsi"/>
          <w:spacing w:val="4"/>
        </w:rPr>
      </w:pPr>
      <w:r w:rsidRPr="005E78BE">
        <w:rPr>
          <w:rFonts w:asciiTheme="minorHAnsi" w:hAnsiTheme="minorHAnsi" w:cstheme="minorHAnsi"/>
          <w:spacing w:val="4"/>
        </w:rPr>
        <w:t>„БЪЛГАРСКА ФОНДОВА БОРСА” АД</w:t>
      </w:r>
    </w:p>
    <w:p w14:paraId="4295433F" w14:textId="77777777" w:rsidR="002F470A" w:rsidRPr="005E78BE" w:rsidRDefault="002F470A" w:rsidP="005965B4">
      <w:pPr>
        <w:jc w:val="center"/>
        <w:rPr>
          <w:rFonts w:asciiTheme="minorHAnsi" w:hAnsiTheme="minorHAnsi" w:cstheme="minorHAnsi"/>
          <w:lang w:val="en-US"/>
        </w:rPr>
      </w:pPr>
    </w:p>
    <w:p w14:paraId="7341B282" w14:textId="77777777" w:rsidR="002F470A" w:rsidRPr="005E78BE" w:rsidRDefault="002F470A" w:rsidP="005965B4">
      <w:pPr>
        <w:jc w:val="center"/>
        <w:rPr>
          <w:rFonts w:asciiTheme="minorHAnsi" w:hAnsiTheme="minorHAnsi" w:cstheme="minorHAnsi"/>
          <w:lang w:val="en-US"/>
        </w:rPr>
      </w:pPr>
    </w:p>
    <w:p w14:paraId="3A6A1146" w14:textId="77777777" w:rsidR="003F41FF" w:rsidRPr="005E78BE" w:rsidRDefault="005965B4" w:rsidP="005965B4">
      <w:pPr>
        <w:jc w:val="center"/>
        <w:rPr>
          <w:rFonts w:asciiTheme="minorHAnsi" w:hAnsiTheme="minorHAnsi" w:cstheme="minorHAnsi"/>
          <w:sz w:val="48"/>
          <w:szCs w:val="48"/>
        </w:rPr>
      </w:pPr>
      <w:r w:rsidRPr="005E78BE">
        <w:rPr>
          <w:rFonts w:asciiTheme="minorHAnsi" w:hAnsiTheme="minorHAnsi" w:cstheme="minorHAnsi"/>
          <w:sz w:val="48"/>
          <w:szCs w:val="48"/>
        </w:rPr>
        <w:t>З  А  Я  В  Л  Е  Н  И  Е</w:t>
      </w:r>
    </w:p>
    <w:p w14:paraId="12258193" w14:textId="77777777" w:rsidR="005965B4" w:rsidRPr="005E78BE" w:rsidRDefault="005965B4" w:rsidP="005965B4">
      <w:pPr>
        <w:jc w:val="center"/>
        <w:rPr>
          <w:rFonts w:asciiTheme="minorHAnsi" w:hAnsiTheme="minorHAnsi" w:cstheme="minorHAnsi"/>
        </w:rPr>
      </w:pPr>
    </w:p>
    <w:p w14:paraId="43E8A165" w14:textId="77777777" w:rsidR="005965B4" w:rsidRPr="005E78BE" w:rsidRDefault="005965B4" w:rsidP="005965B4">
      <w:pPr>
        <w:jc w:val="center"/>
        <w:rPr>
          <w:rFonts w:asciiTheme="minorHAnsi" w:hAnsiTheme="minorHAnsi" w:cstheme="minorHAnsi"/>
        </w:rPr>
      </w:pPr>
      <w:r w:rsidRPr="005E78BE">
        <w:rPr>
          <w:rFonts w:asciiTheme="minorHAnsi" w:hAnsiTheme="minorHAnsi" w:cstheme="minorHAnsi"/>
        </w:rPr>
        <w:t>от</w:t>
      </w:r>
    </w:p>
    <w:p w14:paraId="4E8473FC" w14:textId="77777777" w:rsidR="005965B4" w:rsidRPr="005E78BE" w:rsidRDefault="005965B4" w:rsidP="005965B4">
      <w:pPr>
        <w:jc w:val="center"/>
        <w:rPr>
          <w:rFonts w:asciiTheme="minorHAnsi" w:hAnsiTheme="minorHAnsi" w:cstheme="minorHAnsi"/>
          <w:sz w:val="28"/>
          <w:szCs w:val="28"/>
        </w:rPr>
      </w:pPr>
    </w:p>
    <w:bookmarkStart w:id="0" w:name="Text2"/>
    <w:p w14:paraId="4A6271A6" w14:textId="71465F3B" w:rsidR="00D122DE" w:rsidRPr="005E78BE" w:rsidRDefault="007C1991" w:rsidP="00D122DE">
      <w:pPr>
        <w:pBdr>
          <w:bottom w:val="single" w:sz="6" w:space="1" w:color="auto"/>
        </w:pBdr>
        <w:jc w:val="center"/>
        <w:rPr>
          <w:rFonts w:asciiTheme="minorHAnsi" w:hAnsiTheme="minorHAnsi" w:cstheme="minorHAnsi"/>
        </w:rPr>
      </w:pPr>
      <w:r w:rsidRPr="005E78BE">
        <w:rPr>
          <w:rFonts w:asciiTheme="minorHAnsi" w:hAnsiTheme="minorHAnsi" w:cstheme="min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22DE" w:rsidRPr="005E78BE">
        <w:rPr>
          <w:rFonts w:asciiTheme="minorHAnsi" w:hAnsiTheme="minorHAnsi" w:cstheme="minorHAnsi"/>
          <w:i/>
        </w:rPr>
        <w:instrText xml:space="preserve"> FORMTEXT </w:instrText>
      </w:r>
      <w:r w:rsidRPr="005E78BE">
        <w:rPr>
          <w:rFonts w:asciiTheme="minorHAnsi" w:hAnsiTheme="minorHAnsi" w:cstheme="minorHAnsi"/>
          <w:i/>
        </w:rPr>
      </w:r>
      <w:r w:rsidRPr="005E78BE">
        <w:rPr>
          <w:rFonts w:asciiTheme="minorHAnsi" w:hAnsiTheme="minorHAnsi" w:cstheme="minorHAnsi"/>
          <w:i/>
        </w:rPr>
        <w:fldChar w:fldCharType="separate"/>
      </w:r>
      <w:r w:rsidR="00E22019" w:rsidRPr="005E78BE">
        <w:rPr>
          <w:rFonts w:asciiTheme="minorHAnsi" w:hAnsiTheme="minorHAnsi" w:cstheme="minorHAnsi"/>
          <w:i/>
        </w:rPr>
        <w:t> </w:t>
      </w:r>
      <w:r w:rsidR="00E22019" w:rsidRPr="005E78BE">
        <w:rPr>
          <w:rFonts w:asciiTheme="minorHAnsi" w:hAnsiTheme="minorHAnsi" w:cstheme="minorHAnsi"/>
          <w:i/>
        </w:rPr>
        <w:t> </w:t>
      </w:r>
      <w:r w:rsidR="00E22019" w:rsidRPr="005E78BE">
        <w:rPr>
          <w:rFonts w:asciiTheme="minorHAnsi" w:hAnsiTheme="minorHAnsi" w:cstheme="minorHAnsi"/>
          <w:i/>
        </w:rPr>
        <w:t> </w:t>
      </w:r>
      <w:r w:rsidR="00E22019" w:rsidRPr="005E78BE">
        <w:rPr>
          <w:rFonts w:asciiTheme="minorHAnsi" w:hAnsiTheme="minorHAnsi" w:cstheme="minorHAnsi"/>
          <w:i/>
        </w:rPr>
        <w:t> </w:t>
      </w:r>
      <w:r w:rsidR="00E22019" w:rsidRPr="005E78BE">
        <w:rPr>
          <w:rFonts w:asciiTheme="minorHAnsi" w:hAnsiTheme="minorHAnsi" w:cstheme="minorHAnsi"/>
          <w:i/>
        </w:rPr>
        <w:t> </w:t>
      </w:r>
      <w:r w:rsidRPr="005E78BE">
        <w:rPr>
          <w:rFonts w:asciiTheme="minorHAnsi" w:hAnsiTheme="minorHAnsi" w:cstheme="minorHAnsi"/>
          <w:i/>
        </w:rPr>
        <w:fldChar w:fldCharType="end"/>
      </w:r>
      <w:bookmarkEnd w:id="0"/>
      <w:r w:rsidR="00D122DE" w:rsidRPr="005E78BE">
        <w:rPr>
          <w:rFonts w:asciiTheme="minorHAnsi" w:hAnsiTheme="minorHAnsi" w:cstheme="minorHAnsi"/>
          <w:vertAlign w:val="superscript"/>
        </w:rPr>
        <w:t>1</w:t>
      </w:r>
    </w:p>
    <w:p w14:paraId="3DAEC4BF" w14:textId="77777777" w:rsidR="005965B4" w:rsidRPr="005E78BE" w:rsidRDefault="005965B4" w:rsidP="005965B4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4BEAC40" w14:textId="77777777" w:rsidR="005965B4" w:rsidRPr="005E78BE" w:rsidRDefault="005965B4" w:rsidP="005965B4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1E2FD6C" w14:textId="77777777" w:rsidR="005965B4" w:rsidRPr="005E78BE" w:rsidRDefault="00EB087C" w:rsidP="005965B4">
      <w:pPr>
        <w:ind w:firstLine="720"/>
        <w:rPr>
          <w:rFonts w:asciiTheme="minorHAnsi" w:hAnsiTheme="minorHAnsi" w:cstheme="minorHAnsi"/>
        </w:rPr>
      </w:pPr>
      <w:r w:rsidRPr="005E78BE">
        <w:rPr>
          <w:rFonts w:asciiTheme="minorHAnsi" w:hAnsiTheme="minorHAnsi" w:cstheme="minorHAnsi"/>
        </w:rPr>
        <w:t xml:space="preserve">Уважаеми </w:t>
      </w:r>
      <w:r w:rsidR="002944BB" w:rsidRPr="005E78BE">
        <w:rPr>
          <w:rFonts w:asciiTheme="minorHAnsi" w:hAnsiTheme="minorHAnsi" w:cstheme="minorHAnsi"/>
        </w:rPr>
        <w:t>д</w:t>
      </w:r>
      <w:r w:rsidR="00726B88" w:rsidRPr="005E78BE">
        <w:rPr>
          <w:rFonts w:asciiTheme="minorHAnsi" w:hAnsiTheme="minorHAnsi" w:cstheme="minorHAnsi"/>
        </w:rPr>
        <w:t>ами</w:t>
      </w:r>
      <w:r w:rsidRPr="005E78BE">
        <w:rPr>
          <w:rFonts w:asciiTheme="minorHAnsi" w:hAnsiTheme="minorHAnsi" w:cstheme="minorHAnsi"/>
        </w:rPr>
        <w:t xml:space="preserve"> и </w:t>
      </w:r>
      <w:r w:rsidR="002944BB" w:rsidRPr="005E78BE">
        <w:rPr>
          <w:rFonts w:asciiTheme="minorHAnsi" w:hAnsiTheme="minorHAnsi" w:cstheme="minorHAnsi"/>
        </w:rPr>
        <w:t>г</w:t>
      </w:r>
      <w:r w:rsidRPr="005E78BE">
        <w:rPr>
          <w:rFonts w:asciiTheme="minorHAnsi" w:hAnsiTheme="minorHAnsi" w:cstheme="minorHAnsi"/>
        </w:rPr>
        <w:t>оспода</w:t>
      </w:r>
      <w:r w:rsidR="005965B4" w:rsidRPr="005E78BE">
        <w:rPr>
          <w:rFonts w:asciiTheme="minorHAnsi" w:hAnsiTheme="minorHAnsi" w:cstheme="minorHAnsi"/>
        </w:rPr>
        <w:t>,</w:t>
      </w:r>
    </w:p>
    <w:p w14:paraId="0C2100EA" w14:textId="77777777" w:rsidR="00691B60" w:rsidRPr="005E78BE" w:rsidRDefault="00691B60" w:rsidP="005965B4">
      <w:pPr>
        <w:ind w:firstLine="720"/>
        <w:rPr>
          <w:rFonts w:asciiTheme="minorHAnsi" w:hAnsiTheme="minorHAnsi" w:cstheme="minorHAnsi"/>
        </w:rPr>
      </w:pPr>
    </w:p>
    <w:p w14:paraId="692CBAF7" w14:textId="563FC8D0" w:rsidR="006B51DA" w:rsidRPr="005E78BE" w:rsidRDefault="006B51DA" w:rsidP="006B51DA">
      <w:pPr>
        <w:spacing w:line="360" w:lineRule="auto"/>
        <w:ind w:firstLine="720"/>
        <w:jc w:val="both"/>
        <w:rPr>
          <w:rFonts w:asciiTheme="minorHAnsi" w:hAnsiTheme="minorHAnsi" w:cstheme="minorHAnsi"/>
          <w:spacing w:val="6"/>
        </w:rPr>
      </w:pPr>
      <w:r w:rsidRPr="005E78BE">
        <w:rPr>
          <w:rFonts w:asciiTheme="minorHAnsi" w:hAnsiTheme="minorHAnsi" w:cstheme="minorHAnsi"/>
          <w:spacing w:val="6"/>
        </w:rPr>
        <w:t xml:space="preserve">Моля да бъде допусната до търговия на пазар </w:t>
      </w:r>
      <w:r w:rsidR="00211224" w:rsidRPr="005E78BE">
        <w:rPr>
          <w:rFonts w:asciiTheme="minorHAnsi" w:hAnsiTheme="minorHAnsi" w:cstheme="minorHAnsi"/>
          <w:spacing w:val="6"/>
          <w:lang w:val="en-US"/>
        </w:rPr>
        <w:t>BEAM</w:t>
      </w:r>
      <w:r w:rsidR="00211224" w:rsidRPr="005E78BE">
        <w:rPr>
          <w:rFonts w:asciiTheme="minorHAnsi" w:hAnsiTheme="minorHAnsi" w:cstheme="minorHAnsi"/>
          <w:spacing w:val="6"/>
        </w:rPr>
        <w:t xml:space="preserve"> </w:t>
      </w:r>
      <w:r w:rsidR="00305DEA" w:rsidRPr="005E78BE">
        <w:rPr>
          <w:rFonts w:asciiTheme="minorHAnsi" w:hAnsiTheme="minorHAnsi" w:cstheme="minorHAnsi"/>
          <w:spacing w:val="6"/>
        </w:rPr>
        <w:t>временна</w:t>
      </w:r>
      <w:r w:rsidRPr="005E78BE">
        <w:rPr>
          <w:rFonts w:asciiTheme="minorHAnsi" w:hAnsiTheme="minorHAnsi" w:cstheme="minorHAnsi"/>
          <w:spacing w:val="6"/>
        </w:rPr>
        <w:t xml:space="preserve"> емисия</w:t>
      </w:r>
      <w:r w:rsidR="00E519F6" w:rsidRPr="005E78BE">
        <w:rPr>
          <w:rFonts w:asciiTheme="minorHAnsi" w:hAnsiTheme="minorHAnsi" w:cstheme="minorHAnsi"/>
          <w:spacing w:val="6"/>
        </w:rPr>
        <w:t xml:space="preserve"> </w:t>
      </w:r>
      <w:r w:rsidR="00305DEA" w:rsidRPr="005E78BE">
        <w:rPr>
          <w:rFonts w:asciiTheme="minorHAnsi" w:hAnsiTheme="minorHAnsi" w:cstheme="minorHAnsi"/>
          <w:spacing w:val="6"/>
        </w:rPr>
        <w:t>финансови инструменти, представляващи права върху записани акции</w:t>
      </w:r>
      <w:r w:rsidRPr="005E78BE">
        <w:rPr>
          <w:rFonts w:asciiTheme="minorHAnsi" w:hAnsiTheme="minorHAnsi" w:cstheme="minorHAnsi"/>
          <w:spacing w:val="6"/>
        </w:rPr>
        <w:t>:</w:t>
      </w:r>
    </w:p>
    <w:p w14:paraId="740D8B24" w14:textId="77777777" w:rsidR="006F1345" w:rsidRPr="005E78BE" w:rsidRDefault="006F1345" w:rsidP="006F1345">
      <w:pPr>
        <w:spacing w:line="360" w:lineRule="auto"/>
        <w:ind w:firstLine="720"/>
        <w:jc w:val="both"/>
        <w:rPr>
          <w:rFonts w:asciiTheme="minorHAnsi" w:hAnsiTheme="minorHAnsi" w:cstheme="minorHAnsi"/>
          <w:spacing w:val="6"/>
        </w:rPr>
      </w:pP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4785"/>
        <w:gridCol w:w="4860"/>
      </w:tblGrid>
      <w:tr w:rsidR="006F1345" w:rsidRPr="005E78BE" w14:paraId="24A983D0" w14:textId="77777777" w:rsidTr="006F1345">
        <w:trPr>
          <w:trHeight w:val="43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D61E" w14:textId="77777777" w:rsidR="006F1345" w:rsidRPr="005E78BE" w:rsidRDefault="00416FCD" w:rsidP="006F1345">
            <w:pPr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5E78BE">
              <w:rPr>
                <w:rFonts w:asciiTheme="minorHAnsi" w:hAnsiTheme="minorHAnsi" w:cstheme="minorHAnsi"/>
                <w:color w:val="000000"/>
                <w:spacing w:val="6"/>
                <w:lang w:eastAsia="en-US"/>
              </w:rPr>
              <w:t>Наименование на емитента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286B" w14:textId="09909DA1" w:rsidR="006F1345" w:rsidRPr="005E78BE" w:rsidRDefault="007C1991" w:rsidP="00440FB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5E78BE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F1345" w:rsidRPr="005E78BE">
              <w:rPr>
                <w:rFonts w:asciiTheme="minorHAnsi" w:hAnsiTheme="minorHAnsi" w:cstheme="minorHAnsi"/>
                <w:i/>
              </w:rPr>
              <w:instrText xml:space="preserve"> FORMTEXT </w:instrText>
            </w:r>
            <w:r w:rsidRPr="005E78BE">
              <w:rPr>
                <w:rFonts w:asciiTheme="minorHAnsi" w:hAnsiTheme="minorHAnsi" w:cstheme="minorHAnsi"/>
                <w:i/>
              </w:rPr>
            </w:r>
            <w:r w:rsidRPr="005E78BE">
              <w:rPr>
                <w:rFonts w:asciiTheme="minorHAnsi" w:hAnsiTheme="minorHAnsi" w:cstheme="minorHAnsi"/>
                <w:i/>
              </w:rPr>
              <w:fldChar w:fldCharType="separate"/>
            </w:r>
            <w:r w:rsidR="00440FB3">
              <w:rPr>
                <w:rFonts w:asciiTheme="minorHAnsi" w:hAnsiTheme="minorHAnsi" w:cstheme="minorHAnsi"/>
                <w:i/>
              </w:rPr>
              <w:t> </w:t>
            </w:r>
            <w:r w:rsidR="00440FB3">
              <w:rPr>
                <w:rFonts w:asciiTheme="minorHAnsi" w:hAnsiTheme="minorHAnsi" w:cstheme="minorHAnsi"/>
                <w:i/>
              </w:rPr>
              <w:t> </w:t>
            </w:r>
            <w:r w:rsidR="00440FB3">
              <w:rPr>
                <w:rFonts w:asciiTheme="minorHAnsi" w:hAnsiTheme="minorHAnsi" w:cstheme="minorHAnsi"/>
                <w:i/>
              </w:rPr>
              <w:t> </w:t>
            </w:r>
            <w:r w:rsidR="00440FB3">
              <w:rPr>
                <w:rFonts w:asciiTheme="minorHAnsi" w:hAnsiTheme="minorHAnsi" w:cstheme="minorHAnsi"/>
                <w:i/>
              </w:rPr>
              <w:t> </w:t>
            </w:r>
            <w:r w:rsidR="00440FB3">
              <w:rPr>
                <w:rFonts w:asciiTheme="minorHAnsi" w:hAnsiTheme="minorHAnsi" w:cstheme="minorHAnsi"/>
                <w:i/>
              </w:rPr>
              <w:t> </w:t>
            </w:r>
            <w:r w:rsidRPr="005E78BE">
              <w:rPr>
                <w:rFonts w:asciiTheme="minorHAnsi" w:hAnsiTheme="minorHAnsi" w:cstheme="minorHAnsi"/>
                <w:i/>
              </w:rPr>
              <w:fldChar w:fldCharType="end"/>
            </w:r>
            <w:r w:rsidR="006F1345" w:rsidRPr="005E78BE">
              <w:rPr>
                <w:rFonts w:asciiTheme="minorHAnsi" w:hAnsiTheme="minorHAnsi" w:cstheme="minorHAnsi"/>
                <w:vertAlign w:val="superscript"/>
                <w:lang w:val="en-US"/>
              </w:rPr>
              <w:t>2</w:t>
            </w:r>
          </w:p>
        </w:tc>
      </w:tr>
      <w:tr w:rsidR="00416FCD" w:rsidRPr="005E78BE" w14:paraId="124648DE" w14:textId="77777777" w:rsidTr="00416FCD">
        <w:trPr>
          <w:trHeight w:val="43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8E9E" w14:textId="77777777" w:rsidR="00416FCD" w:rsidRPr="005E78BE" w:rsidRDefault="00416FCD" w:rsidP="00644700">
            <w:pPr>
              <w:rPr>
                <w:rFonts w:asciiTheme="minorHAnsi" w:hAnsiTheme="minorHAnsi" w:cstheme="minorHAnsi"/>
                <w:color w:val="000000"/>
                <w:spacing w:val="6"/>
                <w:lang w:eastAsia="en-US"/>
              </w:rPr>
            </w:pPr>
            <w:r w:rsidRPr="005E78BE">
              <w:rPr>
                <w:rFonts w:asciiTheme="minorHAnsi" w:hAnsiTheme="minorHAnsi" w:cstheme="minorHAnsi"/>
                <w:color w:val="000000"/>
                <w:spacing w:val="6"/>
                <w:lang w:eastAsia="en-US"/>
              </w:rPr>
              <w:t>ISIN код на емисията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04E3" w14:textId="77777777" w:rsidR="00416FCD" w:rsidRPr="005E78BE" w:rsidRDefault="007C1991" w:rsidP="00416FCD">
            <w:pPr>
              <w:rPr>
                <w:rFonts w:asciiTheme="minorHAnsi" w:hAnsiTheme="minorHAnsi" w:cstheme="minorHAnsi"/>
                <w:i/>
              </w:rPr>
            </w:pPr>
            <w:r w:rsidRPr="005E78BE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6FCD" w:rsidRPr="005E78BE">
              <w:rPr>
                <w:rFonts w:asciiTheme="minorHAnsi" w:hAnsiTheme="minorHAnsi" w:cstheme="minorHAnsi"/>
                <w:i/>
              </w:rPr>
              <w:instrText xml:space="preserve"> FORMTEXT </w:instrText>
            </w:r>
            <w:r w:rsidRPr="005E78BE">
              <w:rPr>
                <w:rFonts w:asciiTheme="minorHAnsi" w:hAnsiTheme="minorHAnsi" w:cstheme="minorHAnsi"/>
                <w:i/>
              </w:rPr>
            </w:r>
            <w:r w:rsidRPr="005E78BE">
              <w:rPr>
                <w:rFonts w:asciiTheme="minorHAnsi" w:hAnsiTheme="minorHAnsi" w:cstheme="minorHAnsi"/>
                <w:i/>
              </w:rPr>
              <w:fldChar w:fldCharType="separate"/>
            </w:r>
            <w:r w:rsidR="00416FCD" w:rsidRPr="005E78BE">
              <w:rPr>
                <w:rFonts w:asciiTheme="minorHAnsi" w:hAnsiTheme="minorHAnsi" w:cstheme="minorHAnsi"/>
                <w:i/>
              </w:rPr>
              <w:t> </w:t>
            </w:r>
            <w:r w:rsidR="00416FCD" w:rsidRPr="005E78BE">
              <w:rPr>
                <w:rFonts w:asciiTheme="minorHAnsi" w:hAnsiTheme="minorHAnsi" w:cstheme="minorHAnsi"/>
                <w:i/>
              </w:rPr>
              <w:t> </w:t>
            </w:r>
            <w:r w:rsidR="00416FCD" w:rsidRPr="005E78BE">
              <w:rPr>
                <w:rFonts w:asciiTheme="minorHAnsi" w:hAnsiTheme="minorHAnsi" w:cstheme="minorHAnsi"/>
                <w:i/>
              </w:rPr>
              <w:t> </w:t>
            </w:r>
            <w:r w:rsidR="00416FCD" w:rsidRPr="005E78BE">
              <w:rPr>
                <w:rFonts w:asciiTheme="minorHAnsi" w:hAnsiTheme="minorHAnsi" w:cstheme="minorHAnsi"/>
                <w:i/>
              </w:rPr>
              <w:t> </w:t>
            </w:r>
            <w:r w:rsidR="00416FCD" w:rsidRPr="005E78BE">
              <w:rPr>
                <w:rFonts w:asciiTheme="minorHAnsi" w:hAnsiTheme="minorHAnsi" w:cstheme="minorHAnsi"/>
                <w:i/>
              </w:rPr>
              <w:t> </w:t>
            </w:r>
            <w:r w:rsidRPr="005E78BE">
              <w:rPr>
                <w:rFonts w:asciiTheme="minorHAnsi" w:hAnsiTheme="minorHAnsi" w:cstheme="minorHAnsi"/>
                <w:i/>
              </w:rPr>
              <w:fldChar w:fldCharType="end"/>
            </w:r>
            <w:r w:rsidR="00416FCD" w:rsidRPr="005E78BE">
              <w:rPr>
                <w:rFonts w:asciiTheme="minorHAnsi" w:hAnsiTheme="minorHAnsi" w:cstheme="minorHAnsi"/>
                <w:vertAlign w:val="superscript"/>
              </w:rPr>
              <w:t>3</w:t>
            </w:r>
          </w:p>
        </w:tc>
      </w:tr>
    </w:tbl>
    <w:p w14:paraId="2D661C4E" w14:textId="77777777" w:rsidR="006F1345" w:rsidRPr="005E78BE" w:rsidRDefault="006F1345" w:rsidP="006F1345">
      <w:pPr>
        <w:spacing w:line="360" w:lineRule="auto"/>
        <w:ind w:firstLine="720"/>
        <w:jc w:val="both"/>
        <w:rPr>
          <w:rFonts w:asciiTheme="minorHAnsi" w:hAnsiTheme="minorHAnsi" w:cstheme="minorHAnsi"/>
          <w:spacing w:val="6"/>
          <w:lang w:val="en-US"/>
        </w:rPr>
      </w:pPr>
    </w:p>
    <w:p w14:paraId="00944D94" w14:textId="21BB98E3" w:rsidR="00DC161D" w:rsidRPr="005E78BE" w:rsidRDefault="007E423D" w:rsidP="007F2092">
      <w:pPr>
        <w:ind w:right="-76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Прилагаме </w:t>
      </w:r>
      <w:r>
        <w:rPr>
          <w:rFonts w:asciiTheme="minorHAnsi" w:hAnsiTheme="minorHAnsi"/>
        </w:rPr>
        <w:t>документ за платена такса за допускане до търговия, съгласно Тарифата за таксите на пазар BEAM.</w:t>
      </w:r>
    </w:p>
    <w:p w14:paraId="3DEF7613" w14:textId="269190BE" w:rsidR="004F5AF0" w:rsidRPr="005E78BE" w:rsidRDefault="004F5AF0" w:rsidP="005965B4">
      <w:pPr>
        <w:ind w:firstLine="720"/>
        <w:rPr>
          <w:rFonts w:asciiTheme="minorHAnsi" w:hAnsiTheme="minorHAnsi" w:cstheme="minorHAnsi"/>
        </w:rPr>
      </w:pPr>
    </w:p>
    <w:p w14:paraId="396A9AB2" w14:textId="77777777" w:rsidR="004F5AF0" w:rsidRPr="005E78BE" w:rsidRDefault="004F5AF0" w:rsidP="005965B4">
      <w:pPr>
        <w:ind w:firstLine="720"/>
        <w:rPr>
          <w:rFonts w:asciiTheme="minorHAnsi" w:hAnsiTheme="minorHAnsi" w:cstheme="minorHAnsi"/>
        </w:rPr>
      </w:pPr>
    </w:p>
    <w:p w14:paraId="5470E1E2" w14:textId="77777777" w:rsidR="00EB087C" w:rsidRPr="005E78BE" w:rsidRDefault="00EB087C" w:rsidP="005965B4">
      <w:pPr>
        <w:ind w:firstLine="720"/>
        <w:rPr>
          <w:rFonts w:asciiTheme="minorHAnsi" w:hAnsiTheme="minorHAnsi" w:cstheme="minorHAnsi"/>
        </w:rPr>
      </w:pPr>
    </w:p>
    <w:p w14:paraId="09968102" w14:textId="77777777" w:rsidR="00DC161D" w:rsidRPr="005E78BE" w:rsidRDefault="00DC161D" w:rsidP="00DC161D">
      <w:pPr>
        <w:ind w:firstLine="4140"/>
        <w:rPr>
          <w:rFonts w:asciiTheme="minorHAnsi" w:hAnsiTheme="minorHAnsi" w:cstheme="minorHAnsi"/>
        </w:rPr>
      </w:pPr>
      <w:r w:rsidRPr="005E78BE">
        <w:rPr>
          <w:rFonts w:asciiTheme="minorHAnsi" w:hAnsiTheme="minorHAnsi" w:cstheme="minorHAnsi"/>
        </w:rPr>
        <w:t>С уважение,</w:t>
      </w:r>
    </w:p>
    <w:p w14:paraId="6DDFE9DD" w14:textId="77777777" w:rsidR="00A863DC" w:rsidRPr="005E78BE" w:rsidRDefault="00A863DC" w:rsidP="00DC161D">
      <w:pPr>
        <w:ind w:firstLine="4140"/>
        <w:rPr>
          <w:rFonts w:asciiTheme="minorHAnsi" w:hAnsiTheme="minorHAnsi" w:cstheme="minorHAnsi"/>
        </w:rPr>
      </w:pPr>
    </w:p>
    <w:bookmarkStart w:id="1" w:name="Text7"/>
    <w:p w14:paraId="421BAFB5" w14:textId="77777777" w:rsidR="00D122DE" w:rsidRPr="005E78BE" w:rsidRDefault="007C1991" w:rsidP="00D122DE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  <w:r w:rsidRPr="005E78BE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22DE" w:rsidRPr="005E78BE">
        <w:rPr>
          <w:rFonts w:asciiTheme="minorHAnsi" w:hAnsiTheme="minorHAnsi" w:cstheme="minorHAnsi"/>
        </w:rPr>
        <w:instrText xml:space="preserve"> FORMTEXT </w:instrText>
      </w:r>
      <w:r w:rsidRPr="005E78BE">
        <w:rPr>
          <w:rFonts w:asciiTheme="minorHAnsi" w:hAnsiTheme="minorHAnsi" w:cstheme="minorHAnsi"/>
        </w:rPr>
      </w:r>
      <w:r w:rsidRPr="005E78BE">
        <w:rPr>
          <w:rFonts w:asciiTheme="minorHAnsi" w:hAnsiTheme="minorHAnsi" w:cstheme="minorHAnsi"/>
        </w:rPr>
        <w:fldChar w:fldCharType="separate"/>
      </w:r>
      <w:r w:rsidR="00D122DE" w:rsidRPr="005E78BE">
        <w:rPr>
          <w:rFonts w:asciiTheme="minorHAnsi" w:hAnsiTheme="minorHAnsi" w:cstheme="minorHAnsi"/>
          <w:noProof/>
        </w:rPr>
        <w:t> </w:t>
      </w:r>
      <w:r w:rsidR="00D122DE" w:rsidRPr="005E78BE">
        <w:rPr>
          <w:rFonts w:asciiTheme="minorHAnsi" w:hAnsiTheme="minorHAnsi" w:cstheme="minorHAnsi"/>
          <w:noProof/>
        </w:rPr>
        <w:t> </w:t>
      </w:r>
      <w:r w:rsidR="00D122DE" w:rsidRPr="005E78BE">
        <w:rPr>
          <w:rFonts w:asciiTheme="minorHAnsi" w:hAnsiTheme="minorHAnsi" w:cstheme="minorHAnsi"/>
          <w:noProof/>
        </w:rPr>
        <w:t> </w:t>
      </w:r>
      <w:r w:rsidR="00D122DE" w:rsidRPr="005E78BE">
        <w:rPr>
          <w:rFonts w:asciiTheme="minorHAnsi" w:hAnsiTheme="minorHAnsi" w:cstheme="minorHAnsi"/>
          <w:noProof/>
        </w:rPr>
        <w:t> </w:t>
      </w:r>
      <w:r w:rsidR="00D122DE" w:rsidRPr="005E78BE">
        <w:rPr>
          <w:rFonts w:asciiTheme="minorHAnsi" w:hAnsiTheme="minorHAnsi" w:cstheme="minorHAnsi"/>
          <w:noProof/>
        </w:rPr>
        <w:t> </w:t>
      </w:r>
      <w:r w:rsidRPr="005E78BE">
        <w:rPr>
          <w:rFonts w:asciiTheme="minorHAnsi" w:hAnsiTheme="minorHAnsi" w:cstheme="minorHAnsi"/>
        </w:rPr>
        <w:fldChar w:fldCharType="end"/>
      </w:r>
      <w:bookmarkEnd w:id="1"/>
      <w:r w:rsidR="00416FCD" w:rsidRPr="005E78BE">
        <w:rPr>
          <w:rFonts w:asciiTheme="minorHAnsi" w:hAnsiTheme="minorHAnsi" w:cstheme="minorHAnsi"/>
          <w:vertAlign w:val="superscript"/>
        </w:rPr>
        <w:t>4</w:t>
      </w:r>
    </w:p>
    <w:p w14:paraId="3B30864D" w14:textId="77777777" w:rsidR="00D122DE" w:rsidRPr="005E78BE" w:rsidRDefault="007C1991" w:rsidP="00D122DE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  <w:r w:rsidRPr="005E78BE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22DE" w:rsidRPr="005E78BE">
        <w:rPr>
          <w:rFonts w:asciiTheme="minorHAnsi" w:hAnsiTheme="minorHAnsi" w:cstheme="minorHAnsi"/>
        </w:rPr>
        <w:instrText xml:space="preserve"> FORMTEXT </w:instrText>
      </w:r>
      <w:r w:rsidRPr="005E78BE">
        <w:rPr>
          <w:rFonts w:asciiTheme="minorHAnsi" w:hAnsiTheme="minorHAnsi" w:cstheme="minorHAnsi"/>
        </w:rPr>
      </w:r>
      <w:r w:rsidRPr="005E78BE">
        <w:rPr>
          <w:rFonts w:asciiTheme="minorHAnsi" w:hAnsiTheme="minorHAnsi" w:cstheme="minorHAnsi"/>
        </w:rPr>
        <w:fldChar w:fldCharType="separate"/>
      </w:r>
      <w:r w:rsidR="00D122DE" w:rsidRPr="005E78BE">
        <w:rPr>
          <w:rFonts w:asciiTheme="minorHAnsi" w:hAnsiTheme="minorHAnsi" w:cstheme="minorHAnsi"/>
          <w:noProof/>
        </w:rPr>
        <w:t> </w:t>
      </w:r>
      <w:r w:rsidR="00D122DE" w:rsidRPr="005E78BE">
        <w:rPr>
          <w:rFonts w:asciiTheme="minorHAnsi" w:hAnsiTheme="minorHAnsi" w:cstheme="minorHAnsi"/>
          <w:noProof/>
        </w:rPr>
        <w:t> </w:t>
      </w:r>
      <w:r w:rsidR="00D122DE" w:rsidRPr="005E78BE">
        <w:rPr>
          <w:rFonts w:asciiTheme="minorHAnsi" w:hAnsiTheme="minorHAnsi" w:cstheme="minorHAnsi"/>
          <w:noProof/>
        </w:rPr>
        <w:t> </w:t>
      </w:r>
      <w:r w:rsidR="00D122DE" w:rsidRPr="005E78BE">
        <w:rPr>
          <w:rFonts w:asciiTheme="minorHAnsi" w:hAnsiTheme="minorHAnsi" w:cstheme="minorHAnsi"/>
          <w:noProof/>
        </w:rPr>
        <w:t> </w:t>
      </w:r>
      <w:r w:rsidR="00D122DE" w:rsidRPr="005E78BE">
        <w:rPr>
          <w:rFonts w:asciiTheme="minorHAnsi" w:hAnsiTheme="minorHAnsi" w:cstheme="minorHAnsi"/>
          <w:noProof/>
        </w:rPr>
        <w:t> </w:t>
      </w:r>
      <w:r w:rsidRPr="005E78BE">
        <w:rPr>
          <w:rFonts w:asciiTheme="minorHAnsi" w:hAnsiTheme="minorHAnsi" w:cstheme="minorHAnsi"/>
        </w:rPr>
        <w:fldChar w:fldCharType="end"/>
      </w:r>
      <w:r w:rsidR="00416FCD" w:rsidRPr="005E78BE">
        <w:rPr>
          <w:rFonts w:asciiTheme="minorHAnsi" w:hAnsiTheme="minorHAnsi" w:cstheme="minorHAnsi"/>
          <w:vertAlign w:val="superscript"/>
        </w:rPr>
        <w:t>5</w:t>
      </w:r>
    </w:p>
    <w:p w14:paraId="4F9CFFC1" w14:textId="77777777" w:rsidR="00FB4FF5" w:rsidRPr="005E78BE" w:rsidRDefault="00FB4FF5" w:rsidP="00FB4FF5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</w:p>
    <w:p w14:paraId="550C6967" w14:textId="77777777" w:rsidR="00A772DB" w:rsidRPr="005E78BE" w:rsidRDefault="00A772DB" w:rsidP="00FB4FF5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</w:p>
    <w:p w14:paraId="58346989" w14:textId="77777777" w:rsidR="00FB4FF5" w:rsidRPr="005E78BE" w:rsidRDefault="00FB4FF5" w:rsidP="00FB4FF5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</w:p>
    <w:p w14:paraId="6DC193CB" w14:textId="77777777" w:rsidR="00D122DE" w:rsidRPr="005E78BE" w:rsidRDefault="007C1991" w:rsidP="00D122DE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  <w:r w:rsidRPr="005E78BE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22DE" w:rsidRPr="005E78BE">
        <w:rPr>
          <w:rFonts w:asciiTheme="minorHAnsi" w:hAnsiTheme="minorHAnsi" w:cstheme="minorHAnsi"/>
        </w:rPr>
        <w:instrText xml:space="preserve"> FORMTEXT </w:instrText>
      </w:r>
      <w:r w:rsidRPr="005E78BE">
        <w:rPr>
          <w:rFonts w:asciiTheme="minorHAnsi" w:hAnsiTheme="minorHAnsi" w:cstheme="minorHAnsi"/>
        </w:rPr>
      </w:r>
      <w:r w:rsidRPr="005E78BE">
        <w:rPr>
          <w:rFonts w:asciiTheme="minorHAnsi" w:hAnsiTheme="minorHAnsi" w:cstheme="minorHAnsi"/>
        </w:rPr>
        <w:fldChar w:fldCharType="separate"/>
      </w:r>
      <w:r w:rsidR="00D122DE" w:rsidRPr="005E78BE">
        <w:rPr>
          <w:rFonts w:asciiTheme="minorHAnsi" w:hAnsiTheme="minorHAnsi" w:cstheme="minorHAnsi"/>
          <w:noProof/>
        </w:rPr>
        <w:t> </w:t>
      </w:r>
      <w:r w:rsidR="00D122DE" w:rsidRPr="005E78BE">
        <w:rPr>
          <w:rFonts w:asciiTheme="minorHAnsi" w:hAnsiTheme="minorHAnsi" w:cstheme="minorHAnsi"/>
          <w:noProof/>
        </w:rPr>
        <w:t> </w:t>
      </w:r>
      <w:r w:rsidR="00D122DE" w:rsidRPr="005E78BE">
        <w:rPr>
          <w:rFonts w:asciiTheme="minorHAnsi" w:hAnsiTheme="minorHAnsi" w:cstheme="minorHAnsi"/>
          <w:noProof/>
        </w:rPr>
        <w:t> </w:t>
      </w:r>
      <w:r w:rsidR="00D122DE" w:rsidRPr="005E78BE">
        <w:rPr>
          <w:rFonts w:asciiTheme="minorHAnsi" w:hAnsiTheme="minorHAnsi" w:cstheme="minorHAnsi"/>
          <w:noProof/>
        </w:rPr>
        <w:t> </w:t>
      </w:r>
      <w:r w:rsidR="00D122DE" w:rsidRPr="005E78BE">
        <w:rPr>
          <w:rFonts w:asciiTheme="minorHAnsi" w:hAnsiTheme="minorHAnsi" w:cstheme="minorHAnsi"/>
          <w:noProof/>
        </w:rPr>
        <w:t> </w:t>
      </w:r>
      <w:r w:rsidRPr="005E78BE">
        <w:rPr>
          <w:rFonts w:asciiTheme="minorHAnsi" w:hAnsiTheme="minorHAnsi" w:cstheme="minorHAnsi"/>
        </w:rPr>
        <w:fldChar w:fldCharType="end"/>
      </w:r>
      <w:r w:rsidR="00416FCD" w:rsidRPr="005E78BE">
        <w:rPr>
          <w:rFonts w:asciiTheme="minorHAnsi" w:hAnsiTheme="minorHAnsi" w:cstheme="minorHAnsi"/>
          <w:vertAlign w:val="superscript"/>
        </w:rPr>
        <w:t>4</w:t>
      </w:r>
    </w:p>
    <w:p w14:paraId="364FC995" w14:textId="77777777" w:rsidR="00D122DE" w:rsidRPr="005E78BE" w:rsidRDefault="007C1991" w:rsidP="00D122DE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  <w:r w:rsidRPr="005E78BE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22DE" w:rsidRPr="005E78BE">
        <w:rPr>
          <w:rFonts w:asciiTheme="minorHAnsi" w:hAnsiTheme="minorHAnsi" w:cstheme="minorHAnsi"/>
        </w:rPr>
        <w:instrText xml:space="preserve"> FORMTEXT </w:instrText>
      </w:r>
      <w:r w:rsidRPr="005E78BE">
        <w:rPr>
          <w:rFonts w:asciiTheme="minorHAnsi" w:hAnsiTheme="minorHAnsi" w:cstheme="minorHAnsi"/>
        </w:rPr>
      </w:r>
      <w:r w:rsidRPr="005E78BE">
        <w:rPr>
          <w:rFonts w:asciiTheme="minorHAnsi" w:hAnsiTheme="minorHAnsi" w:cstheme="minorHAnsi"/>
        </w:rPr>
        <w:fldChar w:fldCharType="separate"/>
      </w:r>
      <w:r w:rsidR="00D122DE" w:rsidRPr="005E78BE">
        <w:rPr>
          <w:rFonts w:asciiTheme="minorHAnsi" w:hAnsiTheme="minorHAnsi" w:cstheme="minorHAnsi"/>
          <w:noProof/>
        </w:rPr>
        <w:t> </w:t>
      </w:r>
      <w:r w:rsidR="00D122DE" w:rsidRPr="005E78BE">
        <w:rPr>
          <w:rFonts w:asciiTheme="minorHAnsi" w:hAnsiTheme="minorHAnsi" w:cstheme="minorHAnsi"/>
          <w:noProof/>
        </w:rPr>
        <w:t> </w:t>
      </w:r>
      <w:r w:rsidR="00D122DE" w:rsidRPr="005E78BE">
        <w:rPr>
          <w:rFonts w:asciiTheme="minorHAnsi" w:hAnsiTheme="minorHAnsi" w:cstheme="minorHAnsi"/>
          <w:noProof/>
        </w:rPr>
        <w:t> </w:t>
      </w:r>
      <w:r w:rsidR="00D122DE" w:rsidRPr="005E78BE">
        <w:rPr>
          <w:rFonts w:asciiTheme="minorHAnsi" w:hAnsiTheme="minorHAnsi" w:cstheme="minorHAnsi"/>
          <w:noProof/>
        </w:rPr>
        <w:t> </w:t>
      </w:r>
      <w:r w:rsidR="00D122DE" w:rsidRPr="005E78BE">
        <w:rPr>
          <w:rFonts w:asciiTheme="minorHAnsi" w:hAnsiTheme="minorHAnsi" w:cstheme="minorHAnsi"/>
          <w:noProof/>
        </w:rPr>
        <w:t> </w:t>
      </w:r>
      <w:r w:rsidRPr="005E78BE">
        <w:rPr>
          <w:rFonts w:asciiTheme="minorHAnsi" w:hAnsiTheme="minorHAnsi" w:cstheme="minorHAnsi"/>
        </w:rPr>
        <w:fldChar w:fldCharType="end"/>
      </w:r>
      <w:r w:rsidR="00416FCD" w:rsidRPr="005E78BE">
        <w:rPr>
          <w:rFonts w:asciiTheme="minorHAnsi" w:hAnsiTheme="minorHAnsi" w:cstheme="minorHAnsi"/>
          <w:vertAlign w:val="superscript"/>
        </w:rPr>
        <w:t>5</w:t>
      </w:r>
    </w:p>
    <w:p w14:paraId="2DF53644" w14:textId="77777777" w:rsidR="006F1345" w:rsidRPr="005E78BE" w:rsidRDefault="00691B60" w:rsidP="006F1345">
      <w:pPr>
        <w:tabs>
          <w:tab w:val="left" w:pos="5580"/>
        </w:tabs>
        <w:rPr>
          <w:rFonts w:asciiTheme="minorHAnsi" w:hAnsiTheme="minorHAnsi" w:cstheme="minorHAnsi"/>
        </w:rPr>
      </w:pPr>
      <w:r w:rsidRPr="005E78BE">
        <w:rPr>
          <w:rFonts w:asciiTheme="minorHAnsi" w:hAnsiTheme="minorHAnsi" w:cstheme="minorHAnsi"/>
        </w:rPr>
        <w:br w:type="page"/>
      </w:r>
    </w:p>
    <w:p w14:paraId="197C0294" w14:textId="56135025" w:rsidR="001A7C43" w:rsidRPr="005E78BE" w:rsidRDefault="001A7C43" w:rsidP="001A7C43">
      <w:pPr>
        <w:tabs>
          <w:tab w:val="left" w:pos="5580"/>
        </w:tabs>
        <w:jc w:val="center"/>
        <w:rPr>
          <w:rFonts w:asciiTheme="minorHAnsi" w:hAnsiTheme="minorHAnsi" w:cstheme="minorHAnsi"/>
          <w:b/>
          <w:bCs/>
        </w:rPr>
      </w:pPr>
      <w:r w:rsidRPr="005E78BE">
        <w:rPr>
          <w:rFonts w:asciiTheme="minorHAnsi" w:hAnsiTheme="minorHAnsi" w:cstheme="minorHAnsi"/>
          <w:b/>
          <w:bCs/>
        </w:rPr>
        <w:lastRenderedPageBreak/>
        <w:t>Декларация от емитента</w:t>
      </w:r>
    </w:p>
    <w:p w14:paraId="457B9B2B" w14:textId="77777777" w:rsidR="001A7C43" w:rsidRPr="005E78BE" w:rsidRDefault="001A7C43" w:rsidP="001A7C43">
      <w:pPr>
        <w:tabs>
          <w:tab w:val="left" w:pos="5580"/>
        </w:tabs>
        <w:rPr>
          <w:rFonts w:asciiTheme="minorHAnsi" w:hAnsiTheme="minorHAnsi" w:cstheme="minorHAnsi"/>
          <w:b/>
          <w:bCs/>
        </w:rPr>
      </w:pPr>
    </w:p>
    <w:p w14:paraId="31FC8B53" w14:textId="77777777" w:rsidR="001A7C43" w:rsidRPr="005E78BE" w:rsidRDefault="001A7C43" w:rsidP="001A7C43">
      <w:pPr>
        <w:tabs>
          <w:tab w:val="left" w:pos="5580"/>
        </w:tabs>
        <w:rPr>
          <w:rFonts w:asciiTheme="minorHAnsi" w:hAnsiTheme="minorHAnsi" w:cstheme="minorHAnsi"/>
          <w:b/>
          <w:bCs/>
        </w:rPr>
      </w:pPr>
    </w:p>
    <w:p w14:paraId="4079CCAA" w14:textId="77777777" w:rsidR="001A7C43" w:rsidRPr="005E78BE" w:rsidRDefault="001A7C43" w:rsidP="001A7C43">
      <w:pPr>
        <w:tabs>
          <w:tab w:val="left" w:pos="5580"/>
        </w:tabs>
        <w:jc w:val="both"/>
        <w:rPr>
          <w:rFonts w:asciiTheme="minorHAnsi" w:hAnsiTheme="minorHAnsi" w:cstheme="minorHAnsi"/>
          <w:b/>
          <w:bCs/>
        </w:rPr>
      </w:pPr>
      <w:r w:rsidRPr="005E78BE">
        <w:rPr>
          <w:rFonts w:asciiTheme="minorHAnsi" w:hAnsiTheme="minorHAnsi" w:cstheme="minorHAnsi"/>
          <w:b/>
          <w:bCs/>
        </w:rPr>
        <w:t xml:space="preserve">С настоящото </w:t>
      </w:r>
      <w:r w:rsidRPr="005E78BE">
        <w:rPr>
          <w:rFonts w:asciiTheme="minorHAnsi" w:hAnsiTheme="minorHAnsi" w:cstheme="minorHAnsi"/>
          <w:b/>
          <w:bCs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E78BE">
        <w:rPr>
          <w:rFonts w:asciiTheme="minorHAnsi" w:hAnsiTheme="minorHAnsi" w:cstheme="minorHAnsi"/>
          <w:b/>
          <w:bCs/>
          <w:i/>
        </w:rPr>
        <w:instrText xml:space="preserve"> FORMTEXT </w:instrText>
      </w:r>
      <w:r w:rsidRPr="005E78BE">
        <w:rPr>
          <w:rFonts w:asciiTheme="minorHAnsi" w:hAnsiTheme="minorHAnsi" w:cstheme="minorHAnsi"/>
          <w:b/>
          <w:bCs/>
          <w:i/>
        </w:rPr>
      </w:r>
      <w:r w:rsidRPr="005E78BE">
        <w:rPr>
          <w:rFonts w:asciiTheme="minorHAnsi" w:hAnsiTheme="minorHAnsi" w:cstheme="minorHAnsi"/>
          <w:b/>
          <w:bCs/>
          <w:i/>
        </w:rPr>
        <w:fldChar w:fldCharType="separate"/>
      </w:r>
      <w:r w:rsidRPr="005E78BE">
        <w:rPr>
          <w:rFonts w:asciiTheme="minorHAnsi" w:hAnsiTheme="minorHAnsi" w:cstheme="minorHAnsi"/>
          <w:b/>
          <w:bCs/>
          <w:i/>
          <w:noProof/>
        </w:rPr>
        <w:t> </w:t>
      </w:r>
      <w:r w:rsidRPr="005E78BE">
        <w:rPr>
          <w:rFonts w:asciiTheme="minorHAnsi" w:hAnsiTheme="minorHAnsi" w:cstheme="minorHAnsi"/>
          <w:b/>
          <w:bCs/>
          <w:i/>
          <w:noProof/>
        </w:rPr>
        <w:t> </w:t>
      </w:r>
      <w:r w:rsidRPr="005E78BE">
        <w:rPr>
          <w:rFonts w:asciiTheme="minorHAnsi" w:hAnsiTheme="minorHAnsi" w:cstheme="minorHAnsi"/>
          <w:b/>
          <w:bCs/>
          <w:i/>
          <w:noProof/>
        </w:rPr>
        <w:t> </w:t>
      </w:r>
      <w:r w:rsidRPr="005E78BE">
        <w:rPr>
          <w:rFonts w:asciiTheme="minorHAnsi" w:hAnsiTheme="minorHAnsi" w:cstheme="minorHAnsi"/>
          <w:b/>
          <w:bCs/>
          <w:i/>
          <w:noProof/>
        </w:rPr>
        <w:t> </w:t>
      </w:r>
      <w:r w:rsidRPr="005E78BE">
        <w:rPr>
          <w:rFonts w:asciiTheme="minorHAnsi" w:hAnsiTheme="minorHAnsi" w:cstheme="minorHAnsi"/>
          <w:b/>
          <w:bCs/>
          <w:i/>
          <w:noProof/>
        </w:rPr>
        <w:t> </w:t>
      </w:r>
      <w:r w:rsidRPr="005E78BE">
        <w:rPr>
          <w:rFonts w:asciiTheme="minorHAnsi" w:hAnsiTheme="minorHAnsi" w:cstheme="minorHAnsi"/>
          <w:b/>
          <w:bCs/>
          <w:i/>
        </w:rPr>
        <w:fldChar w:fldCharType="end"/>
      </w:r>
      <w:r w:rsidRPr="005E78BE">
        <w:rPr>
          <w:rFonts w:asciiTheme="minorHAnsi" w:hAnsiTheme="minorHAnsi" w:cstheme="minorHAnsi"/>
          <w:vertAlign w:val="superscript"/>
        </w:rPr>
        <w:t xml:space="preserve">4 </w:t>
      </w:r>
      <w:r w:rsidRPr="005E78BE">
        <w:rPr>
          <w:rFonts w:asciiTheme="minorHAnsi" w:hAnsiTheme="minorHAnsi" w:cstheme="minorHAnsi"/>
          <w:b/>
          <w:bCs/>
        </w:rPr>
        <w:t xml:space="preserve">и </w:t>
      </w:r>
      <w:r w:rsidRPr="005E78BE">
        <w:rPr>
          <w:rFonts w:asciiTheme="minorHAnsi" w:hAnsiTheme="minorHAnsi" w:cstheme="minorHAnsi"/>
          <w:b/>
          <w:bCs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E78BE">
        <w:rPr>
          <w:rFonts w:asciiTheme="minorHAnsi" w:hAnsiTheme="minorHAnsi" w:cstheme="minorHAnsi"/>
          <w:b/>
          <w:bCs/>
          <w:i/>
        </w:rPr>
        <w:instrText xml:space="preserve"> FORMTEXT </w:instrText>
      </w:r>
      <w:r w:rsidRPr="005E78BE">
        <w:rPr>
          <w:rFonts w:asciiTheme="minorHAnsi" w:hAnsiTheme="minorHAnsi" w:cstheme="minorHAnsi"/>
          <w:b/>
          <w:bCs/>
          <w:i/>
        </w:rPr>
      </w:r>
      <w:r w:rsidRPr="005E78BE">
        <w:rPr>
          <w:rFonts w:asciiTheme="minorHAnsi" w:hAnsiTheme="minorHAnsi" w:cstheme="minorHAnsi"/>
          <w:b/>
          <w:bCs/>
          <w:i/>
        </w:rPr>
        <w:fldChar w:fldCharType="separate"/>
      </w:r>
      <w:r w:rsidRPr="005E78BE">
        <w:rPr>
          <w:rFonts w:asciiTheme="minorHAnsi" w:hAnsiTheme="minorHAnsi" w:cstheme="minorHAnsi"/>
          <w:b/>
          <w:bCs/>
          <w:i/>
          <w:noProof/>
        </w:rPr>
        <w:t> </w:t>
      </w:r>
      <w:r w:rsidRPr="005E78BE">
        <w:rPr>
          <w:rFonts w:asciiTheme="minorHAnsi" w:hAnsiTheme="minorHAnsi" w:cstheme="minorHAnsi"/>
          <w:b/>
          <w:bCs/>
          <w:i/>
          <w:noProof/>
        </w:rPr>
        <w:t> </w:t>
      </w:r>
      <w:r w:rsidRPr="005E78BE">
        <w:rPr>
          <w:rFonts w:asciiTheme="minorHAnsi" w:hAnsiTheme="minorHAnsi" w:cstheme="minorHAnsi"/>
          <w:b/>
          <w:bCs/>
          <w:i/>
          <w:noProof/>
        </w:rPr>
        <w:t> </w:t>
      </w:r>
      <w:r w:rsidRPr="005E78BE">
        <w:rPr>
          <w:rFonts w:asciiTheme="minorHAnsi" w:hAnsiTheme="minorHAnsi" w:cstheme="minorHAnsi"/>
          <w:b/>
          <w:bCs/>
          <w:i/>
          <w:noProof/>
        </w:rPr>
        <w:t> </w:t>
      </w:r>
      <w:r w:rsidRPr="005E78BE">
        <w:rPr>
          <w:rFonts w:asciiTheme="minorHAnsi" w:hAnsiTheme="minorHAnsi" w:cstheme="minorHAnsi"/>
          <w:b/>
          <w:bCs/>
          <w:i/>
          <w:noProof/>
        </w:rPr>
        <w:t> </w:t>
      </w:r>
      <w:r w:rsidRPr="005E78BE">
        <w:rPr>
          <w:rFonts w:asciiTheme="minorHAnsi" w:hAnsiTheme="minorHAnsi" w:cstheme="minorHAnsi"/>
          <w:b/>
          <w:bCs/>
          <w:i/>
        </w:rPr>
        <w:fldChar w:fldCharType="end"/>
      </w:r>
      <w:r w:rsidRPr="005E78BE">
        <w:rPr>
          <w:rFonts w:asciiTheme="minorHAnsi" w:hAnsiTheme="minorHAnsi" w:cstheme="minorHAnsi"/>
          <w:vertAlign w:val="superscript"/>
        </w:rPr>
        <w:t>4</w:t>
      </w:r>
      <w:r w:rsidRPr="005E78BE">
        <w:rPr>
          <w:rFonts w:asciiTheme="minorHAnsi" w:hAnsiTheme="minorHAnsi" w:cstheme="minorHAnsi"/>
          <w:b/>
          <w:bCs/>
        </w:rPr>
        <w:t xml:space="preserve"> в качеството ни на представляващи </w:t>
      </w:r>
      <w:r w:rsidRPr="005E78BE">
        <w:rPr>
          <w:rFonts w:asciiTheme="minorHAnsi" w:hAnsiTheme="minorHAnsi" w:cstheme="minorHAnsi"/>
          <w:b/>
          <w:bCs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E78BE">
        <w:rPr>
          <w:rFonts w:asciiTheme="minorHAnsi" w:hAnsiTheme="minorHAnsi" w:cstheme="minorHAnsi"/>
          <w:b/>
          <w:bCs/>
          <w:i/>
        </w:rPr>
        <w:instrText xml:space="preserve"> FORMTEXT </w:instrText>
      </w:r>
      <w:r w:rsidRPr="005E78BE">
        <w:rPr>
          <w:rFonts w:asciiTheme="minorHAnsi" w:hAnsiTheme="minorHAnsi" w:cstheme="minorHAnsi"/>
          <w:b/>
          <w:bCs/>
          <w:i/>
        </w:rPr>
      </w:r>
      <w:r w:rsidRPr="005E78BE">
        <w:rPr>
          <w:rFonts w:asciiTheme="minorHAnsi" w:hAnsiTheme="minorHAnsi" w:cstheme="minorHAnsi"/>
          <w:b/>
          <w:bCs/>
          <w:i/>
        </w:rPr>
        <w:fldChar w:fldCharType="separate"/>
      </w:r>
      <w:r w:rsidRPr="005E78BE">
        <w:rPr>
          <w:rFonts w:asciiTheme="minorHAnsi" w:hAnsiTheme="minorHAnsi" w:cstheme="minorHAnsi"/>
          <w:b/>
          <w:bCs/>
          <w:i/>
          <w:noProof/>
        </w:rPr>
        <w:t> </w:t>
      </w:r>
      <w:r w:rsidRPr="005E78BE">
        <w:rPr>
          <w:rFonts w:asciiTheme="minorHAnsi" w:hAnsiTheme="minorHAnsi" w:cstheme="minorHAnsi"/>
          <w:b/>
          <w:bCs/>
          <w:i/>
          <w:noProof/>
        </w:rPr>
        <w:t> </w:t>
      </w:r>
      <w:r w:rsidRPr="005E78BE">
        <w:rPr>
          <w:rFonts w:asciiTheme="minorHAnsi" w:hAnsiTheme="minorHAnsi" w:cstheme="minorHAnsi"/>
          <w:b/>
          <w:bCs/>
          <w:i/>
          <w:noProof/>
        </w:rPr>
        <w:t> </w:t>
      </w:r>
      <w:r w:rsidRPr="005E78BE">
        <w:rPr>
          <w:rFonts w:asciiTheme="minorHAnsi" w:hAnsiTheme="minorHAnsi" w:cstheme="minorHAnsi"/>
          <w:b/>
          <w:bCs/>
          <w:i/>
          <w:noProof/>
        </w:rPr>
        <w:t> </w:t>
      </w:r>
      <w:r w:rsidRPr="005E78BE">
        <w:rPr>
          <w:rFonts w:asciiTheme="minorHAnsi" w:hAnsiTheme="minorHAnsi" w:cstheme="minorHAnsi"/>
          <w:b/>
          <w:bCs/>
          <w:i/>
          <w:noProof/>
        </w:rPr>
        <w:t> </w:t>
      </w:r>
      <w:r w:rsidRPr="005E78BE">
        <w:rPr>
          <w:rFonts w:asciiTheme="minorHAnsi" w:hAnsiTheme="minorHAnsi" w:cstheme="minorHAnsi"/>
          <w:b/>
          <w:bCs/>
          <w:i/>
        </w:rPr>
        <w:fldChar w:fldCharType="end"/>
      </w:r>
      <w:r w:rsidRPr="005E78BE">
        <w:rPr>
          <w:rFonts w:asciiTheme="minorHAnsi" w:hAnsiTheme="minorHAnsi" w:cstheme="minorHAnsi"/>
          <w:vertAlign w:val="superscript"/>
        </w:rPr>
        <w:t>2</w:t>
      </w:r>
      <w:r w:rsidRPr="005E78BE">
        <w:rPr>
          <w:rFonts w:asciiTheme="minorHAnsi" w:hAnsiTheme="minorHAnsi" w:cstheme="minorHAnsi"/>
          <w:b/>
          <w:bCs/>
        </w:rPr>
        <w:t xml:space="preserve">, ЕИК: </w:t>
      </w:r>
      <w:r w:rsidRPr="005E78BE">
        <w:rPr>
          <w:rFonts w:asciiTheme="minorHAnsi" w:hAnsiTheme="minorHAnsi" w:cstheme="minorHAnsi"/>
          <w:b/>
          <w:bCs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E78BE">
        <w:rPr>
          <w:rFonts w:asciiTheme="minorHAnsi" w:hAnsiTheme="minorHAnsi" w:cstheme="minorHAnsi"/>
          <w:b/>
          <w:bCs/>
          <w:i/>
        </w:rPr>
        <w:instrText xml:space="preserve"> FORMTEXT </w:instrText>
      </w:r>
      <w:r w:rsidRPr="005E78BE">
        <w:rPr>
          <w:rFonts w:asciiTheme="minorHAnsi" w:hAnsiTheme="minorHAnsi" w:cstheme="minorHAnsi"/>
          <w:b/>
          <w:bCs/>
          <w:i/>
        </w:rPr>
      </w:r>
      <w:r w:rsidRPr="005E78BE">
        <w:rPr>
          <w:rFonts w:asciiTheme="minorHAnsi" w:hAnsiTheme="minorHAnsi" w:cstheme="minorHAnsi"/>
          <w:b/>
          <w:bCs/>
          <w:i/>
        </w:rPr>
        <w:fldChar w:fldCharType="separate"/>
      </w:r>
      <w:r w:rsidRPr="005E78BE">
        <w:rPr>
          <w:rFonts w:asciiTheme="minorHAnsi" w:hAnsiTheme="minorHAnsi" w:cstheme="minorHAnsi"/>
          <w:b/>
          <w:bCs/>
          <w:i/>
          <w:noProof/>
        </w:rPr>
        <w:t> </w:t>
      </w:r>
      <w:r w:rsidRPr="005E78BE">
        <w:rPr>
          <w:rFonts w:asciiTheme="minorHAnsi" w:hAnsiTheme="minorHAnsi" w:cstheme="minorHAnsi"/>
          <w:b/>
          <w:bCs/>
          <w:i/>
          <w:noProof/>
        </w:rPr>
        <w:t> </w:t>
      </w:r>
      <w:r w:rsidRPr="005E78BE">
        <w:rPr>
          <w:rFonts w:asciiTheme="minorHAnsi" w:hAnsiTheme="minorHAnsi" w:cstheme="minorHAnsi"/>
          <w:b/>
          <w:bCs/>
          <w:i/>
          <w:noProof/>
        </w:rPr>
        <w:t> </w:t>
      </w:r>
      <w:r w:rsidRPr="005E78BE">
        <w:rPr>
          <w:rFonts w:asciiTheme="minorHAnsi" w:hAnsiTheme="minorHAnsi" w:cstheme="minorHAnsi"/>
          <w:b/>
          <w:bCs/>
          <w:i/>
          <w:noProof/>
        </w:rPr>
        <w:t> </w:t>
      </w:r>
      <w:r w:rsidRPr="005E78BE">
        <w:rPr>
          <w:rFonts w:asciiTheme="minorHAnsi" w:hAnsiTheme="minorHAnsi" w:cstheme="minorHAnsi"/>
          <w:b/>
          <w:bCs/>
          <w:i/>
          <w:noProof/>
        </w:rPr>
        <w:t> </w:t>
      </w:r>
      <w:r w:rsidRPr="005E78BE">
        <w:rPr>
          <w:rFonts w:asciiTheme="minorHAnsi" w:hAnsiTheme="minorHAnsi" w:cstheme="minorHAnsi"/>
          <w:b/>
          <w:bCs/>
          <w:i/>
        </w:rPr>
        <w:fldChar w:fldCharType="end"/>
      </w:r>
      <w:r w:rsidRPr="005E78BE">
        <w:rPr>
          <w:rFonts w:asciiTheme="minorHAnsi" w:hAnsiTheme="minorHAnsi" w:cstheme="minorHAnsi"/>
          <w:vertAlign w:val="superscript"/>
        </w:rPr>
        <w:t>7</w:t>
      </w:r>
      <w:r w:rsidRPr="005E78BE">
        <w:rPr>
          <w:rFonts w:asciiTheme="minorHAnsi" w:hAnsiTheme="minorHAnsi" w:cstheme="minorHAnsi"/>
          <w:b/>
          <w:bCs/>
        </w:rPr>
        <w:t xml:space="preserve"> декларирам/е следното:</w:t>
      </w:r>
    </w:p>
    <w:p w14:paraId="1BAD639C" w14:textId="77777777" w:rsidR="001A7C43" w:rsidRPr="005E78BE" w:rsidRDefault="001A7C43" w:rsidP="001A7C43">
      <w:pPr>
        <w:pStyle w:val="Default"/>
        <w:tabs>
          <w:tab w:val="left" w:pos="8505"/>
        </w:tabs>
        <w:jc w:val="both"/>
        <w:rPr>
          <w:rFonts w:asciiTheme="minorHAnsi" w:hAnsiTheme="minorHAnsi" w:cstheme="minorHAnsi"/>
          <w:bCs/>
        </w:rPr>
      </w:pPr>
    </w:p>
    <w:p w14:paraId="7728D125" w14:textId="3C6DF95C" w:rsidR="001A7C43" w:rsidRPr="005E78BE" w:rsidRDefault="001A7C43" w:rsidP="001A7C43">
      <w:pPr>
        <w:tabs>
          <w:tab w:val="left" w:pos="2520"/>
        </w:tabs>
        <w:jc w:val="both"/>
        <w:rPr>
          <w:rFonts w:asciiTheme="minorHAnsi" w:hAnsiTheme="minorHAnsi" w:cstheme="minorHAnsi"/>
        </w:rPr>
      </w:pPr>
      <w:r w:rsidRPr="005E78BE">
        <w:rPr>
          <w:rFonts w:asciiTheme="minorHAnsi" w:hAnsiTheme="minorHAnsi" w:cstheme="minorHAnsi"/>
          <w:bCs/>
        </w:rPr>
        <w:t xml:space="preserve">Съгласно изискването на чл. 4, ал. 2, т. </w:t>
      </w:r>
      <w:r w:rsidR="00AA700F">
        <w:rPr>
          <w:rFonts w:asciiTheme="minorHAnsi" w:hAnsiTheme="minorHAnsi" w:cstheme="minorHAnsi"/>
          <w:bCs/>
        </w:rPr>
        <w:t>7</w:t>
      </w:r>
      <w:r w:rsidRPr="005E78BE">
        <w:rPr>
          <w:rFonts w:asciiTheme="minorHAnsi" w:hAnsiTheme="minorHAnsi" w:cstheme="minorHAnsi"/>
          <w:bCs/>
        </w:rPr>
        <w:t xml:space="preserve"> от Правилата за допускане до търговия на пазар </w:t>
      </w:r>
      <w:r w:rsidRPr="005E78BE">
        <w:rPr>
          <w:rFonts w:asciiTheme="minorHAnsi" w:hAnsiTheme="minorHAnsi" w:cstheme="minorHAnsi"/>
          <w:bCs/>
          <w:lang w:val="en-US"/>
        </w:rPr>
        <w:t>BEAM</w:t>
      </w:r>
      <w:r w:rsidRPr="005E78BE">
        <w:rPr>
          <w:rFonts w:asciiTheme="minorHAnsi" w:hAnsiTheme="minorHAnsi" w:cstheme="minorHAnsi"/>
          <w:bCs/>
        </w:rPr>
        <w:t xml:space="preserve">, </w:t>
      </w:r>
      <w:r w:rsidRPr="005E78BE">
        <w:rPr>
          <w:rFonts w:asciiTheme="minorHAnsi" w:hAnsiTheme="minorHAnsi" w:cstheme="minorHAnsi"/>
        </w:rPr>
        <w:t>декларираме, че определената индикативна референтна цена за първата търговска сесия е в размер на</w:t>
      </w:r>
      <w:r w:rsidRPr="005E78BE">
        <w:rPr>
          <w:rFonts w:asciiTheme="minorHAnsi" w:hAnsiTheme="minorHAnsi" w:cstheme="minorHAnsi"/>
          <w:lang w:val="en-US"/>
        </w:rPr>
        <w:t xml:space="preserve"> </w:t>
      </w:r>
      <w:r w:rsidRPr="005E78BE">
        <w:rPr>
          <w:rFonts w:asciiTheme="minorHAnsi" w:hAnsiTheme="minorHAnsi" w:cstheme="min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E78BE">
        <w:rPr>
          <w:rFonts w:asciiTheme="minorHAnsi" w:hAnsiTheme="minorHAnsi" w:cstheme="minorHAnsi"/>
          <w:i/>
        </w:rPr>
        <w:instrText xml:space="preserve"> FORMTEXT </w:instrText>
      </w:r>
      <w:r w:rsidRPr="005E78BE">
        <w:rPr>
          <w:rFonts w:asciiTheme="minorHAnsi" w:hAnsiTheme="minorHAnsi" w:cstheme="minorHAnsi"/>
          <w:i/>
        </w:rPr>
      </w:r>
      <w:r w:rsidRPr="005E78BE">
        <w:rPr>
          <w:rFonts w:asciiTheme="minorHAnsi" w:hAnsiTheme="minorHAnsi" w:cstheme="minorHAnsi"/>
          <w:i/>
        </w:rPr>
        <w:fldChar w:fldCharType="separate"/>
      </w:r>
      <w:r w:rsidRPr="005E78BE">
        <w:rPr>
          <w:rFonts w:asciiTheme="minorHAnsi" w:hAnsiTheme="minorHAnsi" w:cstheme="minorHAnsi"/>
          <w:i/>
          <w:noProof/>
        </w:rPr>
        <w:t> </w:t>
      </w:r>
      <w:r w:rsidRPr="005E78BE">
        <w:rPr>
          <w:rFonts w:asciiTheme="minorHAnsi" w:hAnsiTheme="minorHAnsi" w:cstheme="minorHAnsi"/>
          <w:i/>
          <w:noProof/>
        </w:rPr>
        <w:t> </w:t>
      </w:r>
      <w:r w:rsidRPr="005E78BE">
        <w:rPr>
          <w:rFonts w:asciiTheme="minorHAnsi" w:hAnsiTheme="minorHAnsi" w:cstheme="minorHAnsi"/>
          <w:i/>
          <w:noProof/>
        </w:rPr>
        <w:t> </w:t>
      </w:r>
      <w:r w:rsidRPr="005E78BE">
        <w:rPr>
          <w:rFonts w:asciiTheme="minorHAnsi" w:hAnsiTheme="minorHAnsi" w:cstheme="minorHAnsi"/>
          <w:i/>
          <w:noProof/>
        </w:rPr>
        <w:t> </w:t>
      </w:r>
      <w:r w:rsidRPr="005E78BE">
        <w:rPr>
          <w:rFonts w:asciiTheme="minorHAnsi" w:hAnsiTheme="minorHAnsi" w:cstheme="minorHAnsi"/>
          <w:i/>
          <w:noProof/>
        </w:rPr>
        <w:t> </w:t>
      </w:r>
      <w:r w:rsidRPr="005E78BE">
        <w:rPr>
          <w:rFonts w:asciiTheme="minorHAnsi" w:hAnsiTheme="minorHAnsi" w:cstheme="minorHAnsi"/>
          <w:i/>
        </w:rPr>
        <w:fldChar w:fldCharType="end"/>
      </w:r>
      <w:r w:rsidR="007C3C79">
        <w:rPr>
          <w:rFonts w:asciiTheme="minorHAnsi" w:hAnsiTheme="minorHAnsi" w:cstheme="minorHAnsi"/>
          <w:vertAlign w:val="superscript"/>
        </w:rPr>
        <w:t>8</w:t>
      </w:r>
      <w:r w:rsidRPr="005E78BE">
        <w:rPr>
          <w:rFonts w:asciiTheme="minorHAnsi" w:hAnsiTheme="minorHAnsi" w:cstheme="minorHAnsi"/>
        </w:rPr>
        <w:t>.</w:t>
      </w:r>
    </w:p>
    <w:p w14:paraId="73EC5E91" w14:textId="77777777" w:rsidR="001A7C43" w:rsidRPr="005E78BE" w:rsidRDefault="001A7C43" w:rsidP="001A7C43">
      <w:pPr>
        <w:tabs>
          <w:tab w:val="left" w:pos="2520"/>
        </w:tabs>
        <w:jc w:val="both"/>
        <w:rPr>
          <w:rFonts w:asciiTheme="minorHAnsi" w:hAnsiTheme="minorHAnsi" w:cstheme="minorHAnsi"/>
        </w:rPr>
      </w:pPr>
    </w:p>
    <w:p w14:paraId="4DF4D0B1" w14:textId="1A6FC73D" w:rsidR="001A7C43" w:rsidRDefault="001A7C43" w:rsidP="001A7C43">
      <w:pPr>
        <w:tabs>
          <w:tab w:val="left" w:pos="2520"/>
        </w:tabs>
        <w:jc w:val="both"/>
        <w:rPr>
          <w:rFonts w:asciiTheme="minorHAnsi" w:hAnsiTheme="minorHAnsi" w:cstheme="minorHAnsi"/>
        </w:rPr>
      </w:pPr>
      <w:r w:rsidRPr="005E78BE">
        <w:rPr>
          <w:rFonts w:asciiTheme="minorHAnsi" w:hAnsiTheme="minorHAnsi" w:cstheme="minorHAnsi"/>
        </w:rPr>
        <w:t xml:space="preserve">Съгласно изискването на чл. 14, ал. 6 </w:t>
      </w:r>
      <w:r w:rsidRPr="005E78BE">
        <w:rPr>
          <w:rFonts w:asciiTheme="minorHAnsi" w:hAnsiTheme="minorHAnsi" w:cstheme="minorHAnsi"/>
          <w:bCs/>
        </w:rPr>
        <w:t xml:space="preserve">от Правилата за допускане до търговия на пазар </w:t>
      </w:r>
      <w:r w:rsidRPr="005E78BE">
        <w:rPr>
          <w:rFonts w:asciiTheme="minorHAnsi" w:hAnsiTheme="minorHAnsi" w:cstheme="minorHAnsi"/>
          <w:bCs/>
          <w:lang w:val="en-US"/>
        </w:rPr>
        <w:t>BEAM</w:t>
      </w:r>
      <w:r w:rsidRPr="005E78BE">
        <w:rPr>
          <w:rFonts w:asciiTheme="minorHAnsi" w:hAnsiTheme="minorHAnsi" w:cstheme="minorHAnsi"/>
          <w:bCs/>
        </w:rPr>
        <w:t xml:space="preserve">, </w:t>
      </w:r>
      <w:r w:rsidRPr="005E78BE">
        <w:rPr>
          <w:rFonts w:asciiTheme="minorHAnsi" w:hAnsiTheme="minorHAnsi" w:cstheme="minorHAnsi"/>
        </w:rPr>
        <w:t xml:space="preserve">декларираме, че ще уведомим незабавно </w:t>
      </w:r>
      <w:r w:rsidR="002B2421">
        <w:rPr>
          <w:rFonts w:asciiTheme="minorHAnsi" w:hAnsiTheme="minorHAnsi" w:cstheme="minorHAnsi"/>
        </w:rPr>
        <w:t>БФБ</w:t>
      </w:r>
      <w:r w:rsidRPr="005E78BE">
        <w:rPr>
          <w:rFonts w:asciiTheme="minorHAnsi" w:hAnsiTheme="minorHAnsi" w:cstheme="minorHAnsi"/>
        </w:rPr>
        <w:t xml:space="preserve"> за вписване на увеличението на капитала в Търговския регистър.</w:t>
      </w:r>
    </w:p>
    <w:p w14:paraId="4D3B27BB" w14:textId="71701017" w:rsidR="007E423D" w:rsidRDefault="007E423D" w:rsidP="001A7C43">
      <w:pPr>
        <w:tabs>
          <w:tab w:val="left" w:pos="2520"/>
        </w:tabs>
        <w:jc w:val="both"/>
        <w:rPr>
          <w:rFonts w:asciiTheme="minorHAnsi" w:hAnsiTheme="minorHAnsi" w:cstheme="minorHAnsi"/>
        </w:rPr>
      </w:pPr>
    </w:p>
    <w:p w14:paraId="7326366B" w14:textId="31E09BD2" w:rsidR="007E423D" w:rsidRPr="005E78BE" w:rsidRDefault="007E423D" w:rsidP="001A7C43">
      <w:pPr>
        <w:tabs>
          <w:tab w:val="left" w:pos="2520"/>
        </w:tabs>
        <w:jc w:val="both"/>
        <w:rPr>
          <w:rFonts w:asciiTheme="minorHAnsi" w:hAnsiTheme="minorHAnsi" w:cstheme="minorHAnsi"/>
          <w:bCs/>
        </w:rPr>
      </w:pPr>
    </w:p>
    <w:p w14:paraId="43F7056B" w14:textId="77777777" w:rsidR="001A7C43" w:rsidRPr="005E78BE" w:rsidRDefault="001A7C43" w:rsidP="001A7C43">
      <w:pPr>
        <w:tabs>
          <w:tab w:val="left" w:pos="5580"/>
        </w:tabs>
        <w:rPr>
          <w:rFonts w:asciiTheme="minorHAnsi" w:hAnsiTheme="minorHAnsi" w:cstheme="minorHAnsi"/>
          <w:bCs/>
        </w:rPr>
      </w:pPr>
    </w:p>
    <w:p w14:paraId="36FB2617" w14:textId="77777777" w:rsidR="001A7C43" w:rsidRPr="005E78BE" w:rsidRDefault="001A7C43" w:rsidP="001A7C43">
      <w:pPr>
        <w:ind w:firstLine="4140"/>
        <w:rPr>
          <w:rFonts w:asciiTheme="minorHAnsi" w:hAnsiTheme="minorHAnsi" w:cstheme="minorHAnsi"/>
        </w:rPr>
      </w:pPr>
    </w:p>
    <w:p w14:paraId="5BF105F6" w14:textId="77777777" w:rsidR="001A7C43" w:rsidRPr="005E78BE" w:rsidRDefault="001A7C43" w:rsidP="001A7C43">
      <w:pPr>
        <w:ind w:firstLine="4140"/>
        <w:rPr>
          <w:rFonts w:asciiTheme="minorHAnsi" w:hAnsiTheme="minorHAnsi" w:cstheme="minorHAnsi"/>
        </w:rPr>
      </w:pPr>
    </w:p>
    <w:p w14:paraId="487EA4C1" w14:textId="77777777" w:rsidR="001A7C43" w:rsidRPr="005E78BE" w:rsidRDefault="001A7C43" w:rsidP="001A7C43">
      <w:pPr>
        <w:ind w:firstLine="4140"/>
        <w:rPr>
          <w:rFonts w:asciiTheme="minorHAnsi" w:hAnsiTheme="minorHAnsi" w:cstheme="minorHAnsi"/>
        </w:rPr>
      </w:pPr>
      <w:r w:rsidRPr="005E78BE">
        <w:rPr>
          <w:rFonts w:asciiTheme="minorHAnsi" w:hAnsiTheme="minorHAnsi" w:cstheme="minorHAnsi"/>
        </w:rPr>
        <w:t>Декларатор,</w:t>
      </w:r>
    </w:p>
    <w:p w14:paraId="3D8359A7" w14:textId="77777777" w:rsidR="001A7C43" w:rsidRPr="005E78BE" w:rsidRDefault="001A7C43" w:rsidP="001A7C43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  <w:r w:rsidRPr="005E78BE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E78BE">
        <w:rPr>
          <w:rFonts w:asciiTheme="minorHAnsi" w:hAnsiTheme="minorHAnsi" w:cstheme="minorHAnsi"/>
        </w:rPr>
        <w:instrText xml:space="preserve"> FORMTEXT </w:instrText>
      </w:r>
      <w:r w:rsidRPr="005E78BE">
        <w:rPr>
          <w:rFonts w:asciiTheme="minorHAnsi" w:hAnsiTheme="minorHAnsi" w:cstheme="minorHAnsi"/>
        </w:rPr>
      </w:r>
      <w:r w:rsidRPr="005E78BE">
        <w:rPr>
          <w:rFonts w:asciiTheme="minorHAnsi" w:hAnsiTheme="minorHAnsi" w:cstheme="minorHAnsi"/>
        </w:rPr>
        <w:fldChar w:fldCharType="separate"/>
      </w:r>
      <w:r w:rsidRPr="005E78BE">
        <w:rPr>
          <w:rFonts w:asciiTheme="minorHAnsi" w:hAnsiTheme="minorHAnsi" w:cstheme="minorHAnsi"/>
          <w:noProof/>
        </w:rPr>
        <w:t> </w:t>
      </w:r>
      <w:r w:rsidRPr="005E78BE">
        <w:rPr>
          <w:rFonts w:asciiTheme="minorHAnsi" w:hAnsiTheme="minorHAnsi" w:cstheme="minorHAnsi"/>
          <w:noProof/>
        </w:rPr>
        <w:t> </w:t>
      </w:r>
      <w:r w:rsidRPr="005E78BE">
        <w:rPr>
          <w:rFonts w:asciiTheme="minorHAnsi" w:hAnsiTheme="minorHAnsi" w:cstheme="minorHAnsi"/>
          <w:noProof/>
        </w:rPr>
        <w:t> </w:t>
      </w:r>
      <w:r w:rsidRPr="005E78BE">
        <w:rPr>
          <w:rFonts w:asciiTheme="minorHAnsi" w:hAnsiTheme="minorHAnsi" w:cstheme="minorHAnsi"/>
          <w:noProof/>
        </w:rPr>
        <w:t> </w:t>
      </w:r>
      <w:r w:rsidRPr="005E78BE">
        <w:rPr>
          <w:rFonts w:asciiTheme="minorHAnsi" w:hAnsiTheme="minorHAnsi" w:cstheme="minorHAnsi"/>
          <w:noProof/>
        </w:rPr>
        <w:t> </w:t>
      </w:r>
      <w:r w:rsidRPr="005E78BE">
        <w:rPr>
          <w:rFonts w:asciiTheme="minorHAnsi" w:hAnsiTheme="minorHAnsi" w:cstheme="minorHAnsi"/>
        </w:rPr>
        <w:fldChar w:fldCharType="end"/>
      </w:r>
      <w:r w:rsidRPr="005E78BE">
        <w:rPr>
          <w:rFonts w:asciiTheme="minorHAnsi" w:hAnsiTheme="minorHAnsi" w:cstheme="minorHAnsi"/>
          <w:vertAlign w:val="superscript"/>
        </w:rPr>
        <w:t>4</w:t>
      </w:r>
    </w:p>
    <w:p w14:paraId="731337D4" w14:textId="77777777" w:rsidR="001A7C43" w:rsidRPr="005E78BE" w:rsidRDefault="001A7C43" w:rsidP="001A7C43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  <w:r w:rsidRPr="005E78BE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E78BE">
        <w:rPr>
          <w:rFonts w:asciiTheme="minorHAnsi" w:hAnsiTheme="minorHAnsi" w:cstheme="minorHAnsi"/>
        </w:rPr>
        <w:instrText xml:space="preserve"> FORMTEXT </w:instrText>
      </w:r>
      <w:r w:rsidRPr="005E78BE">
        <w:rPr>
          <w:rFonts w:asciiTheme="minorHAnsi" w:hAnsiTheme="minorHAnsi" w:cstheme="minorHAnsi"/>
        </w:rPr>
      </w:r>
      <w:r w:rsidRPr="005E78BE">
        <w:rPr>
          <w:rFonts w:asciiTheme="minorHAnsi" w:hAnsiTheme="minorHAnsi" w:cstheme="minorHAnsi"/>
        </w:rPr>
        <w:fldChar w:fldCharType="separate"/>
      </w:r>
      <w:r w:rsidRPr="005E78BE">
        <w:rPr>
          <w:rFonts w:asciiTheme="minorHAnsi" w:hAnsiTheme="minorHAnsi" w:cstheme="minorHAnsi"/>
          <w:noProof/>
        </w:rPr>
        <w:t> </w:t>
      </w:r>
      <w:r w:rsidRPr="005E78BE">
        <w:rPr>
          <w:rFonts w:asciiTheme="minorHAnsi" w:hAnsiTheme="minorHAnsi" w:cstheme="minorHAnsi"/>
          <w:noProof/>
        </w:rPr>
        <w:t> </w:t>
      </w:r>
      <w:r w:rsidRPr="005E78BE">
        <w:rPr>
          <w:rFonts w:asciiTheme="minorHAnsi" w:hAnsiTheme="minorHAnsi" w:cstheme="minorHAnsi"/>
          <w:noProof/>
        </w:rPr>
        <w:t> </w:t>
      </w:r>
      <w:r w:rsidRPr="005E78BE">
        <w:rPr>
          <w:rFonts w:asciiTheme="minorHAnsi" w:hAnsiTheme="minorHAnsi" w:cstheme="minorHAnsi"/>
          <w:noProof/>
        </w:rPr>
        <w:t> </w:t>
      </w:r>
      <w:r w:rsidRPr="005E78BE">
        <w:rPr>
          <w:rFonts w:asciiTheme="minorHAnsi" w:hAnsiTheme="minorHAnsi" w:cstheme="minorHAnsi"/>
          <w:noProof/>
        </w:rPr>
        <w:t> </w:t>
      </w:r>
      <w:r w:rsidRPr="005E78BE">
        <w:rPr>
          <w:rFonts w:asciiTheme="minorHAnsi" w:hAnsiTheme="minorHAnsi" w:cstheme="minorHAnsi"/>
        </w:rPr>
        <w:fldChar w:fldCharType="end"/>
      </w:r>
      <w:r w:rsidRPr="005E78BE">
        <w:rPr>
          <w:rFonts w:asciiTheme="minorHAnsi" w:hAnsiTheme="minorHAnsi" w:cstheme="minorHAnsi"/>
          <w:vertAlign w:val="superscript"/>
        </w:rPr>
        <w:t>5</w:t>
      </w:r>
    </w:p>
    <w:p w14:paraId="4351A9E4" w14:textId="77777777" w:rsidR="001A7C43" w:rsidRPr="005E78BE" w:rsidRDefault="001A7C43" w:rsidP="001A7C43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</w:p>
    <w:p w14:paraId="2EEF5CA2" w14:textId="77777777" w:rsidR="001A7C43" w:rsidRPr="005E78BE" w:rsidRDefault="001A7C43" w:rsidP="001A7C43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</w:p>
    <w:p w14:paraId="2FC16D4C" w14:textId="77777777" w:rsidR="001A7C43" w:rsidRPr="005E78BE" w:rsidRDefault="001A7C43" w:rsidP="001A7C43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  <w:r w:rsidRPr="005E78BE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E78BE">
        <w:rPr>
          <w:rFonts w:asciiTheme="minorHAnsi" w:hAnsiTheme="minorHAnsi" w:cstheme="minorHAnsi"/>
        </w:rPr>
        <w:instrText xml:space="preserve"> FORMTEXT </w:instrText>
      </w:r>
      <w:r w:rsidRPr="005E78BE">
        <w:rPr>
          <w:rFonts w:asciiTheme="minorHAnsi" w:hAnsiTheme="minorHAnsi" w:cstheme="minorHAnsi"/>
        </w:rPr>
      </w:r>
      <w:r w:rsidRPr="005E78BE">
        <w:rPr>
          <w:rFonts w:asciiTheme="minorHAnsi" w:hAnsiTheme="minorHAnsi" w:cstheme="minorHAnsi"/>
        </w:rPr>
        <w:fldChar w:fldCharType="separate"/>
      </w:r>
      <w:r w:rsidRPr="005E78BE">
        <w:rPr>
          <w:rFonts w:asciiTheme="minorHAnsi" w:hAnsiTheme="minorHAnsi" w:cstheme="minorHAnsi"/>
          <w:noProof/>
        </w:rPr>
        <w:t> </w:t>
      </w:r>
      <w:r w:rsidRPr="005E78BE">
        <w:rPr>
          <w:rFonts w:asciiTheme="minorHAnsi" w:hAnsiTheme="minorHAnsi" w:cstheme="minorHAnsi"/>
          <w:noProof/>
        </w:rPr>
        <w:t> </w:t>
      </w:r>
      <w:r w:rsidRPr="005E78BE">
        <w:rPr>
          <w:rFonts w:asciiTheme="minorHAnsi" w:hAnsiTheme="minorHAnsi" w:cstheme="minorHAnsi"/>
          <w:noProof/>
        </w:rPr>
        <w:t> </w:t>
      </w:r>
      <w:r w:rsidRPr="005E78BE">
        <w:rPr>
          <w:rFonts w:asciiTheme="minorHAnsi" w:hAnsiTheme="minorHAnsi" w:cstheme="minorHAnsi"/>
          <w:noProof/>
        </w:rPr>
        <w:t> </w:t>
      </w:r>
      <w:r w:rsidRPr="005E78BE">
        <w:rPr>
          <w:rFonts w:asciiTheme="minorHAnsi" w:hAnsiTheme="minorHAnsi" w:cstheme="minorHAnsi"/>
          <w:noProof/>
        </w:rPr>
        <w:t> </w:t>
      </w:r>
      <w:r w:rsidRPr="005E78BE">
        <w:rPr>
          <w:rFonts w:asciiTheme="minorHAnsi" w:hAnsiTheme="minorHAnsi" w:cstheme="minorHAnsi"/>
        </w:rPr>
        <w:fldChar w:fldCharType="end"/>
      </w:r>
      <w:r w:rsidRPr="005E78BE">
        <w:rPr>
          <w:rFonts w:asciiTheme="minorHAnsi" w:hAnsiTheme="minorHAnsi" w:cstheme="minorHAnsi"/>
          <w:vertAlign w:val="superscript"/>
        </w:rPr>
        <w:t>4</w:t>
      </w:r>
    </w:p>
    <w:p w14:paraId="2A8ACA29" w14:textId="77777777" w:rsidR="001A7C43" w:rsidRPr="005E78BE" w:rsidRDefault="001A7C43" w:rsidP="001A7C43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  <w:r w:rsidRPr="005E78BE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E78BE">
        <w:rPr>
          <w:rFonts w:asciiTheme="minorHAnsi" w:hAnsiTheme="minorHAnsi" w:cstheme="minorHAnsi"/>
        </w:rPr>
        <w:instrText xml:space="preserve"> FORMTEXT </w:instrText>
      </w:r>
      <w:r w:rsidRPr="005E78BE">
        <w:rPr>
          <w:rFonts w:asciiTheme="minorHAnsi" w:hAnsiTheme="minorHAnsi" w:cstheme="minorHAnsi"/>
        </w:rPr>
      </w:r>
      <w:r w:rsidRPr="005E78BE">
        <w:rPr>
          <w:rFonts w:asciiTheme="minorHAnsi" w:hAnsiTheme="minorHAnsi" w:cstheme="minorHAnsi"/>
        </w:rPr>
        <w:fldChar w:fldCharType="separate"/>
      </w:r>
      <w:r w:rsidRPr="005E78BE">
        <w:rPr>
          <w:rFonts w:asciiTheme="minorHAnsi" w:hAnsiTheme="minorHAnsi" w:cstheme="minorHAnsi"/>
          <w:noProof/>
        </w:rPr>
        <w:t> </w:t>
      </w:r>
      <w:r w:rsidRPr="005E78BE">
        <w:rPr>
          <w:rFonts w:asciiTheme="minorHAnsi" w:hAnsiTheme="minorHAnsi" w:cstheme="minorHAnsi"/>
          <w:noProof/>
        </w:rPr>
        <w:t> </w:t>
      </w:r>
      <w:r w:rsidRPr="005E78BE">
        <w:rPr>
          <w:rFonts w:asciiTheme="minorHAnsi" w:hAnsiTheme="minorHAnsi" w:cstheme="minorHAnsi"/>
          <w:noProof/>
        </w:rPr>
        <w:t> </w:t>
      </w:r>
      <w:r w:rsidRPr="005E78BE">
        <w:rPr>
          <w:rFonts w:asciiTheme="minorHAnsi" w:hAnsiTheme="minorHAnsi" w:cstheme="minorHAnsi"/>
          <w:noProof/>
        </w:rPr>
        <w:t> </w:t>
      </w:r>
      <w:r w:rsidRPr="005E78BE">
        <w:rPr>
          <w:rFonts w:asciiTheme="minorHAnsi" w:hAnsiTheme="minorHAnsi" w:cstheme="minorHAnsi"/>
          <w:noProof/>
        </w:rPr>
        <w:t> </w:t>
      </w:r>
      <w:r w:rsidRPr="005E78BE">
        <w:rPr>
          <w:rFonts w:asciiTheme="minorHAnsi" w:hAnsiTheme="minorHAnsi" w:cstheme="minorHAnsi"/>
        </w:rPr>
        <w:fldChar w:fldCharType="end"/>
      </w:r>
      <w:r w:rsidRPr="005E78BE">
        <w:rPr>
          <w:rFonts w:asciiTheme="minorHAnsi" w:hAnsiTheme="minorHAnsi" w:cstheme="minorHAnsi"/>
          <w:vertAlign w:val="superscript"/>
        </w:rPr>
        <w:t>5</w:t>
      </w:r>
    </w:p>
    <w:p w14:paraId="5794C059" w14:textId="48CBAF12" w:rsidR="001A7C43" w:rsidRDefault="001A7C43">
      <w:pPr>
        <w:rPr>
          <w:rFonts w:asciiTheme="minorHAnsi" w:hAnsiTheme="minorHAnsi" w:cstheme="minorHAnsi"/>
          <w:b/>
          <w:bCs/>
          <w:spacing w:val="6"/>
        </w:rPr>
      </w:pPr>
      <w:r>
        <w:rPr>
          <w:rFonts w:asciiTheme="minorHAnsi" w:hAnsiTheme="minorHAnsi" w:cstheme="minorHAnsi"/>
          <w:b/>
          <w:bCs/>
          <w:spacing w:val="6"/>
        </w:rPr>
        <w:br w:type="page"/>
      </w:r>
    </w:p>
    <w:p w14:paraId="490814D0" w14:textId="77777777" w:rsidR="001A7C43" w:rsidRDefault="001A7C43">
      <w:pPr>
        <w:rPr>
          <w:rFonts w:asciiTheme="minorHAnsi" w:hAnsiTheme="minorHAnsi" w:cstheme="minorHAnsi"/>
          <w:b/>
          <w:bCs/>
          <w:spacing w:val="6"/>
        </w:rPr>
      </w:pPr>
    </w:p>
    <w:p w14:paraId="4B8C25DE" w14:textId="5B25E37B" w:rsidR="005E78BE" w:rsidRPr="005E78BE" w:rsidRDefault="005E78BE" w:rsidP="005E78BE">
      <w:pPr>
        <w:tabs>
          <w:tab w:val="left" w:pos="5580"/>
        </w:tabs>
        <w:ind w:firstLine="709"/>
        <w:jc w:val="center"/>
        <w:rPr>
          <w:rFonts w:asciiTheme="minorHAnsi" w:hAnsiTheme="minorHAnsi" w:cstheme="minorHAnsi"/>
          <w:b/>
          <w:bCs/>
          <w:spacing w:val="6"/>
        </w:rPr>
      </w:pPr>
      <w:r w:rsidRPr="005E78BE">
        <w:rPr>
          <w:rFonts w:asciiTheme="minorHAnsi" w:hAnsiTheme="minorHAnsi" w:cstheme="minorHAnsi"/>
          <w:b/>
          <w:bCs/>
          <w:spacing w:val="6"/>
        </w:rPr>
        <w:t xml:space="preserve">В случаите на допълнен документ за допускане съгласно чл. 17, ал. 2 от </w:t>
      </w:r>
      <w:r w:rsidRPr="005E78BE">
        <w:rPr>
          <w:rFonts w:asciiTheme="minorHAnsi" w:hAnsiTheme="minorHAnsi" w:cstheme="minorHAnsi"/>
          <w:b/>
          <w:bCs/>
        </w:rPr>
        <w:t xml:space="preserve">Правилата за допускане до търговия на пазар </w:t>
      </w:r>
      <w:r w:rsidRPr="005E78BE">
        <w:rPr>
          <w:rFonts w:asciiTheme="minorHAnsi" w:hAnsiTheme="minorHAnsi" w:cstheme="minorHAnsi"/>
          <w:b/>
          <w:bCs/>
          <w:lang w:val="en-US"/>
        </w:rPr>
        <w:t>BEAM</w:t>
      </w:r>
    </w:p>
    <w:p w14:paraId="348698EA" w14:textId="77777777" w:rsidR="005E78BE" w:rsidRPr="005E78BE" w:rsidRDefault="005E78BE" w:rsidP="004F5AF0">
      <w:pPr>
        <w:tabs>
          <w:tab w:val="left" w:pos="5580"/>
        </w:tabs>
        <w:ind w:firstLine="709"/>
        <w:jc w:val="both"/>
        <w:rPr>
          <w:rFonts w:asciiTheme="minorHAnsi" w:hAnsiTheme="minorHAnsi" w:cstheme="minorHAnsi"/>
          <w:spacing w:val="6"/>
        </w:rPr>
      </w:pPr>
    </w:p>
    <w:p w14:paraId="705C2D60" w14:textId="77777777" w:rsidR="005E78BE" w:rsidRDefault="005E78BE" w:rsidP="00FD4A6E">
      <w:pPr>
        <w:tabs>
          <w:tab w:val="left" w:pos="5580"/>
        </w:tabs>
        <w:jc w:val="center"/>
        <w:rPr>
          <w:rFonts w:asciiTheme="minorHAnsi" w:hAnsiTheme="minorHAnsi" w:cstheme="minorHAnsi"/>
          <w:b/>
          <w:bCs/>
        </w:rPr>
      </w:pPr>
    </w:p>
    <w:p w14:paraId="1F674EC0" w14:textId="0F4BF755" w:rsidR="00FD4A6E" w:rsidRPr="005E78BE" w:rsidRDefault="00FD4A6E" w:rsidP="00FD4A6E">
      <w:pPr>
        <w:tabs>
          <w:tab w:val="left" w:pos="5580"/>
        </w:tabs>
        <w:jc w:val="center"/>
        <w:rPr>
          <w:rFonts w:asciiTheme="minorHAnsi" w:hAnsiTheme="minorHAnsi" w:cstheme="minorHAnsi"/>
          <w:b/>
          <w:bCs/>
        </w:rPr>
      </w:pPr>
      <w:r w:rsidRPr="005E78BE">
        <w:rPr>
          <w:rFonts w:asciiTheme="minorHAnsi" w:hAnsiTheme="minorHAnsi" w:cstheme="minorHAnsi"/>
          <w:b/>
          <w:bCs/>
        </w:rPr>
        <w:t>Декларация от емитента</w:t>
      </w:r>
    </w:p>
    <w:p w14:paraId="5944E627" w14:textId="4093507E" w:rsidR="00FD4A6E" w:rsidRPr="005E78BE" w:rsidRDefault="00FD4A6E" w:rsidP="00FD4A6E">
      <w:pPr>
        <w:tabs>
          <w:tab w:val="left" w:pos="5580"/>
        </w:tabs>
        <w:rPr>
          <w:rFonts w:asciiTheme="minorHAnsi" w:hAnsiTheme="minorHAnsi" w:cstheme="minorHAnsi"/>
          <w:b/>
          <w:bCs/>
        </w:rPr>
      </w:pPr>
    </w:p>
    <w:p w14:paraId="6E83BB0D" w14:textId="77777777" w:rsidR="00772746" w:rsidRPr="005E78BE" w:rsidRDefault="00772746" w:rsidP="00FD4A6E">
      <w:pPr>
        <w:tabs>
          <w:tab w:val="left" w:pos="5580"/>
        </w:tabs>
        <w:rPr>
          <w:rFonts w:asciiTheme="minorHAnsi" w:hAnsiTheme="minorHAnsi" w:cstheme="minorHAnsi"/>
          <w:b/>
          <w:bCs/>
        </w:rPr>
      </w:pPr>
    </w:p>
    <w:p w14:paraId="433E4E2B" w14:textId="09B0853F" w:rsidR="00FD4A6E" w:rsidRPr="005E78BE" w:rsidRDefault="00FD4A6E" w:rsidP="00FD4A6E">
      <w:pPr>
        <w:tabs>
          <w:tab w:val="left" w:pos="5580"/>
        </w:tabs>
        <w:jc w:val="both"/>
        <w:rPr>
          <w:rFonts w:asciiTheme="minorHAnsi" w:hAnsiTheme="minorHAnsi" w:cstheme="minorHAnsi"/>
          <w:b/>
          <w:bCs/>
        </w:rPr>
      </w:pPr>
      <w:r w:rsidRPr="005E78BE">
        <w:rPr>
          <w:rFonts w:asciiTheme="minorHAnsi" w:hAnsiTheme="minorHAnsi" w:cstheme="minorHAnsi"/>
          <w:b/>
          <w:bCs/>
        </w:rPr>
        <w:t xml:space="preserve">С настоящото </w:t>
      </w:r>
      <w:r w:rsidR="007C1991" w:rsidRPr="005E78BE">
        <w:rPr>
          <w:rFonts w:asciiTheme="minorHAnsi" w:hAnsiTheme="minorHAnsi" w:cstheme="minorHAnsi"/>
          <w:b/>
          <w:bCs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E78BE">
        <w:rPr>
          <w:rFonts w:asciiTheme="minorHAnsi" w:hAnsiTheme="minorHAnsi" w:cstheme="minorHAnsi"/>
          <w:b/>
          <w:bCs/>
          <w:i/>
        </w:rPr>
        <w:instrText xml:space="preserve"> FORMTEXT </w:instrText>
      </w:r>
      <w:r w:rsidR="007C1991" w:rsidRPr="005E78BE">
        <w:rPr>
          <w:rFonts w:asciiTheme="minorHAnsi" w:hAnsiTheme="minorHAnsi" w:cstheme="minorHAnsi"/>
          <w:b/>
          <w:bCs/>
          <w:i/>
        </w:rPr>
      </w:r>
      <w:r w:rsidR="007C1991" w:rsidRPr="005E78BE">
        <w:rPr>
          <w:rFonts w:asciiTheme="minorHAnsi" w:hAnsiTheme="minorHAnsi" w:cstheme="minorHAnsi"/>
          <w:b/>
          <w:bCs/>
          <w:i/>
        </w:rPr>
        <w:fldChar w:fldCharType="separate"/>
      </w:r>
      <w:r w:rsidRPr="005E78BE">
        <w:rPr>
          <w:rFonts w:asciiTheme="minorHAnsi" w:hAnsiTheme="minorHAnsi" w:cstheme="minorHAnsi"/>
          <w:b/>
          <w:bCs/>
          <w:i/>
          <w:noProof/>
        </w:rPr>
        <w:t> </w:t>
      </w:r>
      <w:r w:rsidRPr="005E78BE">
        <w:rPr>
          <w:rFonts w:asciiTheme="minorHAnsi" w:hAnsiTheme="minorHAnsi" w:cstheme="minorHAnsi"/>
          <w:b/>
          <w:bCs/>
          <w:i/>
          <w:noProof/>
        </w:rPr>
        <w:t> </w:t>
      </w:r>
      <w:r w:rsidRPr="005E78BE">
        <w:rPr>
          <w:rFonts w:asciiTheme="minorHAnsi" w:hAnsiTheme="minorHAnsi" w:cstheme="minorHAnsi"/>
          <w:b/>
          <w:bCs/>
          <w:i/>
          <w:noProof/>
        </w:rPr>
        <w:t> </w:t>
      </w:r>
      <w:r w:rsidRPr="005E78BE">
        <w:rPr>
          <w:rFonts w:asciiTheme="minorHAnsi" w:hAnsiTheme="minorHAnsi" w:cstheme="minorHAnsi"/>
          <w:b/>
          <w:bCs/>
          <w:i/>
          <w:noProof/>
        </w:rPr>
        <w:t> </w:t>
      </w:r>
      <w:r w:rsidRPr="005E78BE">
        <w:rPr>
          <w:rFonts w:asciiTheme="minorHAnsi" w:hAnsiTheme="minorHAnsi" w:cstheme="minorHAnsi"/>
          <w:b/>
          <w:bCs/>
          <w:i/>
          <w:noProof/>
        </w:rPr>
        <w:t> </w:t>
      </w:r>
      <w:r w:rsidR="007C1991" w:rsidRPr="005E78BE">
        <w:rPr>
          <w:rFonts w:asciiTheme="minorHAnsi" w:hAnsiTheme="minorHAnsi" w:cstheme="minorHAnsi"/>
          <w:b/>
          <w:bCs/>
          <w:i/>
        </w:rPr>
        <w:fldChar w:fldCharType="end"/>
      </w:r>
      <w:r w:rsidRPr="005E78BE">
        <w:rPr>
          <w:rFonts w:asciiTheme="minorHAnsi" w:hAnsiTheme="minorHAnsi" w:cstheme="minorHAnsi"/>
          <w:vertAlign w:val="superscript"/>
        </w:rPr>
        <w:t xml:space="preserve">4 </w:t>
      </w:r>
      <w:r w:rsidRPr="005E78BE">
        <w:rPr>
          <w:rFonts w:asciiTheme="minorHAnsi" w:hAnsiTheme="minorHAnsi" w:cstheme="minorHAnsi"/>
          <w:b/>
          <w:bCs/>
        </w:rPr>
        <w:t xml:space="preserve">и </w:t>
      </w:r>
      <w:r w:rsidR="007C1991" w:rsidRPr="005E78BE">
        <w:rPr>
          <w:rFonts w:asciiTheme="minorHAnsi" w:hAnsiTheme="minorHAnsi" w:cstheme="minorHAnsi"/>
          <w:b/>
          <w:bCs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E78BE">
        <w:rPr>
          <w:rFonts w:asciiTheme="minorHAnsi" w:hAnsiTheme="minorHAnsi" w:cstheme="minorHAnsi"/>
          <w:b/>
          <w:bCs/>
          <w:i/>
        </w:rPr>
        <w:instrText xml:space="preserve"> FORMTEXT </w:instrText>
      </w:r>
      <w:r w:rsidR="007C1991" w:rsidRPr="005E78BE">
        <w:rPr>
          <w:rFonts w:asciiTheme="minorHAnsi" w:hAnsiTheme="minorHAnsi" w:cstheme="minorHAnsi"/>
          <w:b/>
          <w:bCs/>
          <w:i/>
        </w:rPr>
      </w:r>
      <w:r w:rsidR="007C1991" w:rsidRPr="005E78BE">
        <w:rPr>
          <w:rFonts w:asciiTheme="minorHAnsi" w:hAnsiTheme="minorHAnsi" w:cstheme="minorHAnsi"/>
          <w:b/>
          <w:bCs/>
          <w:i/>
        </w:rPr>
        <w:fldChar w:fldCharType="separate"/>
      </w:r>
      <w:r w:rsidRPr="005E78BE">
        <w:rPr>
          <w:rFonts w:asciiTheme="minorHAnsi" w:hAnsiTheme="minorHAnsi" w:cstheme="minorHAnsi"/>
          <w:b/>
          <w:bCs/>
          <w:i/>
          <w:noProof/>
        </w:rPr>
        <w:t> </w:t>
      </w:r>
      <w:r w:rsidRPr="005E78BE">
        <w:rPr>
          <w:rFonts w:asciiTheme="minorHAnsi" w:hAnsiTheme="minorHAnsi" w:cstheme="minorHAnsi"/>
          <w:b/>
          <w:bCs/>
          <w:i/>
          <w:noProof/>
        </w:rPr>
        <w:t> </w:t>
      </w:r>
      <w:r w:rsidRPr="005E78BE">
        <w:rPr>
          <w:rFonts w:asciiTheme="minorHAnsi" w:hAnsiTheme="minorHAnsi" w:cstheme="minorHAnsi"/>
          <w:b/>
          <w:bCs/>
          <w:i/>
          <w:noProof/>
        </w:rPr>
        <w:t> </w:t>
      </w:r>
      <w:r w:rsidRPr="005E78BE">
        <w:rPr>
          <w:rFonts w:asciiTheme="minorHAnsi" w:hAnsiTheme="minorHAnsi" w:cstheme="minorHAnsi"/>
          <w:b/>
          <w:bCs/>
          <w:i/>
          <w:noProof/>
        </w:rPr>
        <w:t> </w:t>
      </w:r>
      <w:r w:rsidRPr="005E78BE">
        <w:rPr>
          <w:rFonts w:asciiTheme="minorHAnsi" w:hAnsiTheme="minorHAnsi" w:cstheme="minorHAnsi"/>
          <w:b/>
          <w:bCs/>
          <w:i/>
          <w:noProof/>
        </w:rPr>
        <w:t> </w:t>
      </w:r>
      <w:r w:rsidR="007C1991" w:rsidRPr="005E78BE">
        <w:rPr>
          <w:rFonts w:asciiTheme="minorHAnsi" w:hAnsiTheme="minorHAnsi" w:cstheme="minorHAnsi"/>
          <w:b/>
          <w:bCs/>
          <w:i/>
        </w:rPr>
        <w:fldChar w:fldCharType="end"/>
      </w:r>
      <w:r w:rsidRPr="005E78BE">
        <w:rPr>
          <w:rFonts w:asciiTheme="minorHAnsi" w:hAnsiTheme="minorHAnsi" w:cstheme="minorHAnsi"/>
          <w:vertAlign w:val="superscript"/>
        </w:rPr>
        <w:t>4</w:t>
      </w:r>
      <w:r w:rsidRPr="005E78BE">
        <w:rPr>
          <w:rFonts w:asciiTheme="minorHAnsi" w:hAnsiTheme="minorHAnsi" w:cstheme="minorHAnsi"/>
          <w:b/>
          <w:bCs/>
        </w:rPr>
        <w:t xml:space="preserve"> в качеството ни на представляващи </w:t>
      </w:r>
      <w:r w:rsidR="007C1991" w:rsidRPr="005E78BE">
        <w:rPr>
          <w:rFonts w:asciiTheme="minorHAnsi" w:hAnsiTheme="minorHAnsi" w:cstheme="minorHAnsi"/>
          <w:b/>
          <w:bCs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E78BE">
        <w:rPr>
          <w:rFonts w:asciiTheme="minorHAnsi" w:hAnsiTheme="minorHAnsi" w:cstheme="minorHAnsi"/>
          <w:b/>
          <w:bCs/>
          <w:i/>
        </w:rPr>
        <w:instrText xml:space="preserve"> FORMTEXT </w:instrText>
      </w:r>
      <w:r w:rsidR="007C1991" w:rsidRPr="005E78BE">
        <w:rPr>
          <w:rFonts w:asciiTheme="minorHAnsi" w:hAnsiTheme="minorHAnsi" w:cstheme="minorHAnsi"/>
          <w:b/>
          <w:bCs/>
          <w:i/>
        </w:rPr>
      </w:r>
      <w:r w:rsidR="007C1991" w:rsidRPr="005E78BE">
        <w:rPr>
          <w:rFonts w:asciiTheme="minorHAnsi" w:hAnsiTheme="minorHAnsi" w:cstheme="minorHAnsi"/>
          <w:b/>
          <w:bCs/>
          <w:i/>
        </w:rPr>
        <w:fldChar w:fldCharType="separate"/>
      </w:r>
      <w:r w:rsidRPr="005E78BE">
        <w:rPr>
          <w:rFonts w:asciiTheme="minorHAnsi" w:hAnsiTheme="minorHAnsi" w:cstheme="minorHAnsi"/>
          <w:b/>
          <w:bCs/>
          <w:i/>
          <w:noProof/>
        </w:rPr>
        <w:t> </w:t>
      </w:r>
      <w:r w:rsidRPr="005E78BE">
        <w:rPr>
          <w:rFonts w:asciiTheme="minorHAnsi" w:hAnsiTheme="minorHAnsi" w:cstheme="minorHAnsi"/>
          <w:b/>
          <w:bCs/>
          <w:i/>
          <w:noProof/>
        </w:rPr>
        <w:t> </w:t>
      </w:r>
      <w:r w:rsidRPr="005E78BE">
        <w:rPr>
          <w:rFonts w:asciiTheme="minorHAnsi" w:hAnsiTheme="minorHAnsi" w:cstheme="minorHAnsi"/>
          <w:b/>
          <w:bCs/>
          <w:i/>
          <w:noProof/>
        </w:rPr>
        <w:t> </w:t>
      </w:r>
      <w:r w:rsidRPr="005E78BE">
        <w:rPr>
          <w:rFonts w:asciiTheme="minorHAnsi" w:hAnsiTheme="minorHAnsi" w:cstheme="minorHAnsi"/>
          <w:b/>
          <w:bCs/>
          <w:i/>
          <w:noProof/>
        </w:rPr>
        <w:t> </w:t>
      </w:r>
      <w:r w:rsidRPr="005E78BE">
        <w:rPr>
          <w:rFonts w:asciiTheme="minorHAnsi" w:hAnsiTheme="minorHAnsi" w:cstheme="minorHAnsi"/>
          <w:b/>
          <w:bCs/>
          <w:i/>
          <w:noProof/>
        </w:rPr>
        <w:t> </w:t>
      </w:r>
      <w:r w:rsidR="007C1991" w:rsidRPr="005E78BE">
        <w:rPr>
          <w:rFonts w:asciiTheme="minorHAnsi" w:hAnsiTheme="minorHAnsi" w:cstheme="minorHAnsi"/>
          <w:b/>
          <w:bCs/>
          <w:i/>
        </w:rPr>
        <w:fldChar w:fldCharType="end"/>
      </w:r>
      <w:r w:rsidRPr="005E78BE">
        <w:rPr>
          <w:rFonts w:asciiTheme="minorHAnsi" w:hAnsiTheme="minorHAnsi" w:cstheme="minorHAnsi"/>
          <w:vertAlign w:val="superscript"/>
        </w:rPr>
        <w:t>2</w:t>
      </w:r>
      <w:r w:rsidRPr="005E78BE">
        <w:rPr>
          <w:rFonts w:asciiTheme="minorHAnsi" w:hAnsiTheme="minorHAnsi" w:cstheme="minorHAnsi"/>
          <w:b/>
          <w:bCs/>
        </w:rPr>
        <w:t xml:space="preserve">, ЕИК: </w:t>
      </w:r>
      <w:r w:rsidR="007C1991" w:rsidRPr="005E78BE">
        <w:rPr>
          <w:rFonts w:asciiTheme="minorHAnsi" w:hAnsiTheme="minorHAnsi" w:cstheme="minorHAnsi"/>
          <w:b/>
          <w:bCs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E78BE">
        <w:rPr>
          <w:rFonts w:asciiTheme="minorHAnsi" w:hAnsiTheme="minorHAnsi" w:cstheme="minorHAnsi"/>
          <w:b/>
          <w:bCs/>
          <w:i/>
        </w:rPr>
        <w:instrText xml:space="preserve"> FORMTEXT </w:instrText>
      </w:r>
      <w:r w:rsidR="007C1991" w:rsidRPr="005E78BE">
        <w:rPr>
          <w:rFonts w:asciiTheme="minorHAnsi" w:hAnsiTheme="minorHAnsi" w:cstheme="minorHAnsi"/>
          <w:b/>
          <w:bCs/>
          <w:i/>
        </w:rPr>
      </w:r>
      <w:r w:rsidR="007C1991" w:rsidRPr="005E78BE">
        <w:rPr>
          <w:rFonts w:asciiTheme="minorHAnsi" w:hAnsiTheme="minorHAnsi" w:cstheme="minorHAnsi"/>
          <w:b/>
          <w:bCs/>
          <w:i/>
        </w:rPr>
        <w:fldChar w:fldCharType="separate"/>
      </w:r>
      <w:r w:rsidRPr="005E78BE">
        <w:rPr>
          <w:rFonts w:asciiTheme="minorHAnsi" w:hAnsiTheme="minorHAnsi" w:cstheme="minorHAnsi"/>
          <w:b/>
          <w:bCs/>
          <w:i/>
          <w:noProof/>
        </w:rPr>
        <w:t> </w:t>
      </w:r>
      <w:r w:rsidRPr="005E78BE">
        <w:rPr>
          <w:rFonts w:asciiTheme="minorHAnsi" w:hAnsiTheme="minorHAnsi" w:cstheme="minorHAnsi"/>
          <w:b/>
          <w:bCs/>
          <w:i/>
          <w:noProof/>
        </w:rPr>
        <w:t> </w:t>
      </w:r>
      <w:r w:rsidRPr="005E78BE">
        <w:rPr>
          <w:rFonts w:asciiTheme="minorHAnsi" w:hAnsiTheme="minorHAnsi" w:cstheme="minorHAnsi"/>
          <w:b/>
          <w:bCs/>
          <w:i/>
          <w:noProof/>
        </w:rPr>
        <w:t> </w:t>
      </w:r>
      <w:r w:rsidRPr="005E78BE">
        <w:rPr>
          <w:rFonts w:asciiTheme="minorHAnsi" w:hAnsiTheme="minorHAnsi" w:cstheme="minorHAnsi"/>
          <w:b/>
          <w:bCs/>
          <w:i/>
          <w:noProof/>
        </w:rPr>
        <w:t> </w:t>
      </w:r>
      <w:r w:rsidRPr="005E78BE">
        <w:rPr>
          <w:rFonts w:asciiTheme="minorHAnsi" w:hAnsiTheme="minorHAnsi" w:cstheme="minorHAnsi"/>
          <w:b/>
          <w:bCs/>
          <w:i/>
          <w:noProof/>
        </w:rPr>
        <w:t> </w:t>
      </w:r>
      <w:r w:rsidR="007C1991" w:rsidRPr="005E78BE">
        <w:rPr>
          <w:rFonts w:asciiTheme="minorHAnsi" w:hAnsiTheme="minorHAnsi" w:cstheme="minorHAnsi"/>
          <w:b/>
          <w:bCs/>
          <w:i/>
        </w:rPr>
        <w:fldChar w:fldCharType="end"/>
      </w:r>
      <w:r w:rsidRPr="005E78BE">
        <w:rPr>
          <w:rFonts w:asciiTheme="minorHAnsi" w:hAnsiTheme="minorHAnsi" w:cstheme="minorHAnsi"/>
          <w:vertAlign w:val="superscript"/>
        </w:rPr>
        <w:t>7</w:t>
      </w:r>
      <w:r w:rsidRPr="005E78BE">
        <w:rPr>
          <w:rFonts w:asciiTheme="minorHAnsi" w:hAnsiTheme="minorHAnsi" w:cstheme="minorHAnsi"/>
          <w:b/>
          <w:bCs/>
        </w:rPr>
        <w:t xml:space="preserve"> декларирам/е</w:t>
      </w:r>
      <w:r w:rsidR="00131269">
        <w:rPr>
          <w:rFonts w:asciiTheme="minorHAnsi" w:hAnsiTheme="minorHAnsi" w:cstheme="minorHAnsi"/>
          <w:b/>
          <w:bCs/>
          <w:lang w:val="en-US"/>
        </w:rPr>
        <w:t>*</w:t>
      </w:r>
      <w:r w:rsidRPr="005E78BE">
        <w:rPr>
          <w:rFonts w:asciiTheme="minorHAnsi" w:hAnsiTheme="minorHAnsi" w:cstheme="minorHAnsi"/>
          <w:b/>
          <w:bCs/>
        </w:rPr>
        <w:t xml:space="preserve"> следното:</w:t>
      </w:r>
    </w:p>
    <w:p w14:paraId="0C6571DC" w14:textId="77777777" w:rsidR="004F5AF0" w:rsidRPr="005E78BE" w:rsidRDefault="004F5AF0" w:rsidP="00BF4D9F">
      <w:pPr>
        <w:pStyle w:val="Default"/>
        <w:tabs>
          <w:tab w:val="left" w:pos="8505"/>
        </w:tabs>
        <w:jc w:val="both"/>
        <w:rPr>
          <w:rFonts w:asciiTheme="minorHAnsi" w:hAnsiTheme="minorHAnsi" w:cstheme="minorHAnsi"/>
          <w:bCs/>
        </w:rPr>
      </w:pPr>
    </w:p>
    <w:p w14:paraId="4E796C2F" w14:textId="77777777" w:rsidR="00C720BE" w:rsidRPr="00E74C3B" w:rsidRDefault="00C720BE" w:rsidP="00C720BE">
      <w:pPr>
        <w:pStyle w:val="Default"/>
        <w:tabs>
          <w:tab w:val="left" w:pos="8505"/>
        </w:tabs>
        <w:jc w:val="both"/>
        <w:rPr>
          <w:rFonts w:asciiTheme="minorHAnsi" w:hAnsiTheme="minorHAnsi" w:cstheme="minorHAnsi"/>
        </w:rPr>
      </w:pPr>
      <w:r w:rsidRPr="00E74C3B">
        <w:rPr>
          <w:rFonts w:asciiTheme="minorHAnsi" w:hAnsiTheme="minorHAnsi" w:cstheme="minorHAnsi"/>
          <w:bCs/>
        </w:rPr>
        <w:t>Съгласно изискването на чл. 4, ал. 2, т. 6</w:t>
      </w:r>
      <w:r>
        <w:rPr>
          <w:rFonts w:asciiTheme="minorHAnsi" w:hAnsiTheme="minorHAnsi" w:cstheme="minorHAnsi"/>
          <w:bCs/>
        </w:rPr>
        <w:t>, б. „</w:t>
      </w:r>
      <w:r w:rsidRPr="00E74C3B">
        <w:rPr>
          <w:rFonts w:asciiTheme="minorHAnsi" w:hAnsiTheme="minorHAnsi" w:cstheme="minorHAnsi"/>
          <w:bCs/>
        </w:rPr>
        <w:t>в</w:t>
      </w:r>
      <w:r>
        <w:rPr>
          <w:rFonts w:asciiTheme="minorHAnsi" w:hAnsiTheme="minorHAnsi" w:cstheme="minorHAnsi"/>
          <w:bCs/>
        </w:rPr>
        <w:t>“</w:t>
      </w:r>
      <w:r w:rsidRPr="00E74C3B">
        <w:rPr>
          <w:rFonts w:asciiTheme="minorHAnsi" w:hAnsiTheme="minorHAnsi" w:cstheme="minorHAnsi"/>
          <w:bCs/>
        </w:rPr>
        <w:t xml:space="preserve"> от Правилата за допускане до търговия на пазар </w:t>
      </w:r>
      <w:r w:rsidRPr="00E74C3B">
        <w:rPr>
          <w:rFonts w:asciiTheme="minorHAnsi" w:hAnsiTheme="minorHAnsi" w:cstheme="minorHAnsi"/>
          <w:bCs/>
          <w:lang w:val="en-US"/>
        </w:rPr>
        <w:t>BEAM</w:t>
      </w:r>
      <w:r w:rsidRPr="00E74C3B">
        <w:rPr>
          <w:rFonts w:asciiTheme="minorHAnsi" w:hAnsiTheme="minorHAnsi" w:cstheme="minorHAnsi"/>
          <w:bCs/>
        </w:rPr>
        <w:t xml:space="preserve">, </w:t>
      </w:r>
      <w:r w:rsidRPr="00F07A1D">
        <w:rPr>
          <w:rFonts w:asciiTheme="minorHAnsi" w:hAnsiTheme="minorHAnsi" w:cstheme="minorHAnsi"/>
        </w:rPr>
        <w:t>за времето, през което инструментите са допуснати до търговия на пазар BЕAM, следните документи са свободно достъпни за обществеността:</w:t>
      </w:r>
    </w:p>
    <w:p w14:paraId="23381C0C" w14:textId="77777777" w:rsidR="00C720BE" w:rsidRPr="00E74C3B" w:rsidRDefault="00C720BE" w:rsidP="00C720BE">
      <w:pPr>
        <w:pStyle w:val="Default"/>
        <w:tabs>
          <w:tab w:val="left" w:pos="8505"/>
        </w:tabs>
        <w:jc w:val="both"/>
        <w:rPr>
          <w:rFonts w:asciiTheme="minorHAnsi" w:hAnsiTheme="minorHAnsi" w:cstheme="minorHAnsi"/>
        </w:rPr>
      </w:pPr>
      <w:r w:rsidRPr="00F07A1D">
        <w:rPr>
          <w:rFonts w:asciiTheme="minorHAnsi" w:hAnsiTheme="minorHAnsi" w:cstheme="minorHAnsi"/>
        </w:rPr>
        <w:t>1) устав на емитента;</w:t>
      </w:r>
    </w:p>
    <w:p w14:paraId="3A98AB16" w14:textId="77777777" w:rsidR="00C720BE" w:rsidRPr="00E74C3B" w:rsidRDefault="00C720BE" w:rsidP="00C720BE">
      <w:pPr>
        <w:pStyle w:val="Default"/>
        <w:tabs>
          <w:tab w:val="left" w:pos="8505"/>
        </w:tabs>
        <w:jc w:val="both"/>
        <w:rPr>
          <w:rFonts w:asciiTheme="minorHAnsi" w:hAnsiTheme="minorHAnsi" w:cstheme="minorHAnsi"/>
        </w:rPr>
      </w:pPr>
      <w:r w:rsidRPr="00F07A1D">
        <w:rPr>
          <w:rFonts w:asciiTheme="minorHAnsi" w:hAnsiTheme="minorHAnsi" w:cstheme="minorHAnsi"/>
        </w:rPr>
        <w:t>2) финансова информация за минали периоди, оценки, експертни становища и всички други документи, въз основа на които е изготвен документът за допускане;</w:t>
      </w:r>
    </w:p>
    <w:p w14:paraId="0DE843B6" w14:textId="77777777" w:rsidR="00C720BE" w:rsidRPr="00E74C3B" w:rsidRDefault="00C720BE" w:rsidP="00C720BE">
      <w:pPr>
        <w:pStyle w:val="Default"/>
        <w:tabs>
          <w:tab w:val="left" w:pos="8505"/>
        </w:tabs>
        <w:jc w:val="both"/>
        <w:rPr>
          <w:rFonts w:asciiTheme="minorHAnsi" w:hAnsiTheme="minorHAnsi" w:cstheme="minorHAnsi"/>
        </w:rPr>
      </w:pPr>
      <w:r w:rsidRPr="00F07A1D">
        <w:rPr>
          <w:rFonts w:asciiTheme="minorHAnsi" w:hAnsiTheme="minorHAnsi" w:cstheme="minorHAnsi"/>
        </w:rPr>
        <w:t>3) финансовата информация на индивидуална и консолидирана основа (в случаите когато това е приложимо) за последните две финансови години, предхождащи годината, в която е изготвен документът за допускане, а когато дружеството няма завършени финансови години, към последното тримесечие, предхождащо датата на изготвяне на документа.</w:t>
      </w:r>
    </w:p>
    <w:p w14:paraId="4F32629A" w14:textId="77777777" w:rsidR="00FD4A6E" w:rsidRPr="005E78BE" w:rsidRDefault="00FD4A6E" w:rsidP="009B09C8">
      <w:pPr>
        <w:pStyle w:val="Default"/>
        <w:tabs>
          <w:tab w:val="left" w:pos="8505"/>
        </w:tabs>
        <w:jc w:val="both"/>
        <w:rPr>
          <w:rFonts w:asciiTheme="minorHAnsi" w:hAnsiTheme="minorHAnsi" w:cstheme="minorHAnsi"/>
          <w:bCs/>
        </w:rPr>
      </w:pPr>
    </w:p>
    <w:p w14:paraId="5AFD9A71" w14:textId="04C65BB0" w:rsidR="00FD4A6E" w:rsidRPr="005E78BE" w:rsidRDefault="00FD4A6E" w:rsidP="00FD4A6E">
      <w:pPr>
        <w:tabs>
          <w:tab w:val="left" w:pos="2520"/>
        </w:tabs>
        <w:jc w:val="both"/>
        <w:rPr>
          <w:rFonts w:asciiTheme="minorHAnsi" w:hAnsiTheme="minorHAnsi" w:cstheme="minorHAnsi"/>
        </w:rPr>
      </w:pPr>
      <w:r w:rsidRPr="005E78BE">
        <w:rPr>
          <w:rFonts w:asciiTheme="minorHAnsi" w:hAnsiTheme="minorHAnsi" w:cstheme="minorHAnsi"/>
          <w:bCs/>
        </w:rPr>
        <w:t xml:space="preserve">Съгласно изискването на чл. 4, ал. 2, т. </w:t>
      </w:r>
      <w:r w:rsidR="00C720BE">
        <w:rPr>
          <w:rFonts w:asciiTheme="minorHAnsi" w:hAnsiTheme="minorHAnsi" w:cstheme="minorHAnsi"/>
          <w:bCs/>
        </w:rPr>
        <w:t>7</w:t>
      </w:r>
      <w:r w:rsidRPr="005E78BE">
        <w:rPr>
          <w:rFonts w:asciiTheme="minorHAnsi" w:hAnsiTheme="minorHAnsi" w:cstheme="minorHAnsi"/>
          <w:bCs/>
        </w:rPr>
        <w:t xml:space="preserve"> от Правилата за допускане до търговия на пазар </w:t>
      </w:r>
      <w:r w:rsidRPr="005E78BE">
        <w:rPr>
          <w:rFonts w:asciiTheme="minorHAnsi" w:hAnsiTheme="minorHAnsi" w:cstheme="minorHAnsi"/>
          <w:bCs/>
          <w:lang w:val="en-US"/>
        </w:rPr>
        <w:t>BEAM</w:t>
      </w:r>
      <w:r w:rsidRPr="005E78BE">
        <w:rPr>
          <w:rFonts w:asciiTheme="minorHAnsi" w:hAnsiTheme="minorHAnsi" w:cstheme="minorHAnsi"/>
          <w:bCs/>
        </w:rPr>
        <w:t xml:space="preserve">, </w:t>
      </w:r>
      <w:r w:rsidRPr="005E78BE">
        <w:rPr>
          <w:rFonts w:asciiTheme="minorHAnsi" w:hAnsiTheme="minorHAnsi" w:cstheme="minorHAnsi"/>
        </w:rPr>
        <w:t>декларираме, че определената индикативна референтна цена за първата търговска сесия е в размер на</w:t>
      </w:r>
      <w:r w:rsidR="00EB1A49" w:rsidRPr="005E78BE">
        <w:rPr>
          <w:rFonts w:asciiTheme="minorHAnsi" w:hAnsiTheme="minorHAnsi" w:cstheme="minorHAnsi"/>
          <w:lang w:val="en-US"/>
        </w:rPr>
        <w:t xml:space="preserve"> </w:t>
      </w:r>
      <w:r w:rsidR="007C1991" w:rsidRPr="005E78BE">
        <w:rPr>
          <w:rFonts w:asciiTheme="minorHAnsi" w:hAnsiTheme="minorHAnsi" w:cstheme="min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E78BE">
        <w:rPr>
          <w:rFonts w:asciiTheme="minorHAnsi" w:hAnsiTheme="minorHAnsi" w:cstheme="minorHAnsi"/>
          <w:i/>
        </w:rPr>
        <w:instrText xml:space="preserve"> FORMTEXT </w:instrText>
      </w:r>
      <w:r w:rsidR="007C1991" w:rsidRPr="005E78BE">
        <w:rPr>
          <w:rFonts w:asciiTheme="minorHAnsi" w:hAnsiTheme="minorHAnsi" w:cstheme="minorHAnsi"/>
          <w:i/>
        </w:rPr>
      </w:r>
      <w:r w:rsidR="007C1991" w:rsidRPr="005E78BE">
        <w:rPr>
          <w:rFonts w:asciiTheme="minorHAnsi" w:hAnsiTheme="minorHAnsi" w:cstheme="minorHAnsi"/>
          <w:i/>
        </w:rPr>
        <w:fldChar w:fldCharType="separate"/>
      </w:r>
      <w:r w:rsidRPr="005E78BE">
        <w:rPr>
          <w:rFonts w:asciiTheme="minorHAnsi" w:hAnsiTheme="minorHAnsi" w:cstheme="minorHAnsi"/>
          <w:i/>
          <w:noProof/>
        </w:rPr>
        <w:t> </w:t>
      </w:r>
      <w:r w:rsidRPr="005E78BE">
        <w:rPr>
          <w:rFonts w:asciiTheme="minorHAnsi" w:hAnsiTheme="minorHAnsi" w:cstheme="minorHAnsi"/>
          <w:i/>
          <w:noProof/>
        </w:rPr>
        <w:t> </w:t>
      </w:r>
      <w:r w:rsidRPr="005E78BE">
        <w:rPr>
          <w:rFonts w:asciiTheme="minorHAnsi" w:hAnsiTheme="minorHAnsi" w:cstheme="minorHAnsi"/>
          <w:i/>
          <w:noProof/>
        </w:rPr>
        <w:t> </w:t>
      </w:r>
      <w:r w:rsidRPr="005E78BE">
        <w:rPr>
          <w:rFonts w:asciiTheme="minorHAnsi" w:hAnsiTheme="minorHAnsi" w:cstheme="minorHAnsi"/>
          <w:i/>
          <w:noProof/>
        </w:rPr>
        <w:t> </w:t>
      </w:r>
      <w:r w:rsidRPr="005E78BE">
        <w:rPr>
          <w:rFonts w:asciiTheme="minorHAnsi" w:hAnsiTheme="minorHAnsi" w:cstheme="minorHAnsi"/>
          <w:i/>
          <w:noProof/>
        </w:rPr>
        <w:t> </w:t>
      </w:r>
      <w:r w:rsidR="007C1991" w:rsidRPr="005E78BE">
        <w:rPr>
          <w:rFonts w:asciiTheme="minorHAnsi" w:hAnsiTheme="minorHAnsi" w:cstheme="minorHAnsi"/>
          <w:i/>
        </w:rPr>
        <w:fldChar w:fldCharType="end"/>
      </w:r>
      <w:r w:rsidR="007C3C79">
        <w:rPr>
          <w:rFonts w:asciiTheme="minorHAnsi" w:hAnsiTheme="minorHAnsi" w:cstheme="minorHAnsi"/>
          <w:vertAlign w:val="superscript"/>
        </w:rPr>
        <w:t>8</w:t>
      </w:r>
      <w:r w:rsidRPr="005E78BE">
        <w:rPr>
          <w:rFonts w:asciiTheme="minorHAnsi" w:hAnsiTheme="minorHAnsi" w:cstheme="minorHAnsi"/>
        </w:rPr>
        <w:t>.</w:t>
      </w:r>
    </w:p>
    <w:p w14:paraId="2060C4AA" w14:textId="3B657C82" w:rsidR="004F5AF0" w:rsidRPr="005E78BE" w:rsidRDefault="004F5AF0" w:rsidP="00FD4A6E">
      <w:pPr>
        <w:tabs>
          <w:tab w:val="left" w:pos="2520"/>
        </w:tabs>
        <w:jc w:val="both"/>
        <w:rPr>
          <w:rFonts w:asciiTheme="minorHAnsi" w:hAnsiTheme="minorHAnsi" w:cstheme="minorHAnsi"/>
        </w:rPr>
      </w:pPr>
    </w:p>
    <w:p w14:paraId="3F665D65" w14:textId="520B4300" w:rsidR="004F5AF0" w:rsidRPr="005E78BE" w:rsidRDefault="004F5AF0" w:rsidP="00FD4A6E">
      <w:pPr>
        <w:tabs>
          <w:tab w:val="left" w:pos="2520"/>
        </w:tabs>
        <w:jc w:val="both"/>
        <w:rPr>
          <w:rFonts w:asciiTheme="minorHAnsi" w:hAnsiTheme="minorHAnsi" w:cstheme="minorHAnsi"/>
          <w:bCs/>
        </w:rPr>
      </w:pPr>
      <w:r w:rsidRPr="005E78BE">
        <w:rPr>
          <w:rFonts w:asciiTheme="minorHAnsi" w:hAnsiTheme="minorHAnsi" w:cstheme="minorHAnsi"/>
        </w:rPr>
        <w:t xml:space="preserve">Съгласно изискването на чл. 14, ал. 6 </w:t>
      </w:r>
      <w:r w:rsidRPr="005E78BE">
        <w:rPr>
          <w:rFonts w:asciiTheme="minorHAnsi" w:hAnsiTheme="minorHAnsi" w:cstheme="minorHAnsi"/>
          <w:bCs/>
        </w:rPr>
        <w:t xml:space="preserve">от Правилата за допускане до търговия на пазар </w:t>
      </w:r>
      <w:r w:rsidRPr="005E78BE">
        <w:rPr>
          <w:rFonts w:asciiTheme="minorHAnsi" w:hAnsiTheme="minorHAnsi" w:cstheme="minorHAnsi"/>
          <w:bCs/>
          <w:lang w:val="en-US"/>
        </w:rPr>
        <w:t>BEAM</w:t>
      </w:r>
      <w:r w:rsidRPr="005E78BE">
        <w:rPr>
          <w:rFonts w:asciiTheme="minorHAnsi" w:hAnsiTheme="minorHAnsi" w:cstheme="minorHAnsi"/>
          <w:bCs/>
        </w:rPr>
        <w:t xml:space="preserve">, </w:t>
      </w:r>
      <w:r w:rsidRPr="005E78BE">
        <w:rPr>
          <w:rFonts w:asciiTheme="minorHAnsi" w:hAnsiTheme="minorHAnsi" w:cstheme="minorHAnsi"/>
        </w:rPr>
        <w:t>декларираме, че ще уведомим незабавно Борсата за вписване на увеличението на капитала в Търговския регистър.</w:t>
      </w:r>
    </w:p>
    <w:p w14:paraId="4E1ABB7D" w14:textId="344FA836" w:rsidR="00FD4A6E" w:rsidRPr="005E78BE" w:rsidRDefault="00FD4A6E" w:rsidP="00FD4A6E">
      <w:pPr>
        <w:tabs>
          <w:tab w:val="left" w:pos="5580"/>
        </w:tabs>
        <w:rPr>
          <w:rFonts w:asciiTheme="minorHAnsi" w:hAnsiTheme="minorHAnsi" w:cstheme="minorHAnsi"/>
          <w:bCs/>
        </w:rPr>
      </w:pPr>
    </w:p>
    <w:p w14:paraId="6EF4F243" w14:textId="0DB484B6" w:rsidR="005E78BE" w:rsidRPr="005E78BE" w:rsidRDefault="005E78BE" w:rsidP="002B2421">
      <w:pPr>
        <w:tabs>
          <w:tab w:val="left" w:pos="5580"/>
        </w:tabs>
        <w:jc w:val="both"/>
        <w:rPr>
          <w:rFonts w:asciiTheme="minorHAnsi" w:hAnsiTheme="minorHAnsi" w:cstheme="minorHAnsi"/>
          <w:bCs/>
        </w:rPr>
      </w:pPr>
      <w:r w:rsidRPr="005E78BE">
        <w:rPr>
          <w:rFonts w:asciiTheme="minorHAnsi" w:hAnsiTheme="minorHAnsi" w:cstheme="minorHAnsi"/>
          <w:spacing w:val="6"/>
        </w:rPr>
        <w:t xml:space="preserve">На основание чл. 17, ал. 2 от </w:t>
      </w:r>
      <w:r w:rsidR="002B2421" w:rsidRPr="005E78BE">
        <w:rPr>
          <w:rFonts w:asciiTheme="minorHAnsi" w:hAnsiTheme="minorHAnsi" w:cstheme="minorHAnsi"/>
          <w:bCs/>
        </w:rPr>
        <w:t xml:space="preserve">Правилата за допускане до търговия на пазар </w:t>
      </w:r>
      <w:r w:rsidR="002B2421" w:rsidRPr="005E78BE">
        <w:rPr>
          <w:rFonts w:asciiTheme="minorHAnsi" w:hAnsiTheme="minorHAnsi" w:cstheme="minorHAnsi"/>
          <w:bCs/>
          <w:lang w:val="en-US"/>
        </w:rPr>
        <w:t>BEAM</w:t>
      </w:r>
      <w:r w:rsidRPr="005E78BE">
        <w:rPr>
          <w:rFonts w:asciiTheme="minorHAnsi" w:hAnsiTheme="minorHAnsi" w:cstheme="minorHAnsi"/>
          <w:spacing w:val="6"/>
        </w:rPr>
        <w:t>,</w:t>
      </w:r>
      <w:r w:rsidR="002B2421">
        <w:rPr>
          <w:rFonts w:asciiTheme="minorHAnsi" w:hAnsiTheme="minorHAnsi" w:cstheme="minorHAnsi"/>
          <w:spacing w:val="6"/>
        </w:rPr>
        <w:t xml:space="preserve"> </w:t>
      </w:r>
      <w:r w:rsidRPr="005E78BE">
        <w:rPr>
          <w:rFonts w:asciiTheme="minorHAnsi" w:hAnsiTheme="minorHAnsi" w:cstheme="minorHAnsi"/>
          <w:spacing w:val="6"/>
        </w:rPr>
        <w:t>прилагаме актуализиран документ за допускане.</w:t>
      </w:r>
    </w:p>
    <w:p w14:paraId="72978D76" w14:textId="77777777" w:rsidR="00FD4A6E" w:rsidRPr="005E78BE" w:rsidRDefault="00FD4A6E" w:rsidP="00FD4A6E">
      <w:pPr>
        <w:ind w:firstLine="4140"/>
        <w:rPr>
          <w:rFonts w:asciiTheme="minorHAnsi" w:hAnsiTheme="minorHAnsi" w:cstheme="minorHAnsi"/>
        </w:rPr>
      </w:pPr>
    </w:p>
    <w:p w14:paraId="3B1AED04" w14:textId="77777777" w:rsidR="00FD4A6E" w:rsidRPr="005E78BE" w:rsidRDefault="00FD4A6E" w:rsidP="00FD4A6E">
      <w:pPr>
        <w:ind w:firstLine="4140"/>
        <w:rPr>
          <w:rFonts w:asciiTheme="minorHAnsi" w:hAnsiTheme="minorHAnsi" w:cstheme="minorHAnsi"/>
        </w:rPr>
      </w:pPr>
    </w:p>
    <w:p w14:paraId="130383C1" w14:textId="77777777" w:rsidR="00FD4A6E" w:rsidRPr="005E78BE" w:rsidRDefault="00FD4A6E" w:rsidP="00FD4A6E">
      <w:pPr>
        <w:ind w:firstLine="4140"/>
        <w:rPr>
          <w:rFonts w:asciiTheme="minorHAnsi" w:hAnsiTheme="minorHAnsi" w:cstheme="minorHAnsi"/>
        </w:rPr>
      </w:pPr>
      <w:r w:rsidRPr="005E78BE">
        <w:rPr>
          <w:rFonts w:asciiTheme="minorHAnsi" w:hAnsiTheme="minorHAnsi" w:cstheme="minorHAnsi"/>
        </w:rPr>
        <w:t>Декларатор,</w:t>
      </w:r>
    </w:p>
    <w:p w14:paraId="08E239AA" w14:textId="77777777" w:rsidR="00FD4A6E" w:rsidRPr="005E78BE" w:rsidRDefault="007C1991" w:rsidP="00FD4A6E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  <w:r w:rsidRPr="005E78BE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D4A6E" w:rsidRPr="005E78BE">
        <w:rPr>
          <w:rFonts w:asciiTheme="minorHAnsi" w:hAnsiTheme="minorHAnsi" w:cstheme="minorHAnsi"/>
        </w:rPr>
        <w:instrText xml:space="preserve"> FORMTEXT </w:instrText>
      </w:r>
      <w:r w:rsidRPr="005E78BE">
        <w:rPr>
          <w:rFonts w:asciiTheme="minorHAnsi" w:hAnsiTheme="minorHAnsi" w:cstheme="minorHAnsi"/>
        </w:rPr>
      </w:r>
      <w:r w:rsidRPr="005E78BE">
        <w:rPr>
          <w:rFonts w:asciiTheme="minorHAnsi" w:hAnsiTheme="minorHAnsi" w:cstheme="minorHAnsi"/>
        </w:rPr>
        <w:fldChar w:fldCharType="separate"/>
      </w:r>
      <w:r w:rsidR="00FD4A6E" w:rsidRPr="005E78BE">
        <w:rPr>
          <w:rFonts w:asciiTheme="minorHAnsi" w:hAnsiTheme="minorHAnsi" w:cstheme="minorHAnsi"/>
          <w:noProof/>
        </w:rPr>
        <w:t> </w:t>
      </w:r>
      <w:r w:rsidR="00FD4A6E" w:rsidRPr="005E78BE">
        <w:rPr>
          <w:rFonts w:asciiTheme="minorHAnsi" w:hAnsiTheme="minorHAnsi" w:cstheme="minorHAnsi"/>
          <w:noProof/>
        </w:rPr>
        <w:t> </w:t>
      </w:r>
      <w:r w:rsidR="00FD4A6E" w:rsidRPr="005E78BE">
        <w:rPr>
          <w:rFonts w:asciiTheme="minorHAnsi" w:hAnsiTheme="minorHAnsi" w:cstheme="minorHAnsi"/>
          <w:noProof/>
        </w:rPr>
        <w:t> </w:t>
      </w:r>
      <w:r w:rsidR="00FD4A6E" w:rsidRPr="005E78BE">
        <w:rPr>
          <w:rFonts w:asciiTheme="minorHAnsi" w:hAnsiTheme="minorHAnsi" w:cstheme="minorHAnsi"/>
          <w:noProof/>
        </w:rPr>
        <w:t> </w:t>
      </w:r>
      <w:r w:rsidR="00FD4A6E" w:rsidRPr="005E78BE">
        <w:rPr>
          <w:rFonts w:asciiTheme="minorHAnsi" w:hAnsiTheme="minorHAnsi" w:cstheme="minorHAnsi"/>
          <w:noProof/>
        </w:rPr>
        <w:t> </w:t>
      </w:r>
      <w:r w:rsidRPr="005E78BE">
        <w:rPr>
          <w:rFonts w:asciiTheme="minorHAnsi" w:hAnsiTheme="minorHAnsi" w:cstheme="minorHAnsi"/>
        </w:rPr>
        <w:fldChar w:fldCharType="end"/>
      </w:r>
      <w:r w:rsidR="00FD4A6E" w:rsidRPr="005E78BE">
        <w:rPr>
          <w:rFonts w:asciiTheme="minorHAnsi" w:hAnsiTheme="minorHAnsi" w:cstheme="minorHAnsi"/>
          <w:vertAlign w:val="superscript"/>
        </w:rPr>
        <w:t>4</w:t>
      </w:r>
    </w:p>
    <w:p w14:paraId="69CAEB39" w14:textId="77777777" w:rsidR="00FD4A6E" w:rsidRPr="005E78BE" w:rsidRDefault="007C1991" w:rsidP="00FD4A6E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  <w:r w:rsidRPr="005E78BE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D4A6E" w:rsidRPr="005E78BE">
        <w:rPr>
          <w:rFonts w:asciiTheme="minorHAnsi" w:hAnsiTheme="minorHAnsi" w:cstheme="minorHAnsi"/>
        </w:rPr>
        <w:instrText xml:space="preserve"> FORMTEXT </w:instrText>
      </w:r>
      <w:r w:rsidRPr="005E78BE">
        <w:rPr>
          <w:rFonts w:asciiTheme="minorHAnsi" w:hAnsiTheme="minorHAnsi" w:cstheme="minorHAnsi"/>
        </w:rPr>
      </w:r>
      <w:r w:rsidRPr="005E78BE">
        <w:rPr>
          <w:rFonts w:asciiTheme="minorHAnsi" w:hAnsiTheme="minorHAnsi" w:cstheme="minorHAnsi"/>
        </w:rPr>
        <w:fldChar w:fldCharType="separate"/>
      </w:r>
      <w:r w:rsidR="00FD4A6E" w:rsidRPr="005E78BE">
        <w:rPr>
          <w:rFonts w:asciiTheme="minorHAnsi" w:hAnsiTheme="minorHAnsi" w:cstheme="minorHAnsi"/>
          <w:noProof/>
        </w:rPr>
        <w:t> </w:t>
      </w:r>
      <w:r w:rsidR="00FD4A6E" w:rsidRPr="005E78BE">
        <w:rPr>
          <w:rFonts w:asciiTheme="minorHAnsi" w:hAnsiTheme="minorHAnsi" w:cstheme="minorHAnsi"/>
          <w:noProof/>
        </w:rPr>
        <w:t> </w:t>
      </w:r>
      <w:r w:rsidR="00FD4A6E" w:rsidRPr="005E78BE">
        <w:rPr>
          <w:rFonts w:asciiTheme="minorHAnsi" w:hAnsiTheme="minorHAnsi" w:cstheme="minorHAnsi"/>
          <w:noProof/>
        </w:rPr>
        <w:t> </w:t>
      </w:r>
      <w:r w:rsidR="00FD4A6E" w:rsidRPr="005E78BE">
        <w:rPr>
          <w:rFonts w:asciiTheme="minorHAnsi" w:hAnsiTheme="minorHAnsi" w:cstheme="minorHAnsi"/>
          <w:noProof/>
        </w:rPr>
        <w:t> </w:t>
      </w:r>
      <w:r w:rsidR="00FD4A6E" w:rsidRPr="005E78BE">
        <w:rPr>
          <w:rFonts w:asciiTheme="minorHAnsi" w:hAnsiTheme="minorHAnsi" w:cstheme="minorHAnsi"/>
          <w:noProof/>
        </w:rPr>
        <w:t> </w:t>
      </w:r>
      <w:r w:rsidRPr="005E78BE">
        <w:rPr>
          <w:rFonts w:asciiTheme="minorHAnsi" w:hAnsiTheme="minorHAnsi" w:cstheme="minorHAnsi"/>
        </w:rPr>
        <w:fldChar w:fldCharType="end"/>
      </w:r>
      <w:r w:rsidR="00FD4A6E" w:rsidRPr="005E78BE">
        <w:rPr>
          <w:rFonts w:asciiTheme="minorHAnsi" w:hAnsiTheme="minorHAnsi" w:cstheme="minorHAnsi"/>
          <w:vertAlign w:val="superscript"/>
        </w:rPr>
        <w:t>5</w:t>
      </w:r>
    </w:p>
    <w:p w14:paraId="28AED9F4" w14:textId="77777777" w:rsidR="00FD4A6E" w:rsidRPr="005E78BE" w:rsidRDefault="00FD4A6E" w:rsidP="00FD4A6E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</w:p>
    <w:p w14:paraId="56EC1CDD" w14:textId="77777777" w:rsidR="00FD4A6E" w:rsidRPr="005E78BE" w:rsidRDefault="00FD4A6E" w:rsidP="00FD4A6E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</w:p>
    <w:p w14:paraId="3B1C1F1B" w14:textId="77777777" w:rsidR="00FD4A6E" w:rsidRPr="005E78BE" w:rsidRDefault="007C1991" w:rsidP="00FD4A6E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  <w:r w:rsidRPr="005E78BE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D4A6E" w:rsidRPr="005E78BE">
        <w:rPr>
          <w:rFonts w:asciiTheme="minorHAnsi" w:hAnsiTheme="minorHAnsi" w:cstheme="minorHAnsi"/>
        </w:rPr>
        <w:instrText xml:space="preserve"> FORMTEXT </w:instrText>
      </w:r>
      <w:r w:rsidRPr="005E78BE">
        <w:rPr>
          <w:rFonts w:asciiTheme="minorHAnsi" w:hAnsiTheme="minorHAnsi" w:cstheme="minorHAnsi"/>
        </w:rPr>
      </w:r>
      <w:r w:rsidRPr="005E78BE">
        <w:rPr>
          <w:rFonts w:asciiTheme="minorHAnsi" w:hAnsiTheme="minorHAnsi" w:cstheme="minorHAnsi"/>
        </w:rPr>
        <w:fldChar w:fldCharType="separate"/>
      </w:r>
      <w:r w:rsidR="00FD4A6E" w:rsidRPr="005E78BE">
        <w:rPr>
          <w:rFonts w:asciiTheme="minorHAnsi" w:hAnsiTheme="minorHAnsi" w:cstheme="minorHAnsi"/>
          <w:noProof/>
        </w:rPr>
        <w:t> </w:t>
      </w:r>
      <w:r w:rsidR="00FD4A6E" w:rsidRPr="005E78BE">
        <w:rPr>
          <w:rFonts w:asciiTheme="minorHAnsi" w:hAnsiTheme="minorHAnsi" w:cstheme="minorHAnsi"/>
          <w:noProof/>
        </w:rPr>
        <w:t> </w:t>
      </w:r>
      <w:r w:rsidR="00FD4A6E" w:rsidRPr="005E78BE">
        <w:rPr>
          <w:rFonts w:asciiTheme="minorHAnsi" w:hAnsiTheme="minorHAnsi" w:cstheme="minorHAnsi"/>
          <w:noProof/>
        </w:rPr>
        <w:t> </w:t>
      </w:r>
      <w:r w:rsidR="00FD4A6E" w:rsidRPr="005E78BE">
        <w:rPr>
          <w:rFonts w:asciiTheme="minorHAnsi" w:hAnsiTheme="minorHAnsi" w:cstheme="minorHAnsi"/>
          <w:noProof/>
        </w:rPr>
        <w:t> </w:t>
      </w:r>
      <w:r w:rsidR="00FD4A6E" w:rsidRPr="005E78BE">
        <w:rPr>
          <w:rFonts w:asciiTheme="minorHAnsi" w:hAnsiTheme="minorHAnsi" w:cstheme="minorHAnsi"/>
          <w:noProof/>
        </w:rPr>
        <w:t> </w:t>
      </w:r>
      <w:r w:rsidRPr="005E78BE">
        <w:rPr>
          <w:rFonts w:asciiTheme="minorHAnsi" w:hAnsiTheme="minorHAnsi" w:cstheme="minorHAnsi"/>
        </w:rPr>
        <w:fldChar w:fldCharType="end"/>
      </w:r>
      <w:r w:rsidR="00FD4A6E" w:rsidRPr="005E78BE">
        <w:rPr>
          <w:rFonts w:asciiTheme="minorHAnsi" w:hAnsiTheme="minorHAnsi" w:cstheme="minorHAnsi"/>
          <w:vertAlign w:val="superscript"/>
        </w:rPr>
        <w:t>4</w:t>
      </w:r>
    </w:p>
    <w:p w14:paraId="40E219F6" w14:textId="77777777" w:rsidR="00FD4A6E" w:rsidRPr="005E78BE" w:rsidRDefault="007C1991" w:rsidP="00FD4A6E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  <w:r w:rsidRPr="005E78BE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D4A6E" w:rsidRPr="005E78BE">
        <w:rPr>
          <w:rFonts w:asciiTheme="minorHAnsi" w:hAnsiTheme="minorHAnsi" w:cstheme="minorHAnsi"/>
        </w:rPr>
        <w:instrText xml:space="preserve"> FORMTEXT </w:instrText>
      </w:r>
      <w:r w:rsidRPr="005E78BE">
        <w:rPr>
          <w:rFonts w:asciiTheme="minorHAnsi" w:hAnsiTheme="minorHAnsi" w:cstheme="minorHAnsi"/>
        </w:rPr>
      </w:r>
      <w:r w:rsidRPr="005E78BE">
        <w:rPr>
          <w:rFonts w:asciiTheme="minorHAnsi" w:hAnsiTheme="minorHAnsi" w:cstheme="minorHAnsi"/>
        </w:rPr>
        <w:fldChar w:fldCharType="separate"/>
      </w:r>
      <w:r w:rsidR="00FD4A6E" w:rsidRPr="005E78BE">
        <w:rPr>
          <w:rFonts w:asciiTheme="minorHAnsi" w:hAnsiTheme="minorHAnsi" w:cstheme="minorHAnsi"/>
          <w:noProof/>
        </w:rPr>
        <w:t> </w:t>
      </w:r>
      <w:r w:rsidR="00FD4A6E" w:rsidRPr="005E78BE">
        <w:rPr>
          <w:rFonts w:asciiTheme="minorHAnsi" w:hAnsiTheme="minorHAnsi" w:cstheme="minorHAnsi"/>
          <w:noProof/>
        </w:rPr>
        <w:t> </w:t>
      </w:r>
      <w:r w:rsidR="00FD4A6E" w:rsidRPr="005E78BE">
        <w:rPr>
          <w:rFonts w:asciiTheme="minorHAnsi" w:hAnsiTheme="minorHAnsi" w:cstheme="minorHAnsi"/>
          <w:noProof/>
        </w:rPr>
        <w:t> </w:t>
      </w:r>
      <w:r w:rsidR="00FD4A6E" w:rsidRPr="005E78BE">
        <w:rPr>
          <w:rFonts w:asciiTheme="minorHAnsi" w:hAnsiTheme="minorHAnsi" w:cstheme="minorHAnsi"/>
          <w:noProof/>
        </w:rPr>
        <w:t> </w:t>
      </w:r>
      <w:r w:rsidR="00FD4A6E" w:rsidRPr="005E78BE">
        <w:rPr>
          <w:rFonts w:asciiTheme="minorHAnsi" w:hAnsiTheme="minorHAnsi" w:cstheme="minorHAnsi"/>
          <w:noProof/>
        </w:rPr>
        <w:t> </w:t>
      </w:r>
      <w:r w:rsidRPr="005E78BE">
        <w:rPr>
          <w:rFonts w:asciiTheme="minorHAnsi" w:hAnsiTheme="minorHAnsi" w:cstheme="minorHAnsi"/>
        </w:rPr>
        <w:fldChar w:fldCharType="end"/>
      </w:r>
      <w:r w:rsidR="00FD4A6E" w:rsidRPr="005E78BE">
        <w:rPr>
          <w:rFonts w:asciiTheme="minorHAnsi" w:hAnsiTheme="minorHAnsi" w:cstheme="minorHAnsi"/>
          <w:vertAlign w:val="superscript"/>
        </w:rPr>
        <w:t>5</w:t>
      </w:r>
    </w:p>
    <w:p w14:paraId="07F51136" w14:textId="77777777" w:rsidR="00131269" w:rsidRDefault="00131269" w:rsidP="00131269">
      <w:pPr>
        <w:tabs>
          <w:tab w:val="left" w:pos="5580"/>
        </w:tabs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</w:pPr>
    </w:p>
    <w:p w14:paraId="3FA55C0C" w14:textId="77777777" w:rsidR="00131269" w:rsidRDefault="00131269" w:rsidP="00131269">
      <w:pPr>
        <w:tabs>
          <w:tab w:val="left" w:pos="5580"/>
        </w:tabs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</w:pPr>
    </w:p>
    <w:p w14:paraId="3D0AD353" w14:textId="2230A7E2" w:rsidR="00FD4A6E" w:rsidRPr="005E78BE" w:rsidRDefault="00131269" w:rsidP="009B09C8">
      <w:pPr>
        <w:tabs>
          <w:tab w:val="left" w:pos="558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F07A1D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 xml:space="preserve">* </w:t>
      </w:r>
      <w:r w:rsidRPr="00F07A1D">
        <w:rPr>
          <w:rFonts w:asciiTheme="minorHAnsi" w:hAnsiTheme="minorHAnsi" w:cstheme="minorHAnsi"/>
          <w:b/>
          <w:bCs/>
          <w:i/>
          <w:iCs/>
        </w:rPr>
        <w:t>Декларацията, следва да бъде изготвена и заверена от лица с представителна власт, упълномощени да представляват емитента.</w:t>
      </w:r>
      <w:r w:rsidR="00FD4A6E" w:rsidRPr="005E78BE">
        <w:rPr>
          <w:rFonts w:asciiTheme="minorHAnsi" w:hAnsiTheme="minorHAnsi" w:cstheme="minorHAnsi"/>
          <w:b/>
          <w:highlight w:val="yellow"/>
        </w:rPr>
        <w:br w:type="page"/>
      </w:r>
    </w:p>
    <w:p w14:paraId="6359F2A3" w14:textId="77777777" w:rsidR="00FD4A6E" w:rsidRPr="005E78BE" w:rsidRDefault="00FD4A6E" w:rsidP="00FD4A6E">
      <w:pPr>
        <w:tabs>
          <w:tab w:val="left" w:pos="558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CBE4F1B" w14:textId="77777777" w:rsidR="00FD4A6E" w:rsidRPr="005E78BE" w:rsidRDefault="00FD4A6E" w:rsidP="00FD4A6E">
      <w:pPr>
        <w:tabs>
          <w:tab w:val="left" w:pos="558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BED63E5" w14:textId="77777777" w:rsidR="00FD4A6E" w:rsidRPr="005E78BE" w:rsidRDefault="00FD4A6E" w:rsidP="00FD4A6E">
      <w:pPr>
        <w:tabs>
          <w:tab w:val="left" w:pos="5580"/>
        </w:tabs>
        <w:jc w:val="center"/>
        <w:rPr>
          <w:rFonts w:asciiTheme="minorHAnsi" w:hAnsiTheme="minorHAnsi" w:cstheme="minorHAnsi"/>
          <w:b/>
          <w:bCs/>
        </w:rPr>
      </w:pPr>
      <w:r w:rsidRPr="005E78BE">
        <w:rPr>
          <w:rFonts w:asciiTheme="minorHAnsi" w:hAnsiTheme="minorHAnsi" w:cstheme="minorHAnsi"/>
          <w:b/>
          <w:bCs/>
        </w:rPr>
        <w:t>Декларация от съветника</w:t>
      </w:r>
    </w:p>
    <w:p w14:paraId="5D1E4505" w14:textId="36E1A532" w:rsidR="00FD4A6E" w:rsidRPr="005E78BE" w:rsidRDefault="00FD4A6E" w:rsidP="00FD4A6E">
      <w:pPr>
        <w:tabs>
          <w:tab w:val="left" w:pos="5580"/>
        </w:tabs>
        <w:rPr>
          <w:rFonts w:asciiTheme="minorHAnsi" w:hAnsiTheme="minorHAnsi" w:cstheme="minorHAnsi"/>
          <w:b/>
          <w:bCs/>
        </w:rPr>
      </w:pPr>
    </w:p>
    <w:p w14:paraId="098B5046" w14:textId="77777777" w:rsidR="00772746" w:rsidRPr="005E78BE" w:rsidRDefault="00772746" w:rsidP="00FD4A6E">
      <w:pPr>
        <w:tabs>
          <w:tab w:val="left" w:pos="5580"/>
        </w:tabs>
        <w:rPr>
          <w:rFonts w:asciiTheme="minorHAnsi" w:hAnsiTheme="minorHAnsi" w:cstheme="minorHAnsi"/>
          <w:b/>
          <w:bCs/>
        </w:rPr>
      </w:pPr>
    </w:p>
    <w:p w14:paraId="2D3E76D9" w14:textId="77777777" w:rsidR="00C720BE" w:rsidRPr="00E74C3B" w:rsidRDefault="00C720BE" w:rsidP="00C720BE">
      <w:pPr>
        <w:tabs>
          <w:tab w:val="left" w:pos="5580"/>
        </w:tabs>
        <w:jc w:val="both"/>
        <w:rPr>
          <w:rFonts w:asciiTheme="minorHAnsi" w:hAnsiTheme="minorHAnsi" w:cstheme="minorHAnsi"/>
          <w:b/>
          <w:bCs/>
        </w:rPr>
      </w:pPr>
      <w:r w:rsidRPr="00E74C3B">
        <w:rPr>
          <w:rFonts w:asciiTheme="minorHAnsi" w:hAnsiTheme="minorHAnsi" w:cstheme="minorHAnsi"/>
          <w:b/>
          <w:bCs/>
        </w:rPr>
        <w:t xml:space="preserve">С настоящото, </w:t>
      </w:r>
      <w:r w:rsidRPr="00E74C3B">
        <w:rPr>
          <w:rFonts w:asciiTheme="minorHAnsi" w:hAnsiTheme="minorHAnsi" w:cstheme="min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74C3B">
        <w:rPr>
          <w:rFonts w:asciiTheme="minorHAnsi" w:hAnsiTheme="minorHAnsi" w:cstheme="minorHAnsi"/>
          <w:i/>
        </w:rPr>
        <w:instrText xml:space="preserve"> FORMTEXT </w:instrText>
      </w:r>
      <w:r w:rsidRPr="00E74C3B">
        <w:rPr>
          <w:rFonts w:asciiTheme="minorHAnsi" w:hAnsiTheme="minorHAnsi" w:cstheme="minorHAnsi"/>
          <w:i/>
        </w:rPr>
      </w:r>
      <w:r w:rsidRPr="00E74C3B">
        <w:rPr>
          <w:rFonts w:asciiTheme="minorHAnsi" w:hAnsiTheme="minorHAnsi" w:cstheme="minorHAnsi"/>
          <w:i/>
        </w:rPr>
        <w:fldChar w:fldCharType="separate"/>
      </w:r>
      <w:r w:rsidRPr="00E74C3B">
        <w:rPr>
          <w:rFonts w:asciiTheme="minorHAnsi" w:hAnsiTheme="minorHAnsi" w:cstheme="minorHAnsi"/>
          <w:i/>
          <w:noProof/>
        </w:rPr>
        <w:t> </w:t>
      </w:r>
      <w:r w:rsidRPr="00E74C3B">
        <w:rPr>
          <w:rFonts w:asciiTheme="minorHAnsi" w:hAnsiTheme="minorHAnsi" w:cstheme="minorHAnsi"/>
          <w:i/>
          <w:noProof/>
        </w:rPr>
        <w:t> </w:t>
      </w:r>
      <w:r w:rsidRPr="00E74C3B">
        <w:rPr>
          <w:rFonts w:asciiTheme="minorHAnsi" w:hAnsiTheme="minorHAnsi" w:cstheme="minorHAnsi"/>
          <w:i/>
          <w:noProof/>
        </w:rPr>
        <w:t> </w:t>
      </w:r>
      <w:r w:rsidRPr="00E74C3B">
        <w:rPr>
          <w:rFonts w:asciiTheme="minorHAnsi" w:hAnsiTheme="minorHAnsi" w:cstheme="minorHAnsi"/>
          <w:i/>
          <w:noProof/>
        </w:rPr>
        <w:t> </w:t>
      </w:r>
      <w:r w:rsidRPr="00E74C3B">
        <w:rPr>
          <w:rFonts w:asciiTheme="minorHAnsi" w:hAnsiTheme="minorHAnsi" w:cstheme="minorHAnsi"/>
          <w:i/>
          <w:noProof/>
        </w:rPr>
        <w:t> </w:t>
      </w:r>
      <w:r w:rsidRPr="00E74C3B">
        <w:rPr>
          <w:rFonts w:asciiTheme="minorHAnsi" w:hAnsiTheme="minorHAnsi" w:cstheme="minorHAnsi"/>
          <w:i/>
        </w:rPr>
        <w:fldChar w:fldCharType="end"/>
      </w:r>
      <w:r w:rsidRPr="00E74C3B">
        <w:rPr>
          <w:rFonts w:asciiTheme="minorHAnsi" w:hAnsiTheme="minorHAnsi" w:cstheme="minorHAnsi"/>
          <w:vertAlign w:val="superscript"/>
        </w:rPr>
        <w:t xml:space="preserve">4 </w:t>
      </w:r>
      <w:r w:rsidRPr="00E74C3B">
        <w:rPr>
          <w:rFonts w:asciiTheme="minorHAnsi" w:hAnsiTheme="minorHAnsi" w:cstheme="minorHAnsi"/>
          <w:b/>
          <w:bCs/>
        </w:rPr>
        <w:t xml:space="preserve">и </w:t>
      </w:r>
      <w:r w:rsidRPr="00E74C3B">
        <w:rPr>
          <w:rFonts w:asciiTheme="minorHAnsi" w:hAnsiTheme="minorHAnsi" w:cstheme="min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74C3B">
        <w:rPr>
          <w:rFonts w:asciiTheme="minorHAnsi" w:hAnsiTheme="minorHAnsi" w:cstheme="minorHAnsi"/>
          <w:i/>
        </w:rPr>
        <w:instrText xml:space="preserve"> FORMTEXT </w:instrText>
      </w:r>
      <w:r w:rsidRPr="00E74C3B">
        <w:rPr>
          <w:rFonts w:asciiTheme="minorHAnsi" w:hAnsiTheme="minorHAnsi" w:cstheme="minorHAnsi"/>
          <w:i/>
        </w:rPr>
      </w:r>
      <w:r w:rsidRPr="00E74C3B">
        <w:rPr>
          <w:rFonts w:asciiTheme="minorHAnsi" w:hAnsiTheme="minorHAnsi" w:cstheme="minorHAnsi"/>
          <w:i/>
        </w:rPr>
        <w:fldChar w:fldCharType="separate"/>
      </w:r>
      <w:r w:rsidRPr="00E74C3B">
        <w:rPr>
          <w:rFonts w:asciiTheme="minorHAnsi" w:hAnsiTheme="minorHAnsi" w:cstheme="minorHAnsi"/>
          <w:i/>
          <w:noProof/>
        </w:rPr>
        <w:t> </w:t>
      </w:r>
      <w:r w:rsidRPr="00E74C3B">
        <w:rPr>
          <w:rFonts w:asciiTheme="minorHAnsi" w:hAnsiTheme="minorHAnsi" w:cstheme="minorHAnsi"/>
          <w:i/>
          <w:noProof/>
        </w:rPr>
        <w:t> </w:t>
      </w:r>
      <w:r w:rsidRPr="00E74C3B">
        <w:rPr>
          <w:rFonts w:asciiTheme="minorHAnsi" w:hAnsiTheme="minorHAnsi" w:cstheme="minorHAnsi"/>
          <w:i/>
          <w:noProof/>
        </w:rPr>
        <w:t> </w:t>
      </w:r>
      <w:r w:rsidRPr="00E74C3B">
        <w:rPr>
          <w:rFonts w:asciiTheme="minorHAnsi" w:hAnsiTheme="minorHAnsi" w:cstheme="minorHAnsi"/>
          <w:i/>
          <w:noProof/>
        </w:rPr>
        <w:t> </w:t>
      </w:r>
      <w:r w:rsidRPr="00E74C3B">
        <w:rPr>
          <w:rFonts w:asciiTheme="minorHAnsi" w:hAnsiTheme="minorHAnsi" w:cstheme="minorHAnsi"/>
          <w:i/>
          <w:noProof/>
        </w:rPr>
        <w:t> </w:t>
      </w:r>
      <w:r w:rsidRPr="00E74C3B">
        <w:rPr>
          <w:rFonts w:asciiTheme="minorHAnsi" w:hAnsiTheme="minorHAnsi" w:cstheme="minorHAnsi"/>
          <w:i/>
        </w:rPr>
        <w:fldChar w:fldCharType="end"/>
      </w:r>
      <w:r w:rsidRPr="00E74C3B">
        <w:rPr>
          <w:rFonts w:asciiTheme="minorHAnsi" w:hAnsiTheme="minorHAnsi" w:cstheme="minorHAnsi"/>
          <w:vertAlign w:val="superscript"/>
        </w:rPr>
        <w:t>4</w:t>
      </w:r>
      <w:r w:rsidRPr="00E74C3B">
        <w:rPr>
          <w:rFonts w:asciiTheme="minorHAnsi" w:hAnsiTheme="minorHAnsi" w:cstheme="minorHAnsi"/>
          <w:b/>
          <w:bCs/>
        </w:rPr>
        <w:t xml:space="preserve"> в качеството ни на представляващи </w:t>
      </w:r>
      <w:r w:rsidRPr="00E74C3B">
        <w:rPr>
          <w:rFonts w:asciiTheme="minorHAnsi" w:hAnsiTheme="minorHAnsi" w:cstheme="min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74C3B">
        <w:rPr>
          <w:rFonts w:asciiTheme="minorHAnsi" w:hAnsiTheme="minorHAnsi" w:cstheme="minorHAnsi"/>
          <w:i/>
        </w:rPr>
        <w:instrText xml:space="preserve"> FORMTEXT </w:instrText>
      </w:r>
      <w:r w:rsidRPr="00E74C3B">
        <w:rPr>
          <w:rFonts w:asciiTheme="minorHAnsi" w:hAnsiTheme="minorHAnsi" w:cstheme="minorHAnsi"/>
          <w:i/>
        </w:rPr>
      </w:r>
      <w:r w:rsidRPr="00E74C3B">
        <w:rPr>
          <w:rFonts w:asciiTheme="minorHAnsi" w:hAnsiTheme="minorHAnsi" w:cstheme="minorHAnsi"/>
          <w:i/>
        </w:rPr>
        <w:fldChar w:fldCharType="separate"/>
      </w:r>
      <w:r w:rsidRPr="00E74C3B">
        <w:rPr>
          <w:rFonts w:asciiTheme="minorHAnsi" w:hAnsiTheme="minorHAnsi" w:cstheme="minorHAnsi"/>
          <w:i/>
          <w:noProof/>
        </w:rPr>
        <w:t> </w:t>
      </w:r>
      <w:r w:rsidRPr="00E74C3B">
        <w:rPr>
          <w:rFonts w:asciiTheme="minorHAnsi" w:hAnsiTheme="minorHAnsi" w:cstheme="minorHAnsi"/>
          <w:i/>
          <w:noProof/>
        </w:rPr>
        <w:t> </w:t>
      </w:r>
      <w:r w:rsidRPr="00E74C3B">
        <w:rPr>
          <w:rFonts w:asciiTheme="minorHAnsi" w:hAnsiTheme="minorHAnsi" w:cstheme="minorHAnsi"/>
          <w:i/>
          <w:noProof/>
        </w:rPr>
        <w:t> </w:t>
      </w:r>
      <w:r w:rsidRPr="00E74C3B">
        <w:rPr>
          <w:rFonts w:asciiTheme="minorHAnsi" w:hAnsiTheme="minorHAnsi" w:cstheme="minorHAnsi"/>
          <w:i/>
          <w:noProof/>
        </w:rPr>
        <w:t> </w:t>
      </w:r>
      <w:r w:rsidRPr="00E74C3B">
        <w:rPr>
          <w:rFonts w:asciiTheme="minorHAnsi" w:hAnsiTheme="minorHAnsi" w:cstheme="minorHAnsi"/>
          <w:i/>
          <w:noProof/>
        </w:rPr>
        <w:t> </w:t>
      </w:r>
      <w:r w:rsidRPr="00E74C3B">
        <w:rPr>
          <w:rFonts w:asciiTheme="minorHAnsi" w:hAnsiTheme="minorHAnsi" w:cstheme="minorHAnsi"/>
          <w:i/>
        </w:rPr>
        <w:fldChar w:fldCharType="end"/>
      </w:r>
      <w:r w:rsidRPr="00E74C3B">
        <w:rPr>
          <w:rFonts w:asciiTheme="minorHAnsi" w:hAnsiTheme="minorHAnsi" w:cstheme="minorHAnsi"/>
          <w:vertAlign w:val="superscript"/>
        </w:rPr>
        <w:t>1</w:t>
      </w:r>
      <w:r w:rsidRPr="00E74C3B">
        <w:rPr>
          <w:rFonts w:asciiTheme="minorHAnsi" w:hAnsiTheme="minorHAnsi" w:cstheme="minorHAnsi"/>
          <w:b/>
          <w:bCs/>
        </w:rPr>
        <w:t xml:space="preserve">, ЕИК: </w:t>
      </w:r>
      <w:r w:rsidRPr="00E74C3B">
        <w:rPr>
          <w:rFonts w:asciiTheme="minorHAnsi" w:hAnsiTheme="minorHAnsi" w:cstheme="min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74C3B">
        <w:rPr>
          <w:rFonts w:asciiTheme="minorHAnsi" w:hAnsiTheme="minorHAnsi" w:cstheme="minorHAnsi"/>
          <w:i/>
        </w:rPr>
        <w:instrText xml:space="preserve"> FORMTEXT </w:instrText>
      </w:r>
      <w:r w:rsidRPr="00E74C3B">
        <w:rPr>
          <w:rFonts w:asciiTheme="minorHAnsi" w:hAnsiTheme="minorHAnsi" w:cstheme="minorHAnsi"/>
          <w:i/>
        </w:rPr>
      </w:r>
      <w:r w:rsidRPr="00E74C3B">
        <w:rPr>
          <w:rFonts w:asciiTheme="minorHAnsi" w:hAnsiTheme="minorHAnsi" w:cstheme="minorHAnsi"/>
          <w:i/>
        </w:rPr>
        <w:fldChar w:fldCharType="separate"/>
      </w:r>
      <w:r w:rsidRPr="00E74C3B">
        <w:rPr>
          <w:rFonts w:asciiTheme="minorHAnsi" w:hAnsiTheme="minorHAnsi" w:cstheme="minorHAnsi"/>
          <w:i/>
          <w:noProof/>
        </w:rPr>
        <w:t> </w:t>
      </w:r>
      <w:r w:rsidRPr="00E74C3B">
        <w:rPr>
          <w:rFonts w:asciiTheme="minorHAnsi" w:hAnsiTheme="minorHAnsi" w:cstheme="minorHAnsi"/>
          <w:i/>
          <w:noProof/>
        </w:rPr>
        <w:t> </w:t>
      </w:r>
      <w:r w:rsidRPr="00E74C3B">
        <w:rPr>
          <w:rFonts w:asciiTheme="minorHAnsi" w:hAnsiTheme="minorHAnsi" w:cstheme="minorHAnsi"/>
          <w:i/>
          <w:noProof/>
        </w:rPr>
        <w:t> </w:t>
      </w:r>
      <w:r w:rsidRPr="00E74C3B">
        <w:rPr>
          <w:rFonts w:asciiTheme="minorHAnsi" w:hAnsiTheme="minorHAnsi" w:cstheme="minorHAnsi"/>
          <w:i/>
          <w:noProof/>
        </w:rPr>
        <w:t> </w:t>
      </w:r>
      <w:r w:rsidRPr="00E74C3B">
        <w:rPr>
          <w:rFonts w:asciiTheme="minorHAnsi" w:hAnsiTheme="minorHAnsi" w:cstheme="minorHAnsi"/>
          <w:i/>
          <w:noProof/>
        </w:rPr>
        <w:t> </w:t>
      </w:r>
      <w:r w:rsidRPr="00E74C3B">
        <w:rPr>
          <w:rFonts w:asciiTheme="minorHAnsi" w:hAnsiTheme="minorHAnsi" w:cstheme="minorHAnsi"/>
          <w:i/>
        </w:rPr>
        <w:fldChar w:fldCharType="end"/>
      </w:r>
      <w:r w:rsidRPr="00E74C3B">
        <w:rPr>
          <w:rFonts w:asciiTheme="minorHAnsi" w:hAnsiTheme="minorHAnsi" w:cstheme="minorHAnsi"/>
          <w:vertAlign w:val="superscript"/>
        </w:rPr>
        <w:t>7</w:t>
      </w:r>
      <w:r w:rsidRPr="00E74C3B">
        <w:rPr>
          <w:rFonts w:asciiTheme="minorHAnsi" w:hAnsiTheme="minorHAnsi" w:cstheme="minorHAnsi"/>
          <w:b/>
          <w:bCs/>
        </w:rPr>
        <w:t>, декларирам/е</w:t>
      </w:r>
      <w:r w:rsidRPr="00E74C3B">
        <w:rPr>
          <w:rFonts w:asciiTheme="minorHAnsi" w:hAnsiTheme="minorHAnsi" w:cstheme="minorHAnsi"/>
          <w:b/>
          <w:bCs/>
          <w:lang w:val="en-US"/>
        </w:rPr>
        <w:t>*</w:t>
      </w:r>
      <w:r w:rsidRPr="00E74C3B">
        <w:rPr>
          <w:rFonts w:asciiTheme="minorHAnsi" w:hAnsiTheme="minorHAnsi" w:cstheme="minorHAnsi"/>
          <w:b/>
          <w:bCs/>
        </w:rPr>
        <w:t xml:space="preserve"> следното:</w:t>
      </w:r>
    </w:p>
    <w:p w14:paraId="506239E6" w14:textId="77777777" w:rsidR="00C720BE" w:rsidRPr="00F07A1D" w:rsidRDefault="00C720BE" w:rsidP="00C720BE">
      <w:pPr>
        <w:jc w:val="both"/>
        <w:rPr>
          <w:rFonts w:asciiTheme="minorHAnsi" w:hAnsiTheme="minorHAnsi" w:cstheme="minorHAnsi"/>
          <w:b/>
          <w:highlight w:val="yellow"/>
        </w:rPr>
      </w:pPr>
    </w:p>
    <w:p w14:paraId="635408F0" w14:textId="77777777" w:rsidR="00C720BE" w:rsidRPr="00E74C3B" w:rsidRDefault="00C720BE" w:rsidP="00C720BE">
      <w:pPr>
        <w:jc w:val="both"/>
        <w:rPr>
          <w:rFonts w:asciiTheme="minorHAnsi" w:hAnsiTheme="minorHAnsi" w:cstheme="minorHAnsi"/>
          <w:bCs/>
        </w:rPr>
      </w:pPr>
      <w:r w:rsidRPr="00E74C3B">
        <w:rPr>
          <w:rFonts w:asciiTheme="minorHAnsi" w:hAnsiTheme="minorHAnsi" w:cstheme="minorHAnsi"/>
          <w:bCs/>
        </w:rPr>
        <w:t xml:space="preserve">Съгласно изискването на чл. 21, ал. 1, т. 3 от Правилата за допускане до търговия на пазар </w:t>
      </w:r>
      <w:r w:rsidRPr="00E74C3B">
        <w:rPr>
          <w:rFonts w:asciiTheme="minorHAnsi" w:hAnsiTheme="minorHAnsi" w:cstheme="minorHAnsi"/>
          <w:bCs/>
          <w:lang w:val="en-US"/>
        </w:rPr>
        <w:t>BEAM</w:t>
      </w:r>
      <w:r w:rsidRPr="00E74C3B">
        <w:rPr>
          <w:rFonts w:asciiTheme="minorHAnsi" w:hAnsiTheme="minorHAnsi" w:cstheme="minorHAnsi"/>
          <w:bCs/>
        </w:rPr>
        <w:t>, декларираме, че:</w:t>
      </w:r>
    </w:p>
    <w:p w14:paraId="29E7DDF8" w14:textId="77777777" w:rsidR="00C720BE" w:rsidRPr="00F07A1D" w:rsidRDefault="00C720BE" w:rsidP="00D71435">
      <w:pPr>
        <w:tabs>
          <w:tab w:val="left" w:pos="993"/>
        </w:tabs>
        <w:ind w:firstLine="708"/>
        <w:jc w:val="both"/>
        <w:rPr>
          <w:rFonts w:asciiTheme="minorHAnsi" w:hAnsiTheme="minorHAnsi" w:cstheme="minorHAnsi"/>
        </w:rPr>
      </w:pPr>
      <w:r w:rsidRPr="00F07A1D">
        <w:rPr>
          <w:rFonts w:asciiTheme="minorHAnsi" w:hAnsiTheme="minorHAnsi" w:cstheme="minorHAnsi"/>
        </w:rPr>
        <w:t xml:space="preserve">а) сме се запознали с документа за допускане; </w:t>
      </w:r>
    </w:p>
    <w:p w14:paraId="3F3B3375" w14:textId="77777777" w:rsidR="00C720BE" w:rsidRPr="00F07A1D" w:rsidRDefault="00C720BE" w:rsidP="009B09C8">
      <w:pPr>
        <w:tabs>
          <w:tab w:val="left" w:pos="993"/>
        </w:tabs>
        <w:ind w:firstLine="708"/>
        <w:jc w:val="both"/>
        <w:rPr>
          <w:rFonts w:asciiTheme="minorHAnsi" w:hAnsiTheme="minorHAnsi" w:cstheme="minorHAnsi"/>
        </w:rPr>
      </w:pPr>
      <w:r w:rsidRPr="00F07A1D">
        <w:rPr>
          <w:rFonts w:asciiTheme="minorHAnsi" w:hAnsiTheme="minorHAnsi" w:cstheme="minorHAnsi"/>
        </w:rPr>
        <w:t>б) документът за допускане е изготвен в съответствие с изискванията, определени в Правилата за дейността на пазара BЕAM и приложимото законодателство;</w:t>
      </w:r>
    </w:p>
    <w:p w14:paraId="5D31EA77" w14:textId="31AC25AB" w:rsidR="00C720BE" w:rsidRPr="00F07A1D" w:rsidRDefault="00C720BE" w:rsidP="009B09C8">
      <w:pPr>
        <w:tabs>
          <w:tab w:val="left" w:pos="993"/>
        </w:tabs>
        <w:ind w:firstLine="708"/>
        <w:jc w:val="both"/>
        <w:rPr>
          <w:rFonts w:asciiTheme="minorHAnsi" w:hAnsiTheme="minorHAnsi" w:cstheme="minorHAnsi"/>
        </w:rPr>
      </w:pPr>
      <w:r w:rsidRPr="00F07A1D">
        <w:rPr>
          <w:rFonts w:asciiTheme="minorHAnsi" w:hAnsiTheme="minorHAnsi" w:cstheme="minorHAnsi"/>
        </w:rPr>
        <w:t>в)</w:t>
      </w:r>
      <w:r w:rsidR="00D71435">
        <w:rPr>
          <w:rFonts w:asciiTheme="minorHAnsi" w:hAnsiTheme="minorHAnsi" w:cstheme="minorHAnsi"/>
        </w:rPr>
        <w:tab/>
      </w:r>
      <w:r w:rsidRPr="00F07A1D">
        <w:rPr>
          <w:rFonts w:asciiTheme="minorHAnsi" w:hAnsiTheme="minorHAnsi" w:cstheme="minorHAnsi"/>
        </w:rPr>
        <w:t>доколкото ни е известно и на база получените от емитента документи и информация, информацията, съдържаща се в документа за допускане, е вярна, точна и изчерпателна;</w:t>
      </w:r>
    </w:p>
    <w:p w14:paraId="5EFCC4B3" w14:textId="77777777" w:rsidR="00C720BE" w:rsidRPr="00F07A1D" w:rsidRDefault="00C720BE" w:rsidP="009B09C8">
      <w:pPr>
        <w:tabs>
          <w:tab w:val="left" w:pos="993"/>
        </w:tabs>
        <w:ind w:firstLine="708"/>
        <w:jc w:val="both"/>
        <w:rPr>
          <w:rFonts w:asciiTheme="minorHAnsi" w:hAnsiTheme="minorHAnsi" w:cstheme="minorHAnsi"/>
        </w:rPr>
      </w:pPr>
      <w:r w:rsidRPr="00F07A1D">
        <w:rPr>
          <w:rFonts w:asciiTheme="minorHAnsi" w:hAnsiTheme="minorHAnsi" w:cstheme="minorHAnsi"/>
        </w:rPr>
        <w:t>г) документът за допускане съдържа подробно описание на рисковите фактори, свързани с дейността на емитента;</w:t>
      </w:r>
    </w:p>
    <w:p w14:paraId="2212EF54" w14:textId="77777777" w:rsidR="00C720BE" w:rsidRPr="00E74C3B" w:rsidRDefault="00C720BE" w:rsidP="009B09C8">
      <w:pPr>
        <w:tabs>
          <w:tab w:val="left" w:pos="993"/>
        </w:tabs>
        <w:ind w:firstLine="708"/>
        <w:jc w:val="both"/>
        <w:rPr>
          <w:rFonts w:asciiTheme="minorHAnsi" w:hAnsiTheme="minorHAnsi" w:cstheme="minorHAnsi"/>
          <w:bCs/>
        </w:rPr>
      </w:pPr>
      <w:r w:rsidRPr="00F07A1D">
        <w:rPr>
          <w:rFonts w:asciiTheme="minorHAnsi" w:hAnsiTheme="minorHAnsi" w:cstheme="minorHAnsi"/>
        </w:rPr>
        <w:t>д) емитентът отговаря на всички изисквания за допускане до търговия на пазар BEAM.</w:t>
      </w:r>
    </w:p>
    <w:p w14:paraId="4B743D5C" w14:textId="77777777" w:rsidR="00C720BE" w:rsidRPr="00E74C3B" w:rsidRDefault="00C720BE" w:rsidP="00C720BE">
      <w:pPr>
        <w:jc w:val="both"/>
        <w:rPr>
          <w:rFonts w:asciiTheme="minorHAnsi" w:hAnsiTheme="minorHAnsi" w:cstheme="minorHAnsi"/>
          <w:bCs/>
        </w:rPr>
      </w:pPr>
    </w:p>
    <w:p w14:paraId="4562D614" w14:textId="77777777" w:rsidR="00C720BE" w:rsidRPr="00E74C3B" w:rsidRDefault="00C720BE" w:rsidP="00C720BE">
      <w:pPr>
        <w:jc w:val="both"/>
        <w:rPr>
          <w:rFonts w:asciiTheme="minorHAnsi" w:hAnsiTheme="minorHAnsi" w:cstheme="minorHAnsi"/>
          <w:vertAlign w:val="superscript"/>
        </w:rPr>
      </w:pPr>
    </w:p>
    <w:p w14:paraId="7BBB8711" w14:textId="77777777" w:rsidR="00C720BE" w:rsidRPr="00E74C3B" w:rsidRDefault="00C720BE" w:rsidP="00C720BE">
      <w:pPr>
        <w:ind w:firstLine="4140"/>
        <w:rPr>
          <w:rFonts w:asciiTheme="minorHAnsi" w:hAnsiTheme="minorHAnsi" w:cstheme="minorHAnsi"/>
        </w:rPr>
      </w:pPr>
    </w:p>
    <w:p w14:paraId="64399427" w14:textId="77777777" w:rsidR="00C720BE" w:rsidRPr="00E74C3B" w:rsidRDefault="00C720BE" w:rsidP="00C720BE">
      <w:pPr>
        <w:ind w:firstLine="4140"/>
        <w:rPr>
          <w:rFonts w:asciiTheme="minorHAnsi" w:hAnsiTheme="minorHAnsi" w:cstheme="minorHAnsi"/>
        </w:rPr>
      </w:pPr>
      <w:r w:rsidRPr="00E74C3B">
        <w:rPr>
          <w:rFonts w:asciiTheme="minorHAnsi" w:hAnsiTheme="minorHAnsi" w:cstheme="minorHAnsi"/>
        </w:rPr>
        <w:t>Декларатор,</w:t>
      </w:r>
    </w:p>
    <w:p w14:paraId="0FF59B79" w14:textId="77777777" w:rsidR="00C720BE" w:rsidRPr="00E74C3B" w:rsidRDefault="00C720BE" w:rsidP="00C720BE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  <w:r w:rsidRPr="00E74C3B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74C3B">
        <w:rPr>
          <w:rFonts w:asciiTheme="minorHAnsi" w:hAnsiTheme="minorHAnsi" w:cstheme="minorHAnsi"/>
        </w:rPr>
        <w:instrText xml:space="preserve"> FORMTEXT </w:instrText>
      </w:r>
      <w:r w:rsidRPr="00E74C3B">
        <w:rPr>
          <w:rFonts w:asciiTheme="minorHAnsi" w:hAnsiTheme="minorHAnsi" w:cstheme="minorHAnsi"/>
        </w:rPr>
      </w:r>
      <w:r w:rsidRPr="00E74C3B">
        <w:rPr>
          <w:rFonts w:asciiTheme="minorHAnsi" w:hAnsiTheme="minorHAnsi" w:cstheme="minorHAnsi"/>
        </w:rPr>
        <w:fldChar w:fldCharType="separate"/>
      </w:r>
      <w:r w:rsidRPr="00E74C3B">
        <w:rPr>
          <w:rFonts w:asciiTheme="minorHAnsi" w:hAnsiTheme="minorHAnsi" w:cstheme="minorHAnsi"/>
          <w:noProof/>
        </w:rPr>
        <w:t> </w:t>
      </w:r>
      <w:r w:rsidRPr="00E74C3B">
        <w:rPr>
          <w:rFonts w:asciiTheme="minorHAnsi" w:hAnsiTheme="minorHAnsi" w:cstheme="minorHAnsi"/>
          <w:noProof/>
        </w:rPr>
        <w:t> </w:t>
      </w:r>
      <w:r w:rsidRPr="00E74C3B">
        <w:rPr>
          <w:rFonts w:asciiTheme="minorHAnsi" w:hAnsiTheme="minorHAnsi" w:cstheme="minorHAnsi"/>
          <w:noProof/>
        </w:rPr>
        <w:t> </w:t>
      </w:r>
      <w:r w:rsidRPr="00E74C3B">
        <w:rPr>
          <w:rFonts w:asciiTheme="minorHAnsi" w:hAnsiTheme="minorHAnsi" w:cstheme="minorHAnsi"/>
          <w:noProof/>
        </w:rPr>
        <w:t> </w:t>
      </w:r>
      <w:r w:rsidRPr="00E74C3B">
        <w:rPr>
          <w:rFonts w:asciiTheme="minorHAnsi" w:hAnsiTheme="minorHAnsi" w:cstheme="minorHAnsi"/>
          <w:noProof/>
        </w:rPr>
        <w:t> </w:t>
      </w:r>
      <w:r w:rsidRPr="00E74C3B">
        <w:rPr>
          <w:rFonts w:asciiTheme="minorHAnsi" w:hAnsiTheme="minorHAnsi" w:cstheme="minorHAnsi"/>
        </w:rPr>
        <w:fldChar w:fldCharType="end"/>
      </w:r>
      <w:r w:rsidRPr="00E74C3B">
        <w:rPr>
          <w:rFonts w:asciiTheme="minorHAnsi" w:hAnsiTheme="minorHAnsi" w:cstheme="minorHAnsi"/>
          <w:vertAlign w:val="superscript"/>
        </w:rPr>
        <w:t>4</w:t>
      </w:r>
    </w:p>
    <w:p w14:paraId="5C5A3BBC" w14:textId="77777777" w:rsidR="00C720BE" w:rsidRPr="00E74C3B" w:rsidRDefault="00C720BE" w:rsidP="00C720BE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  <w:r w:rsidRPr="00E74C3B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74C3B">
        <w:rPr>
          <w:rFonts w:asciiTheme="minorHAnsi" w:hAnsiTheme="minorHAnsi" w:cstheme="minorHAnsi"/>
        </w:rPr>
        <w:instrText xml:space="preserve"> FORMTEXT </w:instrText>
      </w:r>
      <w:r w:rsidRPr="00E74C3B">
        <w:rPr>
          <w:rFonts w:asciiTheme="minorHAnsi" w:hAnsiTheme="minorHAnsi" w:cstheme="minorHAnsi"/>
        </w:rPr>
      </w:r>
      <w:r w:rsidRPr="00E74C3B">
        <w:rPr>
          <w:rFonts w:asciiTheme="minorHAnsi" w:hAnsiTheme="minorHAnsi" w:cstheme="minorHAnsi"/>
        </w:rPr>
        <w:fldChar w:fldCharType="separate"/>
      </w:r>
      <w:r w:rsidRPr="00E74C3B">
        <w:rPr>
          <w:rFonts w:asciiTheme="minorHAnsi" w:hAnsiTheme="minorHAnsi" w:cstheme="minorHAnsi"/>
          <w:noProof/>
        </w:rPr>
        <w:t> </w:t>
      </w:r>
      <w:r w:rsidRPr="00E74C3B">
        <w:rPr>
          <w:rFonts w:asciiTheme="minorHAnsi" w:hAnsiTheme="minorHAnsi" w:cstheme="minorHAnsi"/>
          <w:noProof/>
        </w:rPr>
        <w:t> </w:t>
      </w:r>
      <w:r w:rsidRPr="00E74C3B">
        <w:rPr>
          <w:rFonts w:asciiTheme="minorHAnsi" w:hAnsiTheme="minorHAnsi" w:cstheme="minorHAnsi"/>
          <w:noProof/>
        </w:rPr>
        <w:t> </w:t>
      </w:r>
      <w:r w:rsidRPr="00E74C3B">
        <w:rPr>
          <w:rFonts w:asciiTheme="minorHAnsi" w:hAnsiTheme="minorHAnsi" w:cstheme="minorHAnsi"/>
          <w:noProof/>
        </w:rPr>
        <w:t> </w:t>
      </w:r>
      <w:r w:rsidRPr="00E74C3B">
        <w:rPr>
          <w:rFonts w:asciiTheme="minorHAnsi" w:hAnsiTheme="minorHAnsi" w:cstheme="minorHAnsi"/>
          <w:noProof/>
        </w:rPr>
        <w:t> </w:t>
      </w:r>
      <w:r w:rsidRPr="00E74C3B">
        <w:rPr>
          <w:rFonts w:asciiTheme="minorHAnsi" w:hAnsiTheme="minorHAnsi" w:cstheme="minorHAnsi"/>
        </w:rPr>
        <w:fldChar w:fldCharType="end"/>
      </w:r>
      <w:r w:rsidRPr="00E74C3B">
        <w:rPr>
          <w:rFonts w:asciiTheme="minorHAnsi" w:hAnsiTheme="minorHAnsi" w:cstheme="minorHAnsi"/>
          <w:vertAlign w:val="superscript"/>
        </w:rPr>
        <w:t>5</w:t>
      </w:r>
    </w:p>
    <w:p w14:paraId="0CB27FC7" w14:textId="77777777" w:rsidR="00C720BE" w:rsidRPr="00E74C3B" w:rsidRDefault="00C720BE" w:rsidP="00C720BE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</w:p>
    <w:p w14:paraId="36DCBF06" w14:textId="77777777" w:rsidR="00C720BE" w:rsidRPr="00E74C3B" w:rsidRDefault="00C720BE" w:rsidP="00C720BE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</w:p>
    <w:p w14:paraId="4D9918D4" w14:textId="77777777" w:rsidR="00C720BE" w:rsidRPr="00E74C3B" w:rsidRDefault="00C720BE" w:rsidP="00C720BE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  <w:r w:rsidRPr="00E74C3B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74C3B">
        <w:rPr>
          <w:rFonts w:asciiTheme="minorHAnsi" w:hAnsiTheme="minorHAnsi" w:cstheme="minorHAnsi"/>
        </w:rPr>
        <w:instrText xml:space="preserve"> FORMTEXT </w:instrText>
      </w:r>
      <w:r w:rsidRPr="00E74C3B">
        <w:rPr>
          <w:rFonts w:asciiTheme="minorHAnsi" w:hAnsiTheme="minorHAnsi" w:cstheme="minorHAnsi"/>
        </w:rPr>
      </w:r>
      <w:r w:rsidRPr="00E74C3B">
        <w:rPr>
          <w:rFonts w:asciiTheme="minorHAnsi" w:hAnsiTheme="minorHAnsi" w:cstheme="minorHAnsi"/>
        </w:rPr>
        <w:fldChar w:fldCharType="separate"/>
      </w:r>
      <w:r w:rsidRPr="00E74C3B">
        <w:rPr>
          <w:rFonts w:asciiTheme="minorHAnsi" w:hAnsiTheme="minorHAnsi" w:cstheme="minorHAnsi"/>
          <w:noProof/>
        </w:rPr>
        <w:t> </w:t>
      </w:r>
      <w:r w:rsidRPr="00E74C3B">
        <w:rPr>
          <w:rFonts w:asciiTheme="minorHAnsi" w:hAnsiTheme="minorHAnsi" w:cstheme="minorHAnsi"/>
          <w:noProof/>
        </w:rPr>
        <w:t> </w:t>
      </w:r>
      <w:r w:rsidRPr="00E74C3B">
        <w:rPr>
          <w:rFonts w:asciiTheme="minorHAnsi" w:hAnsiTheme="minorHAnsi" w:cstheme="minorHAnsi"/>
          <w:noProof/>
        </w:rPr>
        <w:t> </w:t>
      </w:r>
      <w:r w:rsidRPr="00E74C3B">
        <w:rPr>
          <w:rFonts w:asciiTheme="minorHAnsi" w:hAnsiTheme="minorHAnsi" w:cstheme="minorHAnsi"/>
          <w:noProof/>
        </w:rPr>
        <w:t> </w:t>
      </w:r>
      <w:r w:rsidRPr="00E74C3B">
        <w:rPr>
          <w:rFonts w:asciiTheme="minorHAnsi" w:hAnsiTheme="minorHAnsi" w:cstheme="minorHAnsi"/>
          <w:noProof/>
        </w:rPr>
        <w:t> </w:t>
      </w:r>
      <w:r w:rsidRPr="00E74C3B">
        <w:rPr>
          <w:rFonts w:asciiTheme="minorHAnsi" w:hAnsiTheme="minorHAnsi" w:cstheme="minorHAnsi"/>
        </w:rPr>
        <w:fldChar w:fldCharType="end"/>
      </w:r>
      <w:r w:rsidRPr="00E74C3B">
        <w:rPr>
          <w:rFonts w:asciiTheme="minorHAnsi" w:hAnsiTheme="minorHAnsi" w:cstheme="minorHAnsi"/>
          <w:vertAlign w:val="superscript"/>
        </w:rPr>
        <w:t>4</w:t>
      </w:r>
    </w:p>
    <w:p w14:paraId="055A5A15" w14:textId="77777777" w:rsidR="00C720BE" w:rsidRPr="00E74C3B" w:rsidRDefault="00C720BE" w:rsidP="00C720BE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  <w:r w:rsidRPr="00E74C3B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74C3B">
        <w:rPr>
          <w:rFonts w:asciiTheme="minorHAnsi" w:hAnsiTheme="minorHAnsi" w:cstheme="minorHAnsi"/>
        </w:rPr>
        <w:instrText xml:space="preserve"> FORMTEXT </w:instrText>
      </w:r>
      <w:r w:rsidRPr="00E74C3B">
        <w:rPr>
          <w:rFonts w:asciiTheme="minorHAnsi" w:hAnsiTheme="minorHAnsi" w:cstheme="minorHAnsi"/>
        </w:rPr>
      </w:r>
      <w:r w:rsidRPr="00E74C3B">
        <w:rPr>
          <w:rFonts w:asciiTheme="minorHAnsi" w:hAnsiTheme="minorHAnsi" w:cstheme="minorHAnsi"/>
        </w:rPr>
        <w:fldChar w:fldCharType="separate"/>
      </w:r>
      <w:r w:rsidRPr="00E74C3B">
        <w:rPr>
          <w:rFonts w:asciiTheme="minorHAnsi" w:hAnsiTheme="minorHAnsi" w:cstheme="minorHAnsi"/>
          <w:noProof/>
        </w:rPr>
        <w:t> </w:t>
      </w:r>
      <w:r w:rsidRPr="00E74C3B">
        <w:rPr>
          <w:rFonts w:asciiTheme="minorHAnsi" w:hAnsiTheme="minorHAnsi" w:cstheme="minorHAnsi"/>
          <w:noProof/>
        </w:rPr>
        <w:t> </w:t>
      </w:r>
      <w:r w:rsidRPr="00E74C3B">
        <w:rPr>
          <w:rFonts w:asciiTheme="minorHAnsi" w:hAnsiTheme="minorHAnsi" w:cstheme="minorHAnsi"/>
          <w:noProof/>
        </w:rPr>
        <w:t> </w:t>
      </w:r>
      <w:r w:rsidRPr="00E74C3B">
        <w:rPr>
          <w:rFonts w:asciiTheme="minorHAnsi" w:hAnsiTheme="minorHAnsi" w:cstheme="minorHAnsi"/>
          <w:noProof/>
        </w:rPr>
        <w:t> </w:t>
      </w:r>
      <w:r w:rsidRPr="00E74C3B">
        <w:rPr>
          <w:rFonts w:asciiTheme="minorHAnsi" w:hAnsiTheme="minorHAnsi" w:cstheme="minorHAnsi"/>
          <w:noProof/>
        </w:rPr>
        <w:t> </w:t>
      </w:r>
      <w:r w:rsidRPr="00E74C3B">
        <w:rPr>
          <w:rFonts w:asciiTheme="minorHAnsi" w:hAnsiTheme="minorHAnsi" w:cstheme="minorHAnsi"/>
        </w:rPr>
        <w:fldChar w:fldCharType="end"/>
      </w:r>
      <w:r w:rsidRPr="00E74C3B">
        <w:rPr>
          <w:rFonts w:asciiTheme="minorHAnsi" w:hAnsiTheme="minorHAnsi" w:cstheme="minorHAnsi"/>
          <w:vertAlign w:val="superscript"/>
        </w:rPr>
        <w:t>5</w:t>
      </w:r>
    </w:p>
    <w:p w14:paraId="763E7BAB" w14:textId="0C48431F" w:rsidR="00C720BE" w:rsidRDefault="00C720BE" w:rsidP="00C720BE">
      <w:pPr>
        <w:tabs>
          <w:tab w:val="left" w:pos="5580"/>
        </w:tabs>
        <w:jc w:val="center"/>
        <w:rPr>
          <w:rFonts w:asciiTheme="minorHAnsi" w:hAnsiTheme="minorHAnsi" w:cstheme="minorHAnsi"/>
          <w:b/>
          <w:highlight w:val="yellow"/>
        </w:rPr>
      </w:pPr>
    </w:p>
    <w:p w14:paraId="4B43C2EB" w14:textId="77777777" w:rsidR="00131269" w:rsidRPr="00F07A1D" w:rsidRDefault="00131269" w:rsidP="00C720BE">
      <w:pPr>
        <w:tabs>
          <w:tab w:val="left" w:pos="5580"/>
        </w:tabs>
        <w:jc w:val="center"/>
        <w:rPr>
          <w:rFonts w:asciiTheme="minorHAnsi" w:hAnsiTheme="minorHAnsi" w:cstheme="minorHAnsi"/>
          <w:b/>
          <w:highlight w:val="yellow"/>
        </w:rPr>
      </w:pPr>
    </w:p>
    <w:p w14:paraId="561B371F" w14:textId="77777777" w:rsidR="00C720BE" w:rsidRPr="00E74C3B" w:rsidRDefault="00C720BE" w:rsidP="00C720BE">
      <w:pPr>
        <w:tabs>
          <w:tab w:val="left" w:pos="5580"/>
        </w:tabs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</w:pPr>
    </w:p>
    <w:p w14:paraId="5D085225" w14:textId="6D1E7E98" w:rsidR="00C720BE" w:rsidRDefault="00C720BE" w:rsidP="009B09C8">
      <w:pPr>
        <w:tabs>
          <w:tab w:val="left" w:pos="5580"/>
        </w:tabs>
        <w:rPr>
          <w:rFonts w:asciiTheme="minorHAnsi" w:hAnsiTheme="minorHAnsi" w:cstheme="minorHAnsi"/>
          <w:b/>
          <w:bCs/>
        </w:rPr>
      </w:pPr>
      <w:r w:rsidRPr="00E74C3B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 xml:space="preserve">* </w:t>
      </w:r>
      <w:r w:rsidRPr="00F07A1D">
        <w:rPr>
          <w:rFonts w:asciiTheme="minorHAnsi" w:hAnsiTheme="minorHAnsi" w:cstheme="minorHAnsi"/>
          <w:b/>
          <w:bCs/>
          <w:i/>
          <w:iCs/>
        </w:rPr>
        <w:t>Декларацията, следва да е изготвена и заверена от лица с представителна власт, упълномощени да представляват съветника.</w:t>
      </w:r>
    </w:p>
    <w:p w14:paraId="565871FC" w14:textId="77777777" w:rsidR="00C720BE" w:rsidRDefault="00C720BE" w:rsidP="00FD4A6E">
      <w:pPr>
        <w:tabs>
          <w:tab w:val="left" w:pos="5580"/>
        </w:tabs>
        <w:jc w:val="both"/>
        <w:rPr>
          <w:rFonts w:asciiTheme="minorHAnsi" w:hAnsiTheme="minorHAnsi" w:cstheme="minorHAnsi"/>
          <w:b/>
          <w:bCs/>
        </w:rPr>
      </w:pPr>
    </w:p>
    <w:p w14:paraId="582BABAD" w14:textId="77777777" w:rsidR="00C720BE" w:rsidRDefault="00C720BE" w:rsidP="00FD4A6E">
      <w:pPr>
        <w:tabs>
          <w:tab w:val="left" w:pos="5580"/>
        </w:tabs>
        <w:jc w:val="both"/>
        <w:rPr>
          <w:rFonts w:asciiTheme="minorHAnsi" w:hAnsiTheme="minorHAnsi" w:cstheme="minorHAnsi"/>
          <w:b/>
          <w:bCs/>
        </w:rPr>
      </w:pPr>
    </w:p>
    <w:p w14:paraId="408703D1" w14:textId="756A9CFE" w:rsidR="001A7C43" w:rsidRDefault="001A7C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C58B2A2" w14:textId="77777777" w:rsidR="007C3C79" w:rsidRPr="00C3431D" w:rsidRDefault="007C3C79" w:rsidP="007C3C79">
      <w:pPr>
        <w:jc w:val="center"/>
        <w:rPr>
          <w:rFonts w:ascii="Calibri" w:hAnsi="Calibri" w:cs="Calibri"/>
          <w:b/>
        </w:rPr>
      </w:pPr>
      <w:r w:rsidRPr="00C3431D">
        <w:rPr>
          <w:rFonts w:ascii="Calibri" w:hAnsi="Calibri" w:cs="Calibri"/>
          <w:b/>
        </w:rPr>
        <w:lastRenderedPageBreak/>
        <w:t>Указания за попълване и полезна информация</w:t>
      </w:r>
    </w:p>
    <w:p w14:paraId="11C9A5C1" w14:textId="77777777" w:rsidR="007C3C79" w:rsidRPr="0097098A" w:rsidRDefault="007C3C79" w:rsidP="007C3C79">
      <w:pPr>
        <w:jc w:val="center"/>
        <w:rPr>
          <w:rFonts w:ascii="Calibri" w:hAnsi="Calibri" w:cs="Calibri"/>
          <w:b/>
          <w:highlight w:val="yellow"/>
        </w:rPr>
      </w:pPr>
    </w:p>
    <w:p w14:paraId="7FE899BA" w14:textId="77777777" w:rsidR="007C3C79" w:rsidRPr="00C3431D" w:rsidRDefault="007C3C79" w:rsidP="007C3C79">
      <w:pPr>
        <w:numPr>
          <w:ilvl w:val="0"/>
          <w:numId w:val="2"/>
        </w:numPr>
        <w:rPr>
          <w:rFonts w:ascii="Calibri" w:hAnsi="Calibri" w:cs="Calibri"/>
        </w:rPr>
      </w:pPr>
      <w:r w:rsidRPr="00C3431D">
        <w:rPr>
          <w:rFonts w:ascii="Calibri" w:hAnsi="Calibri" w:cs="Calibri"/>
        </w:rPr>
        <w:t>Заявлението се попълва на компютър;</w:t>
      </w:r>
    </w:p>
    <w:p w14:paraId="195E72C1" w14:textId="77777777" w:rsidR="007C3C79" w:rsidRPr="00C3431D" w:rsidRDefault="007C3C79" w:rsidP="007C3C79">
      <w:pPr>
        <w:numPr>
          <w:ilvl w:val="0"/>
          <w:numId w:val="2"/>
        </w:numPr>
        <w:rPr>
          <w:rFonts w:ascii="Calibri" w:hAnsi="Calibri" w:cs="Calibri"/>
        </w:rPr>
      </w:pPr>
      <w:r w:rsidRPr="00C3431D">
        <w:rPr>
          <w:rFonts w:ascii="Calibri" w:hAnsi="Calibri" w:cs="Calibri"/>
        </w:rPr>
        <w:t>Полетата в сиво са такива, в които следва да бъде въведен текст:</w:t>
      </w:r>
    </w:p>
    <w:p w14:paraId="57650518" w14:textId="77777777" w:rsidR="007C3C79" w:rsidRPr="00C3431D" w:rsidRDefault="007C3C79" w:rsidP="007C3C79">
      <w:pPr>
        <w:numPr>
          <w:ilvl w:val="0"/>
          <w:numId w:val="3"/>
        </w:numPr>
        <w:rPr>
          <w:rFonts w:asciiTheme="minorHAnsi" w:hAnsiTheme="minorHAnsi" w:cs="Calibri"/>
        </w:rPr>
      </w:pPr>
      <w:r w:rsidRPr="00C3431D">
        <w:rPr>
          <w:rFonts w:asciiTheme="minorHAnsi" w:hAnsiTheme="minorHAnsi" w:cs="Calibri"/>
        </w:rPr>
        <w:t xml:space="preserve">Наименование на </w:t>
      </w:r>
      <w:r>
        <w:rPr>
          <w:rFonts w:asciiTheme="minorHAnsi" w:hAnsiTheme="minorHAnsi" w:cs="Calibri"/>
        </w:rPr>
        <w:t xml:space="preserve">емитента или </w:t>
      </w:r>
      <w:r w:rsidRPr="00C3431D">
        <w:rPr>
          <w:rFonts w:asciiTheme="minorHAnsi" w:hAnsiTheme="minorHAnsi" w:cs="Calibri"/>
        </w:rPr>
        <w:t>съветника по емисията;</w:t>
      </w:r>
    </w:p>
    <w:p w14:paraId="59813F49" w14:textId="77777777" w:rsidR="007C3C79" w:rsidRPr="00C3431D" w:rsidRDefault="007C3C79" w:rsidP="007C3C79">
      <w:pPr>
        <w:numPr>
          <w:ilvl w:val="0"/>
          <w:numId w:val="3"/>
        </w:numPr>
        <w:rPr>
          <w:rFonts w:asciiTheme="minorHAnsi" w:hAnsiTheme="minorHAnsi" w:cs="Calibri"/>
        </w:rPr>
      </w:pPr>
      <w:r w:rsidRPr="00C3431D">
        <w:rPr>
          <w:rFonts w:asciiTheme="minorHAnsi" w:hAnsiTheme="minorHAnsi" w:cs="Calibri"/>
          <w:color w:val="000000"/>
          <w:spacing w:val="6"/>
          <w:lang w:eastAsia="en-US"/>
        </w:rPr>
        <w:t>Наименование на емитента;</w:t>
      </w:r>
    </w:p>
    <w:p w14:paraId="4E65BDFE" w14:textId="77777777" w:rsidR="007C3C79" w:rsidRPr="00376504" w:rsidRDefault="007C3C79" w:rsidP="007C3C79">
      <w:pPr>
        <w:numPr>
          <w:ilvl w:val="0"/>
          <w:numId w:val="3"/>
        </w:numPr>
        <w:rPr>
          <w:rFonts w:ascii="Calibri" w:hAnsi="Calibri" w:cs="Calibri"/>
        </w:rPr>
      </w:pPr>
      <w:r w:rsidRPr="00C3431D">
        <w:rPr>
          <w:rFonts w:ascii="Calibri" w:hAnsi="Calibri" w:cs="Calibri"/>
          <w:color w:val="000000"/>
          <w:spacing w:val="6"/>
          <w:lang w:eastAsia="en-US"/>
        </w:rPr>
        <w:t>ISIN код на емисията</w:t>
      </w:r>
      <w:r w:rsidRPr="00C3431D">
        <w:rPr>
          <w:rFonts w:ascii="Calibri" w:hAnsi="Calibri" w:cs="Calibri"/>
          <w:color w:val="000000"/>
          <w:spacing w:val="6"/>
          <w:lang w:val="en-US" w:eastAsia="en-US"/>
        </w:rPr>
        <w:t>;</w:t>
      </w:r>
    </w:p>
    <w:p w14:paraId="30369762" w14:textId="77777777" w:rsidR="007C3C79" w:rsidRPr="00C3431D" w:rsidRDefault="007C3C79" w:rsidP="007C3C79">
      <w:pPr>
        <w:numPr>
          <w:ilvl w:val="0"/>
          <w:numId w:val="3"/>
        </w:numPr>
        <w:rPr>
          <w:rFonts w:ascii="Calibri" w:hAnsi="Calibri" w:cs="Calibri"/>
        </w:rPr>
      </w:pPr>
      <w:r w:rsidRPr="00C3431D">
        <w:rPr>
          <w:rFonts w:ascii="Calibri" w:hAnsi="Calibri" w:cs="Calibri"/>
        </w:rPr>
        <w:t>Име и фамилия на лице с представителна власт;</w:t>
      </w:r>
    </w:p>
    <w:p w14:paraId="395A69D6" w14:textId="77777777" w:rsidR="007C3C79" w:rsidRPr="00C3431D" w:rsidRDefault="007C3C79" w:rsidP="007C3C79">
      <w:pPr>
        <w:numPr>
          <w:ilvl w:val="0"/>
          <w:numId w:val="3"/>
        </w:numPr>
        <w:rPr>
          <w:rFonts w:ascii="Calibri" w:hAnsi="Calibri" w:cs="Calibri"/>
        </w:rPr>
      </w:pPr>
      <w:r w:rsidRPr="00C3431D">
        <w:rPr>
          <w:rFonts w:ascii="Calibri" w:hAnsi="Calibri" w:cs="Calibri"/>
        </w:rPr>
        <w:t>Длъжност на лицето;</w:t>
      </w:r>
    </w:p>
    <w:p w14:paraId="5C9B0B69" w14:textId="77777777" w:rsidR="007C3C79" w:rsidRPr="00C3431D" w:rsidRDefault="007C3C79" w:rsidP="007C3C79">
      <w:pPr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color w:val="000000"/>
        </w:rPr>
        <w:t>Дата</w:t>
      </w:r>
      <w:r w:rsidRPr="00C3431D">
        <w:rPr>
          <w:rFonts w:asciiTheme="minorHAnsi" w:hAnsiTheme="minorHAnsi" w:cstheme="minorHAnsi"/>
          <w:color w:val="000000"/>
        </w:rPr>
        <w:t>;</w:t>
      </w:r>
    </w:p>
    <w:p w14:paraId="43119EB9" w14:textId="77777777" w:rsidR="007C3C79" w:rsidRPr="007D5671" w:rsidRDefault="007C3C79" w:rsidP="007C3C79">
      <w:pPr>
        <w:numPr>
          <w:ilvl w:val="0"/>
          <w:numId w:val="3"/>
        </w:numPr>
        <w:tabs>
          <w:tab w:val="left" w:pos="1843"/>
        </w:tabs>
        <w:jc w:val="both"/>
        <w:rPr>
          <w:rFonts w:asciiTheme="minorHAnsi" w:hAnsiTheme="minorHAnsi" w:cs="Calibri"/>
        </w:rPr>
      </w:pPr>
      <w:r w:rsidRPr="0019608C">
        <w:rPr>
          <w:rFonts w:ascii="Calibri" w:hAnsi="Calibri" w:cs="Calibri"/>
        </w:rPr>
        <w:t>ЕИК на емитента;</w:t>
      </w:r>
    </w:p>
    <w:p w14:paraId="2A5EBEE2" w14:textId="77777777" w:rsidR="007C3C79" w:rsidRPr="0019608C" w:rsidRDefault="007C3C79" w:rsidP="007C3C79">
      <w:pPr>
        <w:numPr>
          <w:ilvl w:val="0"/>
          <w:numId w:val="3"/>
        </w:numPr>
        <w:tabs>
          <w:tab w:val="left" w:pos="1843"/>
        </w:tabs>
        <w:jc w:val="both"/>
        <w:rPr>
          <w:rFonts w:ascii="Calibri" w:hAnsi="Calibri" w:cs="Calibri"/>
        </w:rPr>
      </w:pPr>
      <w:r w:rsidRPr="0019608C">
        <w:rPr>
          <w:rFonts w:asciiTheme="minorHAnsi" w:hAnsiTheme="minorHAnsi" w:cstheme="minorHAnsi"/>
        </w:rPr>
        <w:t>Определената от заявителя индикативна референтна цена за първата търговска сесия.</w:t>
      </w:r>
    </w:p>
    <w:p w14:paraId="0FCDB268" w14:textId="77777777" w:rsidR="007C3C79" w:rsidRDefault="007C3C79" w:rsidP="007C3C79">
      <w:pPr>
        <w:ind w:left="360"/>
        <w:jc w:val="both"/>
        <w:rPr>
          <w:rFonts w:ascii="Calibri" w:hAnsi="Calibri" w:cs="Calibri"/>
          <w:highlight w:val="yellow"/>
        </w:rPr>
      </w:pPr>
    </w:p>
    <w:p w14:paraId="6141EC23" w14:textId="77777777" w:rsidR="007C3C79" w:rsidRPr="0097098A" w:rsidRDefault="007C3C79" w:rsidP="007C3C79">
      <w:pPr>
        <w:ind w:left="360"/>
        <w:jc w:val="both"/>
        <w:rPr>
          <w:rFonts w:ascii="Calibri" w:hAnsi="Calibri" w:cs="Calibri"/>
          <w:highlight w:val="yellow"/>
        </w:rPr>
      </w:pPr>
    </w:p>
    <w:p w14:paraId="390CE8EF" w14:textId="77777777" w:rsidR="007C3C79" w:rsidRPr="0072261C" w:rsidRDefault="007C3C79" w:rsidP="007C3C79">
      <w:pPr>
        <w:ind w:firstLine="720"/>
        <w:jc w:val="both"/>
        <w:rPr>
          <w:rFonts w:asciiTheme="minorHAnsi" w:hAnsiTheme="minorHAnsi" w:cs="Calibri"/>
        </w:rPr>
      </w:pPr>
      <w:r w:rsidRPr="0072261C">
        <w:rPr>
          <w:rFonts w:asciiTheme="minorHAnsi" w:hAnsiTheme="minorHAnsi" w:cs="Calibri"/>
        </w:rPr>
        <w:t xml:space="preserve">Заявлението се подава на </w:t>
      </w:r>
      <w:r w:rsidRPr="0072261C">
        <w:rPr>
          <w:rFonts w:asciiTheme="minorHAnsi" w:hAnsiTheme="minorHAnsi" w:cs="Calibri"/>
          <w:lang w:val="en-US"/>
        </w:rPr>
        <w:t>e</w:t>
      </w:r>
      <w:r w:rsidRPr="0072261C">
        <w:rPr>
          <w:rFonts w:asciiTheme="minorHAnsi" w:hAnsiTheme="minorHAnsi" w:cs="Calibri"/>
        </w:rPr>
        <w:t>-</w:t>
      </w:r>
      <w:r w:rsidRPr="0072261C">
        <w:rPr>
          <w:rFonts w:asciiTheme="minorHAnsi" w:hAnsiTheme="minorHAnsi" w:cs="Calibri"/>
          <w:lang w:val="en-US"/>
        </w:rPr>
        <w:t>mail</w:t>
      </w:r>
      <w:r w:rsidRPr="003B70FF">
        <w:rPr>
          <w:rFonts w:asciiTheme="minorHAnsi" w:hAnsiTheme="minorHAnsi" w:cs="Calibri"/>
        </w:rPr>
        <w:t>:</w:t>
      </w:r>
      <w:r w:rsidRPr="0072261C">
        <w:rPr>
          <w:rFonts w:asciiTheme="minorHAnsi" w:hAnsiTheme="minorHAnsi" w:cs="Calibri"/>
        </w:rPr>
        <w:t xml:space="preserve"> </w:t>
      </w:r>
      <w:r w:rsidRPr="0072261C">
        <w:rPr>
          <w:rFonts w:asciiTheme="minorHAnsi" w:hAnsiTheme="minorHAnsi" w:cs="Calibri"/>
          <w:lang w:val="en-US"/>
        </w:rPr>
        <w:t>bse</w:t>
      </w:r>
      <w:r w:rsidRPr="0072261C">
        <w:rPr>
          <w:rFonts w:asciiTheme="minorHAnsi" w:hAnsiTheme="minorHAnsi" w:cs="Calibri"/>
        </w:rPr>
        <w:t>@</w:t>
      </w:r>
      <w:r w:rsidRPr="0072261C">
        <w:rPr>
          <w:rFonts w:asciiTheme="minorHAnsi" w:hAnsiTheme="minorHAnsi" w:cs="Calibri"/>
          <w:lang w:val="en-US"/>
        </w:rPr>
        <w:t>bse</w:t>
      </w:r>
      <w:r w:rsidRPr="0072261C">
        <w:rPr>
          <w:rFonts w:asciiTheme="minorHAnsi" w:hAnsiTheme="minorHAnsi" w:cs="Calibri"/>
        </w:rPr>
        <w:t>-</w:t>
      </w:r>
      <w:r w:rsidRPr="0072261C">
        <w:rPr>
          <w:rFonts w:asciiTheme="minorHAnsi" w:hAnsiTheme="minorHAnsi" w:cs="Calibri"/>
          <w:lang w:val="en-US"/>
        </w:rPr>
        <w:t>sofia</w:t>
      </w:r>
      <w:r w:rsidRPr="0072261C">
        <w:rPr>
          <w:rFonts w:asciiTheme="minorHAnsi" w:hAnsiTheme="minorHAnsi" w:cs="Calibri"/>
        </w:rPr>
        <w:t>.</w:t>
      </w:r>
      <w:r w:rsidRPr="0072261C">
        <w:rPr>
          <w:rFonts w:asciiTheme="minorHAnsi" w:hAnsiTheme="minorHAnsi" w:cs="Calibri"/>
          <w:lang w:val="en-US"/>
        </w:rPr>
        <w:t>bg</w:t>
      </w:r>
      <w:r w:rsidRPr="0072261C">
        <w:rPr>
          <w:rFonts w:asciiTheme="minorHAnsi" w:hAnsiTheme="minorHAnsi" w:cs="Calibri"/>
        </w:rPr>
        <w:t xml:space="preserve">, със </w:t>
      </w:r>
      <w:r w:rsidRPr="0072261C">
        <w:rPr>
          <w:rFonts w:asciiTheme="minorHAnsi" w:hAnsiTheme="minorHAnsi" w:cs="Calibri"/>
          <w:lang w:val="en-US"/>
        </w:rPr>
        <w:t>subject</w:t>
      </w:r>
      <w:r w:rsidRPr="0072261C">
        <w:rPr>
          <w:rFonts w:asciiTheme="minorHAnsi" w:hAnsiTheme="minorHAnsi" w:cs="Calibri"/>
        </w:rPr>
        <w:t xml:space="preserve"> „Заявление </w:t>
      </w:r>
      <w:r w:rsidRPr="0072261C">
        <w:rPr>
          <w:rFonts w:asciiTheme="minorHAnsi" w:hAnsiTheme="minorHAnsi" w:cs="Calibri"/>
          <w:lang w:val="en-US"/>
        </w:rPr>
        <w:t>BEAM</w:t>
      </w:r>
      <w:r w:rsidRPr="0072261C">
        <w:rPr>
          <w:rFonts w:asciiTheme="minorHAnsi" w:hAnsiTheme="minorHAnsi" w:cs="Calibri"/>
        </w:rPr>
        <w:t>-Наименование на емитента”</w:t>
      </w:r>
      <w:r w:rsidRPr="003B70FF">
        <w:rPr>
          <w:rFonts w:asciiTheme="minorHAnsi" w:hAnsiTheme="minorHAnsi" w:cs="Calibri"/>
        </w:rPr>
        <w:t>,</w:t>
      </w:r>
      <w:r w:rsidRPr="0072261C">
        <w:rPr>
          <w:rFonts w:asciiTheme="minorHAnsi" w:hAnsiTheme="minorHAnsi" w:cs="Calibri"/>
        </w:rPr>
        <w:t xml:space="preserve"> заверено с </w:t>
      </w:r>
      <w:r>
        <w:rPr>
          <w:rFonts w:asciiTheme="minorHAnsi" w:hAnsiTheme="minorHAnsi" w:cs="Calibri"/>
        </w:rPr>
        <w:t xml:space="preserve">квалифициран </w:t>
      </w:r>
      <w:r w:rsidRPr="0072261C">
        <w:rPr>
          <w:rFonts w:asciiTheme="minorHAnsi" w:hAnsiTheme="minorHAnsi" w:cs="Calibri"/>
        </w:rPr>
        <w:t>електронен подпис по смисъла на ЗЕДЕП. Моля</w:t>
      </w:r>
      <w:r w:rsidRPr="003B70FF">
        <w:rPr>
          <w:rFonts w:asciiTheme="minorHAnsi" w:hAnsiTheme="minorHAnsi" w:cs="Calibri"/>
        </w:rPr>
        <w:t>,</w:t>
      </w:r>
      <w:r w:rsidRPr="0072261C">
        <w:rPr>
          <w:rFonts w:asciiTheme="minorHAnsi" w:hAnsiTheme="minorHAnsi" w:cs="Calibri"/>
        </w:rPr>
        <w:t xml:space="preserve"> посочете дали искате да Ви бъде върнат входящ номер.</w:t>
      </w:r>
    </w:p>
    <w:p w14:paraId="3F50FA15" w14:textId="77777777" w:rsidR="007C3C79" w:rsidRPr="0097098A" w:rsidRDefault="007C3C79" w:rsidP="007C3C79">
      <w:pPr>
        <w:ind w:firstLine="720"/>
        <w:jc w:val="both"/>
        <w:rPr>
          <w:rFonts w:asciiTheme="minorHAnsi" w:hAnsiTheme="minorHAnsi" w:cs="Calibri"/>
          <w:highlight w:val="yellow"/>
        </w:rPr>
      </w:pPr>
    </w:p>
    <w:p w14:paraId="1615BDFA" w14:textId="06995421" w:rsidR="007F0D9F" w:rsidRPr="005E78BE" w:rsidRDefault="007C3C79" w:rsidP="002B2421">
      <w:pPr>
        <w:ind w:firstLine="708"/>
        <w:jc w:val="both"/>
        <w:rPr>
          <w:rFonts w:asciiTheme="minorHAnsi" w:hAnsiTheme="minorHAnsi" w:cstheme="minorHAnsi"/>
        </w:rPr>
      </w:pPr>
      <w:r w:rsidRPr="0072261C">
        <w:rPr>
          <w:rFonts w:asciiTheme="minorHAnsi" w:hAnsiTheme="minorHAnsi" w:cstheme="minorHAnsi"/>
        </w:rPr>
        <w:t xml:space="preserve">При възникнали въпроси, моля, свържете се с Дирекция „Търговия, емитенти и членство” на </w:t>
      </w:r>
      <w:r w:rsidRPr="0072261C">
        <w:rPr>
          <w:rFonts w:asciiTheme="minorHAnsi" w:hAnsiTheme="minorHAnsi" w:cstheme="minorHAnsi"/>
          <w:lang w:val="en-US"/>
        </w:rPr>
        <w:t>e</w:t>
      </w:r>
      <w:r w:rsidRPr="0072261C">
        <w:rPr>
          <w:rFonts w:asciiTheme="minorHAnsi" w:hAnsiTheme="minorHAnsi" w:cstheme="minorHAnsi"/>
        </w:rPr>
        <w:t>-</w:t>
      </w:r>
      <w:r w:rsidRPr="0072261C">
        <w:rPr>
          <w:rFonts w:asciiTheme="minorHAnsi" w:hAnsiTheme="minorHAnsi" w:cstheme="minorHAnsi"/>
          <w:lang w:val="en-US"/>
        </w:rPr>
        <w:t>mail</w:t>
      </w:r>
      <w:r w:rsidRPr="003B70FF">
        <w:rPr>
          <w:rFonts w:asciiTheme="minorHAnsi" w:hAnsiTheme="minorHAnsi" w:cstheme="minorHAnsi"/>
        </w:rPr>
        <w:t xml:space="preserve">: </w:t>
      </w:r>
      <w:hyperlink r:id="rId8" w:history="1">
        <w:r w:rsidRPr="0072261C">
          <w:rPr>
            <w:rStyle w:val="Hyperlink"/>
            <w:rFonts w:asciiTheme="minorHAnsi" w:hAnsiTheme="minorHAnsi" w:cstheme="minorHAnsi"/>
            <w:lang w:val="en-US"/>
          </w:rPr>
          <w:t>members</w:t>
        </w:r>
        <w:r w:rsidRPr="003B70FF">
          <w:rPr>
            <w:rStyle w:val="Hyperlink"/>
            <w:rFonts w:asciiTheme="minorHAnsi" w:hAnsiTheme="minorHAnsi" w:cstheme="minorHAnsi"/>
          </w:rPr>
          <w:t>.</w:t>
        </w:r>
        <w:r w:rsidRPr="0072261C">
          <w:rPr>
            <w:rStyle w:val="Hyperlink"/>
            <w:rFonts w:asciiTheme="minorHAnsi" w:hAnsiTheme="minorHAnsi" w:cstheme="minorHAnsi"/>
            <w:lang w:val="en-US"/>
          </w:rPr>
          <w:t>listing</w:t>
        </w:r>
        <w:r w:rsidRPr="0072261C">
          <w:rPr>
            <w:rStyle w:val="Hyperlink"/>
            <w:rFonts w:asciiTheme="minorHAnsi" w:hAnsiTheme="minorHAnsi" w:cstheme="minorHAnsi"/>
          </w:rPr>
          <w:t>@</w:t>
        </w:r>
        <w:r w:rsidRPr="0072261C">
          <w:rPr>
            <w:rStyle w:val="Hyperlink"/>
            <w:rFonts w:asciiTheme="minorHAnsi" w:hAnsiTheme="minorHAnsi" w:cstheme="minorHAnsi"/>
            <w:lang w:val="en-US"/>
          </w:rPr>
          <w:t>bse</w:t>
        </w:r>
        <w:r w:rsidRPr="0072261C">
          <w:rPr>
            <w:rStyle w:val="Hyperlink"/>
            <w:rFonts w:asciiTheme="minorHAnsi" w:hAnsiTheme="minorHAnsi" w:cstheme="minorHAnsi"/>
          </w:rPr>
          <w:t>-</w:t>
        </w:r>
        <w:r w:rsidRPr="0072261C">
          <w:rPr>
            <w:rStyle w:val="Hyperlink"/>
            <w:rFonts w:asciiTheme="minorHAnsi" w:hAnsiTheme="minorHAnsi" w:cstheme="minorHAnsi"/>
            <w:lang w:val="en-US"/>
          </w:rPr>
          <w:t>sofia</w:t>
        </w:r>
        <w:r w:rsidRPr="0072261C">
          <w:rPr>
            <w:rStyle w:val="Hyperlink"/>
            <w:rFonts w:asciiTheme="minorHAnsi" w:hAnsiTheme="minorHAnsi" w:cstheme="minorHAnsi"/>
          </w:rPr>
          <w:t>.</w:t>
        </w:r>
        <w:r w:rsidRPr="0072261C">
          <w:rPr>
            <w:rStyle w:val="Hyperlink"/>
            <w:rFonts w:asciiTheme="minorHAnsi" w:hAnsiTheme="minorHAnsi" w:cstheme="minorHAnsi"/>
            <w:lang w:val="en-US"/>
          </w:rPr>
          <w:t>bg</w:t>
        </w:r>
      </w:hyperlink>
      <w:r w:rsidRPr="0072261C">
        <w:rPr>
          <w:rFonts w:asciiTheme="minorHAnsi" w:hAnsiTheme="minorHAnsi" w:cstheme="minorHAnsi"/>
        </w:rPr>
        <w:t xml:space="preserve"> или на телефони</w:t>
      </w:r>
      <w:r w:rsidRPr="003B70FF">
        <w:rPr>
          <w:rFonts w:asciiTheme="minorHAnsi" w:hAnsiTheme="minorHAnsi" w:cstheme="minorHAnsi"/>
        </w:rPr>
        <w:t>:</w:t>
      </w:r>
      <w:r w:rsidRPr="0072261C">
        <w:rPr>
          <w:rFonts w:asciiTheme="minorHAnsi" w:hAnsiTheme="minorHAnsi" w:cstheme="minorHAnsi"/>
        </w:rPr>
        <w:t xml:space="preserve"> (+359 2) 937 09 30, 31, 32.</w:t>
      </w:r>
    </w:p>
    <w:sectPr w:rsidR="007F0D9F" w:rsidRPr="005E78BE" w:rsidSect="00636613">
      <w:footerReference w:type="even" r:id="rId9"/>
      <w:footerReference w:type="default" r:id="rId10"/>
      <w:pgSz w:w="11906" w:h="16838"/>
      <w:pgMar w:top="1417" w:right="92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02D7D" w14:textId="77777777" w:rsidR="00EB1A49" w:rsidRDefault="00EB1A49">
      <w:r>
        <w:separator/>
      </w:r>
    </w:p>
  </w:endnote>
  <w:endnote w:type="continuationSeparator" w:id="0">
    <w:p w14:paraId="608DC1F4" w14:textId="77777777" w:rsidR="00EB1A49" w:rsidRDefault="00EB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D003" w14:textId="77777777" w:rsidR="00EB1A49" w:rsidRDefault="007C1991" w:rsidP="005342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1A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A8D763" w14:textId="77777777" w:rsidR="00EB1A49" w:rsidRDefault="00EB1A49" w:rsidP="00FB4F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D1DD6" w14:textId="77777777" w:rsidR="00EB1A49" w:rsidRDefault="007C1991" w:rsidP="005342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1A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3E02">
      <w:rPr>
        <w:rStyle w:val="PageNumber"/>
        <w:noProof/>
      </w:rPr>
      <w:t>4</w:t>
    </w:r>
    <w:r>
      <w:rPr>
        <w:rStyle w:val="PageNumber"/>
      </w:rPr>
      <w:fldChar w:fldCharType="end"/>
    </w:r>
  </w:p>
  <w:p w14:paraId="202E4D3F" w14:textId="77777777" w:rsidR="00EB1A49" w:rsidRDefault="00EB1A49" w:rsidP="00FB4F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1295C" w14:textId="77777777" w:rsidR="00EB1A49" w:rsidRDefault="00EB1A49">
      <w:r>
        <w:separator/>
      </w:r>
    </w:p>
  </w:footnote>
  <w:footnote w:type="continuationSeparator" w:id="0">
    <w:p w14:paraId="61041440" w14:textId="77777777" w:rsidR="00EB1A49" w:rsidRDefault="00EB1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6FF5"/>
    <w:multiLevelType w:val="hybridMultilevel"/>
    <w:tmpl w:val="B2A292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ED59F7"/>
    <w:multiLevelType w:val="hybridMultilevel"/>
    <w:tmpl w:val="2ADC9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7629"/>
    <w:multiLevelType w:val="multilevel"/>
    <w:tmpl w:val="9012A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color w:val="000000"/>
      </w:rPr>
    </w:lvl>
  </w:abstractNum>
  <w:abstractNum w:abstractNumId="3" w15:restartNumberingAfterBreak="0">
    <w:nsid w:val="334B7AA7"/>
    <w:multiLevelType w:val="hybridMultilevel"/>
    <w:tmpl w:val="7C648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14E33"/>
    <w:multiLevelType w:val="hybridMultilevel"/>
    <w:tmpl w:val="AA58A654"/>
    <w:lvl w:ilvl="0" w:tplc="E12CDD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F97BFC"/>
    <w:multiLevelType w:val="hybridMultilevel"/>
    <w:tmpl w:val="6EC63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64976"/>
    <w:multiLevelType w:val="hybridMultilevel"/>
    <w:tmpl w:val="4CDC293E"/>
    <w:lvl w:ilvl="0" w:tplc="D662032E">
      <w:start w:val="8"/>
      <w:numFmt w:val="bullet"/>
      <w:lvlText w:val=""/>
      <w:lvlJc w:val="left"/>
      <w:pPr>
        <w:tabs>
          <w:tab w:val="num" w:pos="528"/>
        </w:tabs>
        <w:ind w:left="528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7" w15:restartNumberingAfterBreak="0">
    <w:nsid w:val="6A562CC1"/>
    <w:multiLevelType w:val="hybridMultilevel"/>
    <w:tmpl w:val="8DBE4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D0F0D"/>
    <w:multiLevelType w:val="hybridMultilevel"/>
    <w:tmpl w:val="8DBE4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21A82"/>
    <w:multiLevelType w:val="hybridMultilevel"/>
    <w:tmpl w:val="2C7854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63172363">
    <w:abstractNumId w:val="6"/>
  </w:num>
  <w:num w:numId="2" w16cid:durableId="1820263787">
    <w:abstractNumId w:val="5"/>
  </w:num>
  <w:num w:numId="3" w16cid:durableId="861746301">
    <w:abstractNumId w:val="0"/>
  </w:num>
  <w:num w:numId="4" w16cid:durableId="2018581522">
    <w:abstractNumId w:val="9"/>
  </w:num>
  <w:num w:numId="5" w16cid:durableId="1898206346">
    <w:abstractNumId w:val="1"/>
  </w:num>
  <w:num w:numId="6" w16cid:durableId="1986667038">
    <w:abstractNumId w:val="8"/>
  </w:num>
  <w:num w:numId="7" w16cid:durableId="521893995">
    <w:abstractNumId w:val="3"/>
  </w:num>
  <w:num w:numId="8" w16cid:durableId="2051832411">
    <w:abstractNumId w:val="7"/>
  </w:num>
  <w:num w:numId="9" w16cid:durableId="2063825279">
    <w:abstractNumId w:val="4"/>
  </w:num>
  <w:num w:numId="10" w16cid:durableId="1584530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3YDLcghO8k+/sEDKBh2BTDLp0b/OhrZEr0p6DnVMftFYorAXdtyB9jSp0LawBuTXfTHxe+Gucz2TGBgTljnew==" w:salt="BJiMCLcLCqtVMKZsLx/0U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B4"/>
    <w:rsid w:val="000007D6"/>
    <w:rsid w:val="00006ADC"/>
    <w:rsid w:val="000115D4"/>
    <w:rsid w:val="000131A3"/>
    <w:rsid w:val="0004560A"/>
    <w:rsid w:val="00047CE4"/>
    <w:rsid w:val="00056607"/>
    <w:rsid w:val="00057A50"/>
    <w:rsid w:val="00057F12"/>
    <w:rsid w:val="00072423"/>
    <w:rsid w:val="000976AE"/>
    <w:rsid w:val="000A2080"/>
    <w:rsid w:val="000A2FFF"/>
    <w:rsid w:val="000B168A"/>
    <w:rsid w:val="000B3EDA"/>
    <w:rsid w:val="000C72EC"/>
    <w:rsid w:val="00131269"/>
    <w:rsid w:val="00165AEF"/>
    <w:rsid w:val="0016641C"/>
    <w:rsid w:val="001925D4"/>
    <w:rsid w:val="0019608C"/>
    <w:rsid w:val="001A7C43"/>
    <w:rsid w:val="00200159"/>
    <w:rsid w:val="002066CD"/>
    <w:rsid w:val="00211224"/>
    <w:rsid w:val="00234948"/>
    <w:rsid w:val="00237140"/>
    <w:rsid w:val="00245754"/>
    <w:rsid w:val="00252AF8"/>
    <w:rsid w:val="002612D1"/>
    <w:rsid w:val="00266B10"/>
    <w:rsid w:val="0027412D"/>
    <w:rsid w:val="00286F90"/>
    <w:rsid w:val="002944BB"/>
    <w:rsid w:val="00297F7C"/>
    <w:rsid w:val="002A057C"/>
    <w:rsid w:val="002A45AB"/>
    <w:rsid w:val="002B2421"/>
    <w:rsid w:val="002C7F4E"/>
    <w:rsid w:val="002E0476"/>
    <w:rsid w:val="002E3684"/>
    <w:rsid w:val="002F470A"/>
    <w:rsid w:val="002F7C9D"/>
    <w:rsid w:val="00303C6C"/>
    <w:rsid w:val="00305DEA"/>
    <w:rsid w:val="00320B03"/>
    <w:rsid w:val="00325637"/>
    <w:rsid w:val="00332646"/>
    <w:rsid w:val="00353C56"/>
    <w:rsid w:val="0036563C"/>
    <w:rsid w:val="003B3163"/>
    <w:rsid w:val="003B70FF"/>
    <w:rsid w:val="003C2126"/>
    <w:rsid w:val="003F41FF"/>
    <w:rsid w:val="003F6619"/>
    <w:rsid w:val="0041375E"/>
    <w:rsid w:val="00416FCD"/>
    <w:rsid w:val="004237C2"/>
    <w:rsid w:val="00440FB3"/>
    <w:rsid w:val="00453683"/>
    <w:rsid w:val="0045511B"/>
    <w:rsid w:val="00467B75"/>
    <w:rsid w:val="004A18D4"/>
    <w:rsid w:val="004A2AA0"/>
    <w:rsid w:val="004B2B4A"/>
    <w:rsid w:val="004D1D99"/>
    <w:rsid w:val="004D3B02"/>
    <w:rsid w:val="004E6369"/>
    <w:rsid w:val="004F5AF0"/>
    <w:rsid w:val="005119FF"/>
    <w:rsid w:val="005205C0"/>
    <w:rsid w:val="005342FB"/>
    <w:rsid w:val="00561A9C"/>
    <w:rsid w:val="00577E18"/>
    <w:rsid w:val="0058350B"/>
    <w:rsid w:val="005839F5"/>
    <w:rsid w:val="005965B4"/>
    <w:rsid w:val="005E78BE"/>
    <w:rsid w:val="00601D4D"/>
    <w:rsid w:val="00603244"/>
    <w:rsid w:val="00636613"/>
    <w:rsid w:val="00644700"/>
    <w:rsid w:val="00647AAC"/>
    <w:rsid w:val="0067259D"/>
    <w:rsid w:val="006769F9"/>
    <w:rsid w:val="00677676"/>
    <w:rsid w:val="00681751"/>
    <w:rsid w:val="006912F1"/>
    <w:rsid w:val="00691B60"/>
    <w:rsid w:val="006A0321"/>
    <w:rsid w:val="006A2D42"/>
    <w:rsid w:val="006B51DA"/>
    <w:rsid w:val="006C0FA4"/>
    <w:rsid w:val="006C48D8"/>
    <w:rsid w:val="006E4F63"/>
    <w:rsid w:val="006F1345"/>
    <w:rsid w:val="00701CB5"/>
    <w:rsid w:val="00703AD9"/>
    <w:rsid w:val="0072261C"/>
    <w:rsid w:val="00726B88"/>
    <w:rsid w:val="0075122C"/>
    <w:rsid w:val="0075305A"/>
    <w:rsid w:val="00772746"/>
    <w:rsid w:val="007830AE"/>
    <w:rsid w:val="00792988"/>
    <w:rsid w:val="007A3853"/>
    <w:rsid w:val="007B6731"/>
    <w:rsid w:val="007C1991"/>
    <w:rsid w:val="007C3C79"/>
    <w:rsid w:val="007D0005"/>
    <w:rsid w:val="007E2617"/>
    <w:rsid w:val="007E423D"/>
    <w:rsid w:val="007E480B"/>
    <w:rsid w:val="007F0D9F"/>
    <w:rsid w:val="007F2092"/>
    <w:rsid w:val="0083372D"/>
    <w:rsid w:val="008345CF"/>
    <w:rsid w:val="008433FA"/>
    <w:rsid w:val="00850625"/>
    <w:rsid w:val="0085215F"/>
    <w:rsid w:val="00863E02"/>
    <w:rsid w:val="008649FE"/>
    <w:rsid w:val="008826B1"/>
    <w:rsid w:val="00887613"/>
    <w:rsid w:val="008A3C6D"/>
    <w:rsid w:val="008B7EE6"/>
    <w:rsid w:val="008C2E06"/>
    <w:rsid w:val="008D562B"/>
    <w:rsid w:val="008F4102"/>
    <w:rsid w:val="00900B69"/>
    <w:rsid w:val="0091515C"/>
    <w:rsid w:val="00923F08"/>
    <w:rsid w:val="00940C7B"/>
    <w:rsid w:val="00970874"/>
    <w:rsid w:val="0097098A"/>
    <w:rsid w:val="009A5B24"/>
    <w:rsid w:val="009A5CA0"/>
    <w:rsid w:val="009B09C8"/>
    <w:rsid w:val="009E789A"/>
    <w:rsid w:val="009F7A51"/>
    <w:rsid w:val="00A00B3C"/>
    <w:rsid w:val="00A04D1D"/>
    <w:rsid w:val="00A117FD"/>
    <w:rsid w:val="00A40E47"/>
    <w:rsid w:val="00A715A5"/>
    <w:rsid w:val="00A772DB"/>
    <w:rsid w:val="00A863DC"/>
    <w:rsid w:val="00A939A5"/>
    <w:rsid w:val="00AA700F"/>
    <w:rsid w:val="00AB6896"/>
    <w:rsid w:val="00AC15E4"/>
    <w:rsid w:val="00AE373F"/>
    <w:rsid w:val="00AE3CD9"/>
    <w:rsid w:val="00AF27A2"/>
    <w:rsid w:val="00B03830"/>
    <w:rsid w:val="00B31FA3"/>
    <w:rsid w:val="00B47036"/>
    <w:rsid w:val="00B52DF6"/>
    <w:rsid w:val="00BB01CA"/>
    <w:rsid w:val="00BF4652"/>
    <w:rsid w:val="00BF4D9F"/>
    <w:rsid w:val="00BF507C"/>
    <w:rsid w:val="00C117FB"/>
    <w:rsid w:val="00C120AC"/>
    <w:rsid w:val="00C3431D"/>
    <w:rsid w:val="00C47A54"/>
    <w:rsid w:val="00C720BE"/>
    <w:rsid w:val="00C725D3"/>
    <w:rsid w:val="00C77895"/>
    <w:rsid w:val="00CB3B59"/>
    <w:rsid w:val="00CB55E9"/>
    <w:rsid w:val="00CB787A"/>
    <w:rsid w:val="00CC7B06"/>
    <w:rsid w:val="00CD4720"/>
    <w:rsid w:val="00CD6528"/>
    <w:rsid w:val="00CE0CE8"/>
    <w:rsid w:val="00D122DE"/>
    <w:rsid w:val="00D51FD1"/>
    <w:rsid w:val="00D60836"/>
    <w:rsid w:val="00D71435"/>
    <w:rsid w:val="00D858FB"/>
    <w:rsid w:val="00DA00BB"/>
    <w:rsid w:val="00DA1F08"/>
    <w:rsid w:val="00DC161D"/>
    <w:rsid w:val="00DC4711"/>
    <w:rsid w:val="00E00F2F"/>
    <w:rsid w:val="00E20EE8"/>
    <w:rsid w:val="00E22019"/>
    <w:rsid w:val="00E437CD"/>
    <w:rsid w:val="00E458AD"/>
    <w:rsid w:val="00E519F6"/>
    <w:rsid w:val="00E64319"/>
    <w:rsid w:val="00E80F6D"/>
    <w:rsid w:val="00EB087C"/>
    <w:rsid w:val="00EB1A49"/>
    <w:rsid w:val="00EB294B"/>
    <w:rsid w:val="00EB4B0B"/>
    <w:rsid w:val="00ED0854"/>
    <w:rsid w:val="00EF5C96"/>
    <w:rsid w:val="00F14A65"/>
    <w:rsid w:val="00F1675F"/>
    <w:rsid w:val="00F44032"/>
    <w:rsid w:val="00F55869"/>
    <w:rsid w:val="00F72CC0"/>
    <w:rsid w:val="00F7316E"/>
    <w:rsid w:val="00F92A9C"/>
    <w:rsid w:val="00FA330B"/>
    <w:rsid w:val="00FA4510"/>
    <w:rsid w:val="00FB4FF5"/>
    <w:rsid w:val="00FD4A6E"/>
    <w:rsid w:val="00FE093E"/>
    <w:rsid w:val="00FE17E6"/>
    <w:rsid w:val="00FE3FFB"/>
    <w:rsid w:val="00FE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FC29E"/>
  <w15:docId w15:val="{14C91C89-0163-4310-9B0D-DBF21E20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C43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B4FF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B4FF5"/>
  </w:style>
  <w:style w:type="paragraph" w:customStyle="1" w:styleId="Default">
    <w:name w:val="Default"/>
    <w:rsid w:val="00850625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character" w:styleId="Hyperlink">
    <w:name w:val="Hyperlink"/>
    <w:basedOn w:val="DefaultParagraphFont"/>
    <w:rsid w:val="00D122D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A2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D42"/>
    <w:rPr>
      <w:rFonts w:ascii="Tahoma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34"/>
    <w:qFormat/>
    <w:rsid w:val="009A5B24"/>
    <w:pPr>
      <w:ind w:left="720"/>
      <w:contextualSpacing/>
    </w:pPr>
  </w:style>
  <w:style w:type="character" w:styleId="CommentReference">
    <w:name w:val="annotation reference"/>
    <w:basedOn w:val="DefaultParagraphFont"/>
    <w:rsid w:val="00EB1A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A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1A49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EB1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1A49"/>
    <w:rPr>
      <w:b/>
      <w:bCs/>
      <w:lang w:val="bg-BG" w:eastAsia="bg-BG"/>
    </w:rPr>
  </w:style>
  <w:style w:type="paragraph" w:styleId="Revision">
    <w:name w:val="Revision"/>
    <w:hidden/>
    <w:uiPriority w:val="99"/>
    <w:semiHidden/>
    <w:rsid w:val="00AA700F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.listing@bse-sofia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F79A8-AFCA-4D40-A5D4-E563153E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759</Words>
  <Characters>4329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Бик</vt:lpstr>
      <vt:lpstr>Бик</vt:lpstr>
    </vt:vector>
  </TitlesOfParts>
  <Company>Hewlett-Packard Company</Company>
  <LinksUpToDate>false</LinksUpToDate>
  <CharactersWithSpaces>5078</CharactersWithSpaces>
  <SharedDoc>false</SharedDoc>
  <HLinks>
    <vt:vector size="6" baseType="variant">
      <vt:variant>
        <vt:i4>6422543</vt:i4>
      </vt:variant>
      <vt:variant>
        <vt:i4>87</vt:i4>
      </vt:variant>
      <vt:variant>
        <vt:i4>0</vt:i4>
      </vt:variant>
      <vt:variant>
        <vt:i4>5</vt:i4>
      </vt:variant>
      <vt:variant>
        <vt:lpwstr>mailto:listing@bse-sofia.bg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Бик</dc:title>
  <dc:creator>nadia</dc:creator>
  <cp:lastModifiedBy>Nadia Lazarova</cp:lastModifiedBy>
  <cp:revision>5</cp:revision>
  <dcterms:created xsi:type="dcterms:W3CDTF">2022-07-15T07:46:00Z</dcterms:created>
  <dcterms:modified xsi:type="dcterms:W3CDTF">2022-07-15T12:00:00Z</dcterms:modified>
</cp:coreProperties>
</file>